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925DE" w:rsidRDefault="00D925DE" w:rsidP="00D925DE"/>
    <w:p w:rsidR="00D925DE" w:rsidRDefault="00D925DE" w:rsidP="00D925DE"/>
    <w:p w:rsidR="00D925DE" w:rsidRPr="00787A82" w:rsidRDefault="00D925DE" w:rsidP="00D925DE">
      <w:pPr>
        <w:jc w:val="center"/>
        <w:rPr>
          <w:b/>
          <w:sz w:val="40"/>
          <w:szCs w:val="40"/>
        </w:rPr>
      </w:pPr>
      <w:r w:rsidRPr="00787A82">
        <w:rPr>
          <w:b/>
          <w:sz w:val="40"/>
          <w:szCs w:val="40"/>
        </w:rPr>
        <w:t>INSTRUCT</w:t>
      </w:r>
    </w:p>
    <w:p w:rsidR="00D925DE" w:rsidRDefault="00D925DE" w:rsidP="00D925DE">
      <w:pPr>
        <w:jc w:val="center"/>
        <w:rPr>
          <w:snapToGrid w:val="0"/>
        </w:rPr>
      </w:pPr>
    </w:p>
    <w:p w:rsidR="00D925DE" w:rsidRDefault="00D925DE" w:rsidP="00D925DE">
      <w:pPr>
        <w:jc w:val="center"/>
        <w:rPr>
          <w:snapToGrid w:val="0"/>
        </w:rPr>
      </w:pPr>
    </w:p>
    <w:p w:rsidR="00D925DE" w:rsidRDefault="00D925DE" w:rsidP="00D925DE">
      <w:pPr>
        <w:jc w:val="center"/>
        <w:rPr>
          <w:snapToGrid w:val="0"/>
        </w:rPr>
      </w:pPr>
      <w:r>
        <w:rPr>
          <w:snapToGrid w:val="0"/>
        </w:rPr>
        <w:t xml:space="preserve">COMPUTER PROGRAM </w:t>
      </w:r>
      <w:r w:rsidRPr="003205EE">
        <w:rPr>
          <w:snapToGrid w:val="0"/>
        </w:rPr>
        <w:t>FOR</w:t>
      </w:r>
    </w:p>
    <w:p w:rsidR="00D925DE" w:rsidRDefault="00D925DE" w:rsidP="00D925DE">
      <w:pPr>
        <w:jc w:val="center"/>
        <w:rPr>
          <w:snapToGrid w:val="0"/>
        </w:rPr>
      </w:pPr>
    </w:p>
    <w:p w:rsidR="00D925DE" w:rsidRPr="008C7453" w:rsidRDefault="00D925DE" w:rsidP="00D925DE">
      <w:pPr>
        <w:jc w:val="center"/>
        <w:rPr>
          <w:b/>
          <w:snapToGrid w:val="0"/>
          <w:sz w:val="36"/>
          <w:szCs w:val="36"/>
        </w:rPr>
      </w:pPr>
      <w:r w:rsidRPr="008C7453">
        <w:rPr>
          <w:b/>
          <w:snapToGrid w:val="0"/>
          <w:sz w:val="36"/>
          <w:szCs w:val="36"/>
          <w:u w:val="single"/>
        </w:rPr>
        <w:t>IN</w:t>
      </w:r>
      <w:r w:rsidRPr="008C7453">
        <w:rPr>
          <w:b/>
          <w:snapToGrid w:val="0"/>
          <w:sz w:val="36"/>
          <w:szCs w:val="36"/>
        </w:rPr>
        <w:t xml:space="preserve">ELASTIC </w:t>
      </w:r>
      <w:r w:rsidRPr="008C7453">
        <w:rPr>
          <w:b/>
          <w:snapToGrid w:val="0"/>
          <w:sz w:val="36"/>
          <w:szCs w:val="36"/>
          <w:u w:val="single"/>
        </w:rPr>
        <w:t>STRUCT</w:t>
      </w:r>
      <w:r w:rsidRPr="008C7453">
        <w:rPr>
          <w:b/>
          <w:snapToGrid w:val="0"/>
          <w:sz w:val="36"/>
          <w:szCs w:val="36"/>
        </w:rPr>
        <w:t>URAL ANALYSIS OF REINFORCED-CONCRETE AND STEEL STRUCTURES</w:t>
      </w:r>
    </w:p>
    <w:p w:rsidR="00D925DE" w:rsidRDefault="00D925DE" w:rsidP="00D925DE">
      <w:pPr>
        <w:jc w:val="center"/>
        <w:rPr>
          <w:b/>
          <w:sz w:val="36"/>
          <w:szCs w:val="36"/>
        </w:rPr>
      </w:pPr>
    </w:p>
    <w:p w:rsidR="00D925DE" w:rsidRPr="008E6A80" w:rsidRDefault="00D925DE" w:rsidP="00D925DE">
      <w:pPr>
        <w:jc w:val="center"/>
        <w:rPr>
          <w:b/>
          <w:color w:val="FF0000"/>
          <w:sz w:val="28"/>
          <w:szCs w:val="36"/>
        </w:rPr>
      </w:pPr>
      <w:r>
        <w:rPr>
          <w:b/>
          <w:color w:val="FF0000"/>
          <w:sz w:val="28"/>
          <w:szCs w:val="36"/>
        </w:rPr>
        <w:t xml:space="preserve">Simplified Pushover Analysis Module </w:t>
      </w:r>
      <w:r w:rsidRPr="008E6A80">
        <w:rPr>
          <w:b/>
          <w:color w:val="FF0000"/>
          <w:sz w:val="28"/>
          <w:szCs w:val="36"/>
        </w:rPr>
        <w:t>Version 1.</w:t>
      </w:r>
      <w:r w:rsidR="009A613C">
        <w:rPr>
          <w:b/>
          <w:color w:val="FF0000"/>
          <w:sz w:val="28"/>
          <w:szCs w:val="36"/>
        </w:rPr>
        <w:t>1</w:t>
      </w:r>
    </w:p>
    <w:p w:rsidR="00D925DE" w:rsidRDefault="00D925DE" w:rsidP="00D925DE">
      <w:pPr>
        <w:jc w:val="center"/>
      </w:pPr>
    </w:p>
    <w:p w:rsidR="00D925DE" w:rsidRDefault="00D925DE" w:rsidP="00D925DE">
      <w:pPr>
        <w:jc w:val="center"/>
      </w:pPr>
      <w:r>
        <w:t>September 2010</w:t>
      </w:r>
    </w:p>
    <w:p w:rsidR="00D925DE" w:rsidRDefault="00D925DE" w:rsidP="00D925DE">
      <w:pPr>
        <w:jc w:val="center"/>
      </w:pPr>
    </w:p>
    <w:p w:rsidR="00D925DE" w:rsidRDefault="00D925DE" w:rsidP="00D925DE">
      <w:pPr>
        <w:jc w:val="center"/>
      </w:pPr>
    </w:p>
    <w:p w:rsidR="00D925DE" w:rsidRDefault="00D925DE" w:rsidP="00D925DE">
      <w:pPr>
        <w:jc w:val="center"/>
      </w:pPr>
    </w:p>
    <w:p w:rsidR="00D925DE" w:rsidRDefault="0035547C" w:rsidP="00D925DE">
      <w:pPr>
        <w:jc w:val="center"/>
      </w:pPr>
      <w:r>
        <w:t xml:space="preserve">Program </w:t>
      </w:r>
      <w:r w:rsidR="00D925DE">
        <w:t>Help File</w:t>
      </w:r>
    </w:p>
    <w:p w:rsidR="00D925DE" w:rsidRDefault="00D925DE" w:rsidP="00D925DE"/>
    <w:p w:rsidR="00D925DE" w:rsidRDefault="00D925DE" w:rsidP="00D925DE"/>
    <w:p w:rsidR="00D925DE" w:rsidRDefault="00D925DE" w:rsidP="00D925DE"/>
    <w:p w:rsidR="00D925DE" w:rsidRDefault="00D925DE" w:rsidP="00D925DE">
      <w:pPr>
        <w:jc w:val="center"/>
      </w:pPr>
    </w:p>
    <w:p w:rsidR="00D925DE" w:rsidRDefault="00D925DE" w:rsidP="00D925DE">
      <w:pPr>
        <w:jc w:val="center"/>
        <w:rPr>
          <w:b/>
          <w:sz w:val="28"/>
          <w:szCs w:val="28"/>
          <w:u w:val="single"/>
        </w:rPr>
      </w:pPr>
    </w:p>
    <w:p w:rsidR="00D925DE" w:rsidRDefault="00D925DE" w:rsidP="00D925DE">
      <w:pPr>
        <w:jc w:val="center"/>
        <w:rPr>
          <w:b/>
          <w:sz w:val="28"/>
          <w:szCs w:val="28"/>
          <w:u w:val="single"/>
        </w:rPr>
      </w:pPr>
    </w:p>
    <w:p w:rsidR="00D925DE" w:rsidRDefault="00D925DE" w:rsidP="00D925DE">
      <w:pPr>
        <w:jc w:val="center"/>
        <w:rPr>
          <w:b/>
          <w:sz w:val="28"/>
          <w:szCs w:val="28"/>
          <w:u w:val="single"/>
        </w:rPr>
      </w:pPr>
    </w:p>
    <w:p w:rsidR="00D925DE" w:rsidRDefault="00D925DE" w:rsidP="00D925DE">
      <w:pPr>
        <w:jc w:val="center"/>
        <w:rPr>
          <w:b/>
          <w:sz w:val="28"/>
          <w:szCs w:val="28"/>
          <w:u w:val="single"/>
        </w:rPr>
      </w:pPr>
    </w:p>
    <w:p w:rsidR="00D925DE" w:rsidRDefault="00D925DE" w:rsidP="00D925DE">
      <w:pPr>
        <w:jc w:val="center"/>
        <w:rPr>
          <w:b/>
          <w:sz w:val="28"/>
          <w:szCs w:val="28"/>
          <w:u w:val="single"/>
        </w:rPr>
      </w:pPr>
    </w:p>
    <w:p w:rsidR="00D925DE" w:rsidRPr="009B6E06" w:rsidRDefault="00D925DE" w:rsidP="00D925DE">
      <w:pPr>
        <w:rPr>
          <w:b/>
          <w:sz w:val="28"/>
          <w:szCs w:val="28"/>
        </w:rPr>
      </w:pPr>
      <w:r w:rsidRPr="009B6E06">
        <w:rPr>
          <w:b/>
          <w:sz w:val="28"/>
          <w:szCs w:val="28"/>
          <w:u w:val="single"/>
        </w:rPr>
        <w:t>Disclaimer</w:t>
      </w:r>
    </w:p>
    <w:p w:rsidR="00D925DE" w:rsidRDefault="00D925DE" w:rsidP="00D925DE">
      <w:r>
        <w:t xml:space="preserve">The computer program “INSTRUCT” and documentation are provided “AS IS” without any warranty of any kind, expressed or implied. There is no warranty of merchantability or implied warranty of fitness for a particular purpose. The Federal Highway Administration (FHWA) assumes no liability or responsibility for and makes no guarantees, representations, or warranties as to applicability or suitability of the program for your purposes or that the operation of the program will be without defect. You assume all risks of selecting and using the program and documentation, and you are responsible for the results. </w:t>
      </w:r>
    </w:p>
    <w:p w:rsidR="00D925DE" w:rsidRDefault="00D925DE" w:rsidP="00D925DE"/>
    <w:p w:rsidR="00D925DE" w:rsidRDefault="00D925DE" w:rsidP="00D925DE">
      <w:pPr>
        <w:jc w:val="center"/>
      </w:pPr>
      <w:r>
        <w:rPr>
          <w:noProof/>
          <w:color w:val="000000"/>
          <w:sz w:val="28"/>
          <w:szCs w:val="28"/>
          <w:lang w:eastAsia="zh-TW"/>
        </w:rPr>
        <w:drawing>
          <wp:inline distT="0" distB="0" distL="0" distR="0">
            <wp:extent cx="568325" cy="568325"/>
            <wp:effectExtent l="19050" t="0" r="3175" b="0"/>
            <wp:docPr id="2" name="Picture 3" descr="DOT logo - blue on wh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OT logo - blue on white"/>
                    <pic:cNvPicPr>
                      <a:picLocks noChangeAspect="1" noChangeArrowheads="1"/>
                    </pic:cNvPicPr>
                  </pic:nvPicPr>
                  <pic:blipFill>
                    <a:blip r:embed="rId8" cstate="print"/>
                    <a:srcRect/>
                    <a:stretch>
                      <a:fillRect/>
                    </a:stretch>
                  </pic:blipFill>
                  <pic:spPr bwMode="auto">
                    <a:xfrm>
                      <a:off x="0" y="0"/>
                      <a:ext cx="568325" cy="568325"/>
                    </a:xfrm>
                    <a:prstGeom prst="rect">
                      <a:avLst/>
                    </a:prstGeom>
                    <a:noFill/>
                    <a:ln w="9525">
                      <a:noFill/>
                      <a:miter lim="800000"/>
                      <a:headEnd/>
                      <a:tailEnd/>
                    </a:ln>
                  </pic:spPr>
                </pic:pic>
              </a:graphicData>
            </a:graphic>
          </wp:inline>
        </w:drawing>
      </w:r>
    </w:p>
    <w:p w:rsidR="00D925DE" w:rsidRPr="004A75CF" w:rsidRDefault="00D925DE" w:rsidP="00D925DE">
      <w:pPr>
        <w:jc w:val="center"/>
        <w:rPr>
          <w:color w:val="000000"/>
        </w:rPr>
      </w:pPr>
      <w:smartTag w:uri="urn:schemas-microsoft-com:office:smarttags" w:element="place">
        <w:smartTag w:uri="urn:schemas-microsoft-com:office:smarttags" w:element="country-region">
          <w:r w:rsidRPr="004A75CF">
            <w:rPr>
              <w:color w:val="000000"/>
            </w:rPr>
            <w:t>U.S.</w:t>
          </w:r>
        </w:smartTag>
      </w:smartTag>
      <w:r w:rsidRPr="004A75CF">
        <w:rPr>
          <w:color w:val="000000"/>
        </w:rPr>
        <w:t xml:space="preserve"> Department of Transportation</w:t>
      </w:r>
    </w:p>
    <w:p w:rsidR="00D925DE" w:rsidRPr="004A75CF" w:rsidRDefault="00D925DE" w:rsidP="00D925DE">
      <w:pPr>
        <w:jc w:val="center"/>
        <w:rPr>
          <w:b/>
          <w:color w:val="000000"/>
          <w:sz w:val="28"/>
          <w:szCs w:val="28"/>
        </w:rPr>
      </w:pPr>
      <w:smartTag w:uri="urn:schemas-microsoft-com:office:smarttags" w:element="Street">
        <w:smartTag w:uri="urn:schemas-microsoft-com:office:smarttags" w:element="address">
          <w:r w:rsidRPr="004A75CF">
            <w:rPr>
              <w:b/>
              <w:color w:val="000000"/>
              <w:sz w:val="28"/>
              <w:szCs w:val="28"/>
            </w:rPr>
            <w:t>Federal Highway</w:t>
          </w:r>
        </w:smartTag>
      </w:smartTag>
      <w:r w:rsidRPr="004A75CF">
        <w:rPr>
          <w:b/>
          <w:color w:val="000000"/>
          <w:sz w:val="28"/>
          <w:szCs w:val="28"/>
        </w:rPr>
        <w:t xml:space="preserve"> Administration</w:t>
      </w:r>
    </w:p>
    <w:p w:rsidR="00D925DE" w:rsidRDefault="00D925DE" w:rsidP="00D925DE">
      <w:pPr>
        <w:sectPr w:rsidR="00D925DE" w:rsidSect="00EC5E43">
          <w:footerReference w:type="default" r:id="rId9"/>
          <w:pgSz w:w="12240" w:h="15840"/>
          <w:pgMar w:top="1440" w:right="1800" w:bottom="1440" w:left="1800" w:header="720" w:footer="720" w:gutter="0"/>
          <w:pgNumType w:start="1"/>
          <w:cols w:space="720"/>
          <w:docGrid w:linePitch="360"/>
        </w:sectPr>
      </w:pPr>
    </w:p>
    <w:p w:rsidR="00D925DE" w:rsidRPr="004D4A85" w:rsidRDefault="00D925DE" w:rsidP="00D925DE">
      <w:pPr>
        <w:pStyle w:val="Title"/>
        <w:rPr>
          <w:szCs w:val="32"/>
        </w:rPr>
      </w:pPr>
      <w:bookmarkStart w:id="0" w:name="_Toc223961731"/>
      <w:r w:rsidRPr="004D4A85">
        <w:rPr>
          <w:szCs w:val="32"/>
        </w:rPr>
        <w:lastRenderedPageBreak/>
        <w:t>T</w:t>
      </w:r>
      <w:r w:rsidR="004D4A85">
        <w:rPr>
          <w:szCs w:val="32"/>
        </w:rPr>
        <w:t>ABLE OF CONTENTS</w:t>
      </w:r>
      <w:bookmarkEnd w:id="0"/>
    </w:p>
    <w:p w:rsidR="00D925DE" w:rsidRDefault="00D925DE" w:rsidP="00D925DE"/>
    <w:p w:rsidR="004D4A85" w:rsidRDefault="004D4A85" w:rsidP="00D925DE"/>
    <w:p w:rsidR="000272B7" w:rsidRDefault="000272B7">
      <w:pPr>
        <w:ind w:left="360"/>
      </w:pPr>
      <w:bookmarkStart w:id="1" w:name="_Toc223961734"/>
      <w:r>
        <w:t>CHAPTER 1. INTRODUCTION</w:t>
      </w:r>
      <w:r>
        <w:tab/>
      </w:r>
      <w:r>
        <w:tab/>
      </w:r>
      <w:r>
        <w:tab/>
      </w:r>
      <w:r>
        <w:tab/>
      </w:r>
      <w:r>
        <w:tab/>
      </w:r>
      <w:r>
        <w:tab/>
      </w:r>
      <w:r>
        <w:tab/>
      </w:r>
      <w:r w:rsidR="00F35EE1">
        <w:t>3</w:t>
      </w:r>
    </w:p>
    <w:p w:rsidR="000272B7" w:rsidRDefault="000272B7">
      <w:pPr>
        <w:ind w:left="360"/>
      </w:pPr>
    </w:p>
    <w:p w:rsidR="000272B7" w:rsidRDefault="000272B7" w:rsidP="000272B7">
      <w:pPr>
        <w:ind w:left="360"/>
      </w:pPr>
      <w:r>
        <w:t>CHAPTER 2. DEFINITION OF STRUCTURAL MODEL</w:t>
      </w:r>
      <w:r w:rsidR="00F35EE1">
        <w:tab/>
      </w:r>
      <w:r w:rsidR="00F35EE1">
        <w:tab/>
      </w:r>
      <w:r w:rsidR="00F35EE1">
        <w:tab/>
        <w:t>5</w:t>
      </w:r>
    </w:p>
    <w:p w:rsidR="000272B7" w:rsidRDefault="000272B7" w:rsidP="000272B7">
      <w:pPr>
        <w:pStyle w:val="ListParagraph"/>
        <w:numPr>
          <w:ilvl w:val="1"/>
          <w:numId w:val="20"/>
        </w:numPr>
      </w:pPr>
      <w:r>
        <w:t>Introduction</w:t>
      </w:r>
      <w:r w:rsidR="00F35EE1">
        <w:tab/>
      </w:r>
      <w:r w:rsidR="00F35EE1">
        <w:tab/>
      </w:r>
      <w:r w:rsidR="00F35EE1">
        <w:tab/>
      </w:r>
      <w:r w:rsidR="00F35EE1">
        <w:tab/>
      </w:r>
      <w:r w:rsidR="00F35EE1">
        <w:tab/>
      </w:r>
      <w:r w:rsidR="00F35EE1">
        <w:tab/>
      </w:r>
      <w:r w:rsidR="00F35EE1">
        <w:tab/>
      </w:r>
      <w:r w:rsidR="00F35EE1">
        <w:tab/>
        <w:t>5</w:t>
      </w:r>
      <w:r w:rsidR="00F35EE1">
        <w:tab/>
      </w:r>
    </w:p>
    <w:p w:rsidR="000272B7" w:rsidRDefault="000272B7" w:rsidP="000272B7">
      <w:pPr>
        <w:pStyle w:val="ListParagraph"/>
        <w:numPr>
          <w:ilvl w:val="1"/>
          <w:numId w:val="20"/>
        </w:numPr>
      </w:pPr>
      <w:r>
        <w:t>Material Library</w:t>
      </w:r>
      <w:r w:rsidR="00F35EE1">
        <w:tab/>
      </w:r>
      <w:r w:rsidR="00F35EE1">
        <w:tab/>
      </w:r>
      <w:r w:rsidR="00F35EE1">
        <w:tab/>
      </w:r>
      <w:r w:rsidR="00F35EE1">
        <w:tab/>
      </w:r>
      <w:r w:rsidR="00F35EE1">
        <w:tab/>
      </w:r>
      <w:r w:rsidR="00F35EE1">
        <w:tab/>
      </w:r>
      <w:r w:rsidR="00F35EE1">
        <w:tab/>
      </w:r>
      <w:r w:rsidR="00F35EE1">
        <w:tab/>
        <w:t>8</w:t>
      </w:r>
    </w:p>
    <w:p w:rsidR="000272B7" w:rsidRDefault="000272B7" w:rsidP="000272B7">
      <w:pPr>
        <w:pStyle w:val="ListParagraph"/>
        <w:numPr>
          <w:ilvl w:val="2"/>
          <w:numId w:val="20"/>
        </w:numPr>
      </w:pPr>
      <w:r>
        <w:t>Elastic 3D Prismatic Beam Material</w:t>
      </w:r>
      <w:r w:rsidR="00F35EE1">
        <w:tab/>
      </w:r>
      <w:r w:rsidR="00F35EE1">
        <w:tab/>
      </w:r>
      <w:r w:rsidR="00F35EE1">
        <w:tab/>
      </w:r>
      <w:r w:rsidR="00F35EE1">
        <w:tab/>
        <w:t>8</w:t>
      </w:r>
    </w:p>
    <w:p w:rsidR="000272B7" w:rsidRDefault="000272B7" w:rsidP="000272B7">
      <w:pPr>
        <w:pStyle w:val="ListParagraph"/>
        <w:numPr>
          <w:ilvl w:val="2"/>
          <w:numId w:val="20"/>
        </w:numPr>
      </w:pPr>
      <w:r>
        <w:t>Bilinear Hysteresis Model (BILINEAR)</w:t>
      </w:r>
      <w:r w:rsidR="00F35EE1">
        <w:tab/>
      </w:r>
      <w:r w:rsidR="00F35EE1">
        <w:tab/>
      </w:r>
      <w:r w:rsidR="00F35EE1">
        <w:tab/>
        <w:t>8</w:t>
      </w:r>
      <w:r w:rsidR="00F35EE1">
        <w:tab/>
      </w:r>
    </w:p>
    <w:p w:rsidR="000272B7" w:rsidRDefault="000272B7" w:rsidP="000272B7">
      <w:pPr>
        <w:pStyle w:val="ListParagraph"/>
        <w:numPr>
          <w:ilvl w:val="2"/>
          <w:numId w:val="20"/>
        </w:numPr>
      </w:pPr>
      <w:r>
        <w:t>Gap/Restrainer Model (GAP)</w:t>
      </w:r>
      <w:r w:rsidR="00F35EE1">
        <w:tab/>
      </w:r>
      <w:r w:rsidR="00F35EE1">
        <w:tab/>
      </w:r>
      <w:r w:rsidR="00F35EE1">
        <w:tab/>
      </w:r>
      <w:r w:rsidR="00F35EE1">
        <w:tab/>
      </w:r>
      <w:r w:rsidR="00F35EE1">
        <w:tab/>
        <w:t>9</w:t>
      </w:r>
    </w:p>
    <w:p w:rsidR="000272B7" w:rsidRDefault="000272B7" w:rsidP="000272B7">
      <w:pPr>
        <w:pStyle w:val="ListParagraph"/>
        <w:numPr>
          <w:ilvl w:val="2"/>
          <w:numId w:val="20"/>
        </w:numPr>
      </w:pPr>
      <w:r>
        <w:t>Takeda Hysteresis Model (TAKEDA)</w:t>
      </w:r>
      <w:r w:rsidR="00F35EE1">
        <w:tab/>
      </w:r>
      <w:r w:rsidR="00F35EE1">
        <w:tab/>
      </w:r>
      <w:r w:rsidR="00F35EE1">
        <w:tab/>
        <w:t>9</w:t>
      </w:r>
    </w:p>
    <w:p w:rsidR="000272B7" w:rsidRDefault="000272B7" w:rsidP="000272B7">
      <w:pPr>
        <w:pStyle w:val="ListParagraph"/>
        <w:numPr>
          <w:ilvl w:val="2"/>
          <w:numId w:val="20"/>
        </w:numPr>
      </w:pPr>
      <w:r>
        <w:t>Moment-Rotation Model (HINGE)</w:t>
      </w:r>
      <w:r w:rsidR="00F35EE1">
        <w:tab/>
      </w:r>
      <w:r w:rsidR="00F35EE1">
        <w:tab/>
      </w:r>
      <w:r w:rsidR="00F35EE1">
        <w:tab/>
      </w:r>
      <w:r w:rsidR="00F35EE1">
        <w:tab/>
        <w:t>10</w:t>
      </w:r>
    </w:p>
    <w:p w:rsidR="000272B7" w:rsidRDefault="000272B7" w:rsidP="000272B7">
      <w:pPr>
        <w:pStyle w:val="ListParagraph"/>
        <w:numPr>
          <w:ilvl w:val="2"/>
          <w:numId w:val="20"/>
        </w:numPr>
      </w:pPr>
      <w:r>
        <w:t>Bilinear Hysteresis Model (IA_BILN)</w:t>
      </w:r>
      <w:r w:rsidR="00F35EE1">
        <w:tab/>
      </w:r>
      <w:r w:rsidR="00F35EE1">
        <w:tab/>
      </w:r>
      <w:r w:rsidR="00F35EE1">
        <w:tab/>
        <w:t>10</w:t>
      </w:r>
    </w:p>
    <w:p w:rsidR="000272B7" w:rsidRDefault="000272B7" w:rsidP="000272B7">
      <w:pPr>
        <w:pStyle w:val="ListParagraph"/>
        <w:numPr>
          <w:ilvl w:val="2"/>
          <w:numId w:val="20"/>
        </w:numPr>
      </w:pPr>
      <w:r>
        <w:t>Finite-Segment Steel Stress-Strain Hysteresis Model (STABILITY1)</w:t>
      </w:r>
      <w:r w:rsidR="00F35EE1">
        <w:tab/>
      </w:r>
      <w:r w:rsidR="00F35EE1">
        <w:tab/>
      </w:r>
      <w:r w:rsidR="00F35EE1">
        <w:tab/>
      </w:r>
      <w:r w:rsidR="00F35EE1">
        <w:tab/>
      </w:r>
      <w:r w:rsidR="00F35EE1">
        <w:tab/>
      </w:r>
      <w:r w:rsidR="00F35EE1">
        <w:tab/>
        <w:t>10</w:t>
      </w:r>
    </w:p>
    <w:p w:rsidR="00657CCB" w:rsidRDefault="00657CCB" w:rsidP="000272B7">
      <w:pPr>
        <w:pStyle w:val="ListParagraph"/>
        <w:numPr>
          <w:ilvl w:val="2"/>
          <w:numId w:val="20"/>
        </w:numPr>
      </w:pPr>
      <w:r>
        <w:t>Finite-Segment Concrete Stress-Strain Hysteresis Model (R/CONCRETE1)</w:t>
      </w:r>
      <w:r w:rsidR="00F35EE1">
        <w:tab/>
      </w:r>
      <w:r w:rsidR="00F35EE1">
        <w:tab/>
      </w:r>
      <w:r w:rsidR="00F35EE1">
        <w:tab/>
      </w:r>
      <w:r w:rsidR="00F35EE1">
        <w:tab/>
      </w:r>
      <w:r w:rsidR="00F35EE1">
        <w:tab/>
      </w:r>
      <w:r w:rsidR="00F35EE1">
        <w:tab/>
        <w:t>11</w:t>
      </w:r>
    </w:p>
    <w:p w:rsidR="00657CCB" w:rsidRDefault="00657CCB" w:rsidP="000272B7">
      <w:pPr>
        <w:pStyle w:val="ListParagraph"/>
        <w:numPr>
          <w:ilvl w:val="2"/>
          <w:numId w:val="20"/>
        </w:numPr>
      </w:pPr>
      <w:r>
        <w:t>Plate Material (PLATE)</w:t>
      </w:r>
      <w:r w:rsidR="00F35EE1">
        <w:tab/>
      </w:r>
      <w:r w:rsidR="00F35EE1">
        <w:tab/>
      </w:r>
      <w:r w:rsidR="00F35EE1">
        <w:tab/>
      </w:r>
      <w:r w:rsidR="00F35EE1">
        <w:tab/>
      </w:r>
      <w:r w:rsidR="00F35EE1">
        <w:tab/>
        <w:t>15</w:t>
      </w:r>
    </w:p>
    <w:p w:rsidR="00657CCB" w:rsidRDefault="00657CCB" w:rsidP="000272B7">
      <w:pPr>
        <w:pStyle w:val="ListParagraph"/>
        <w:numPr>
          <w:ilvl w:val="2"/>
          <w:numId w:val="20"/>
        </w:numPr>
      </w:pPr>
      <w:r>
        <w:t>Point Material (POINT)</w:t>
      </w:r>
      <w:r w:rsidR="00F35EE1">
        <w:tab/>
      </w:r>
      <w:r w:rsidR="00F35EE1">
        <w:tab/>
      </w:r>
      <w:r w:rsidR="00F35EE1">
        <w:tab/>
      </w:r>
      <w:r w:rsidR="00F35EE1">
        <w:tab/>
      </w:r>
      <w:r w:rsidR="00F35EE1">
        <w:tab/>
        <w:t>16</w:t>
      </w:r>
    </w:p>
    <w:p w:rsidR="00657CCB" w:rsidRDefault="00657CCB" w:rsidP="000272B7">
      <w:pPr>
        <w:pStyle w:val="ListParagraph"/>
        <w:numPr>
          <w:ilvl w:val="2"/>
          <w:numId w:val="20"/>
        </w:numPr>
      </w:pPr>
      <w:r>
        <w:t>Brace Material (BRACE)</w:t>
      </w:r>
      <w:r w:rsidR="00F35EE1">
        <w:tab/>
      </w:r>
      <w:r w:rsidR="00F35EE1">
        <w:tab/>
      </w:r>
      <w:r w:rsidR="00F35EE1">
        <w:tab/>
      </w:r>
      <w:r w:rsidR="00F35EE1">
        <w:tab/>
      </w:r>
      <w:r w:rsidR="00F35EE1">
        <w:tab/>
        <w:t>16</w:t>
      </w:r>
    </w:p>
    <w:p w:rsidR="00657CCB" w:rsidRDefault="00657CCB" w:rsidP="00657CCB">
      <w:pPr>
        <w:pStyle w:val="ListParagraph"/>
        <w:numPr>
          <w:ilvl w:val="1"/>
          <w:numId w:val="20"/>
        </w:numPr>
      </w:pPr>
      <w:r>
        <w:t>Element Library</w:t>
      </w:r>
      <w:r w:rsidR="00F35EE1">
        <w:tab/>
      </w:r>
      <w:r w:rsidR="00F35EE1">
        <w:tab/>
      </w:r>
      <w:r w:rsidR="00F35EE1">
        <w:tab/>
      </w:r>
      <w:r w:rsidR="00F35EE1">
        <w:tab/>
      </w:r>
      <w:r w:rsidR="00F35EE1">
        <w:tab/>
      </w:r>
      <w:r w:rsidR="00F35EE1">
        <w:tab/>
      </w:r>
      <w:r w:rsidR="00F35EE1">
        <w:tab/>
      </w:r>
      <w:r w:rsidR="00F35EE1">
        <w:tab/>
        <w:t>16</w:t>
      </w:r>
    </w:p>
    <w:p w:rsidR="00657CCB" w:rsidRDefault="00657CCB" w:rsidP="00657CCB">
      <w:pPr>
        <w:pStyle w:val="ListParagraph"/>
        <w:numPr>
          <w:ilvl w:val="2"/>
          <w:numId w:val="20"/>
        </w:numPr>
      </w:pPr>
      <w:r>
        <w:t>Elastic 3D Prismatic Beam Element (3D-BEAM)</w:t>
      </w:r>
      <w:r w:rsidR="00F35EE1">
        <w:tab/>
      </w:r>
      <w:r w:rsidR="00F35EE1">
        <w:tab/>
        <w:t>16</w:t>
      </w:r>
    </w:p>
    <w:p w:rsidR="00657CCB" w:rsidRDefault="00657CCB" w:rsidP="00657CCB">
      <w:pPr>
        <w:pStyle w:val="ListParagraph"/>
        <w:numPr>
          <w:ilvl w:val="2"/>
          <w:numId w:val="20"/>
        </w:numPr>
      </w:pPr>
      <w:r>
        <w:t>Spring Element (SPRING)</w:t>
      </w:r>
      <w:r w:rsidR="00F35EE1">
        <w:tab/>
      </w:r>
      <w:r w:rsidR="00F35EE1">
        <w:tab/>
      </w:r>
      <w:r w:rsidR="00F35EE1">
        <w:tab/>
      </w:r>
      <w:r w:rsidR="00F35EE1">
        <w:tab/>
      </w:r>
      <w:r w:rsidR="00F35EE1">
        <w:tab/>
        <w:t>17</w:t>
      </w:r>
    </w:p>
    <w:p w:rsidR="00657CCB" w:rsidRDefault="00657CCB" w:rsidP="00657CCB">
      <w:pPr>
        <w:pStyle w:val="ListParagraph"/>
        <w:numPr>
          <w:ilvl w:val="2"/>
          <w:numId w:val="20"/>
        </w:numPr>
      </w:pPr>
      <w:r>
        <w:t>Inelastic-3D-Beam Element (IE3DBEAM)</w:t>
      </w:r>
      <w:r w:rsidR="00F35EE1">
        <w:tab/>
      </w:r>
      <w:r w:rsidR="00F35EE1">
        <w:tab/>
      </w:r>
      <w:r w:rsidR="00F35EE1">
        <w:tab/>
        <w:t>19</w:t>
      </w:r>
    </w:p>
    <w:p w:rsidR="00657CCB" w:rsidRDefault="00657CCB" w:rsidP="00657CCB">
      <w:pPr>
        <w:pStyle w:val="ListParagraph"/>
        <w:numPr>
          <w:ilvl w:val="2"/>
          <w:numId w:val="20"/>
        </w:numPr>
      </w:pPr>
      <w:r>
        <w:t>Finite-Segment Element (STABILITY)</w:t>
      </w:r>
      <w:r w:rsidR="00F35EE1">
        <w:tab/>
      </w:r>
      <w:r w:rsidR="00F35EE1">
        <w:tab/>
      </w:r>
      <w:r w:rsidR="00F35EE1">
        <w:tab/>
        <w:t>20</w:t>
      </w:r>
    </w:p>
    <w:p w:rsidR="00657CCB" w:rsidRDefault="00657CCB" w:rsidP="00657CCB">
      <w:pPr>
        <w:pStyle w:val="ListParagraph"/>
        <w:numPr>
          <w:ilvl w:val="2"/>
          <w:numId w:val="20"/>
        </w:numPr>
      </w:pPr>
      <w:r>
        <w:t>Plate Element (PLATE)</w:t>
      </w:r>
      <w:r w:rsidR="00F35EE1">
        <w:tab/>
      </w:r>
      <w:r w:rsidR="00F35EE1">
        <w:tab/>
      </w:r>
      <w:r w:rsidR="00F35EE1">
        <w:tab/>
      </w:r>
      <w:r w:rsidR="00F35EE1">
        <w:tab/>
      </w:r>
      <w:r w:rsidR="00F35EE1">
        <w:tab/>
        <w:t>22</w:t>
      </w:r>
    </w:p>
    <w:p w:rsidR="00657CCB" w:rsidRDefault="00657CCB" w:rsidP="00657CCB">
      <w:pPr>
        <w:pStyle w:val="ListParagraph"/>
        <w:numPr>
          <w:ilvl w:val="2"/>
          <w:numId w:val="20"/>
        </w:numPr>
      </w:pPr>
      <w:r>
        <w:t>Point Element (POINT)</w:t>
      </w:r>
      <w:r w:rsidR="00F35EE1">
        <w:tab/>
      </w:r>
      <w:r w:rsidR="00F35EE1">
        <w:tab/>
      </w:r>
      <w:r w:rsidR="00F35EE1">
        <w:tab/>
      </w:r>
      <w:r w:rsidR="00F35EE1">
        <w:tab/>
      </w:r>
      <w:r w:rsidR="00F35EE1">
        <w:tab/>
        <w:t>22</w:t>
      </w:r>
    </w:p>
    <w:p w:rsidR="00657CCB" w:rsidRDefault="00657CCB" w:rsidP="00657CCB">
      <w:pPr>
        <w:pStyle w:val="ListParagraph"/>
        <w:numPr>
          <w:ilvl w:val="2"/>
          <w:numId w:val="20"/>
        </w:numPr>
      </w:pPr>
      <w:r>
        <w:t>Brace Element (BRACE)</w:t>
      </w:r>
      <w:r w:rsidR="00F35EE1">
        <w:tab/>
      </w:r>
      <w:r w:rsidR="00F35EE1">
        <w:tab/>
      </w:r>
      <w:r w:rsidR="00F35EE1">
        <w:tab/>
      </w:r>
      <w:r w:rsidR="00F35EE1">
        <w:tab/>
      </w:r>
      <w:r w:rsidR="00F35EE1">
        <w:tab/>
        <w:t>23</w:t>
      </w:r>
    </w:p>
    <w:p w:rsidR="00657CCB" w:rsidRDefault="00657CCB" w:rsidP="00657CCB">
      <w:pPr>
        <w:pStyle w:val="ListParagraph"/>
        <w:numPr>
          <w:ilvl w:val="1"/>
          <w:numId w:val="20"/>
        </w:numPr>
      </w:pPr>
      <w:r>
        <w:t>Material – Element Cross Reference</w:t>
      </w:r>
      <w:r w:rsidR="00F35EE1">
        <w:tab/>
      </w:r>
      <w:r w:rsidR="00F35EE1">
        <w:tab/>
      </w:r>
      <w:r w:rsidR="00F35EE1">
        <w:tab/>
      </w:r>
      <w:r w:rsidR="00F35EE1">
        <w:tab/>
      </w:r>
      <w:r w:rsidR="00F35EE1">
        <w:tab/>
        <w:t>23</w:t>
      </w:r>
    </w:p>
    <w:p w:rsidR="00657CCB" w:rsidRDefault="00657CCB" w:rsidP="00657CCB">
      <w:pPr>
        <w:pStyle w:val="ListParagraph"/>
        <w:ind w:left="360"/>
      </w:pPr>
    </w:p>
    <w:p w:rsidR="00657CCB" w:rsidRDefault="00657CCB" w:rsidP="00657CCB">
      <w:pPr>
        <w:pStyle w:val="ListParagraph"/>
        <w:ind w:left="360"/>
      </w:pPr>
      <w:r>
        <w:t>CHAPTER 3. DESCRIPTION OF INDEPENDENT SOLUTIONS</w:t>
      </w:r>
      <w:r w:rsidR="00F35EE1">
        <w:tab/>
      </w:r>
      <w:r w:rsidR="00F35EE1">
        <w:tab/>
        <w:t>25</w:t>
      </w:r>
    </w:p>
    <w:p w:rsidR="00657CCB" w:rsidRDefault="00657CCB" w:rsidP="00657CCB">
      <w:pPr>
        <w:pStyle w:val="ListParagraph"/>
        <w:numPr>
          <w:ilvl w:val="1"/>
          <w:numId w:val="22"/>
        </w:numPr>
      </w:pPr>
      <w:r>
        <w:t>SOL01 – Elastic Static Analysis</w:t>
      </w:r>
      <w:r w:rsidR="00F35EE1">
        <w:tab/>
      </w:r>
      <w:r w:rsidR="00F35EE1">
        <w:tab/>
      </w:r>
      <w:r w:rsidR="00F35EE1">
        <w:tab/>
      </w:r>
      <w:r w:rsidR="00F35EE1">
        <w:tab/>
      </w:r>
      <w:r w:rsidR="00F35EE1">
        <w:tab/>
      </w:r>
      <w:r w:rsidR="00F35EE1">
        <w:tab/>
        <w:t>25</w:t>
      </w:r>
    </w:p>
    <w:p w:rsidR="00657CCB" w:rsidRDefault="00657CCB" w:rsidP="00657CCB">
      <w:pPr>
        <w:pStyle w:val="ListParagraph"/>
        <w:numPr>
          <w:ilvl w:val="1"/>
          <w:numId w:val="22"/>
        </w:numPr>
      </w:pPr>
      <w:r>
        <w:t>SOL04 – Nonlinear Static Pushover Analysis</w:t>
      </w:r>
      <w:r w:rsidR="00F35EE1">
        <w:tab/>
      </w:r>
      <w:r w:rsidR="00F35EE1">
        <w:tab/>
      </w:r>
      <w:r w:rsidR="00F35EE1">
        <w:tab/>
      </w:r>
      <w:r w:rsidR="00F35EE1">
        <w:tab/>
        <w:t>26</w:t>
      </w:r>
    </w:p>
    <w:p w:rsidR="00657CCB" w:rsidRDefault="00657CCB" w:rsidP="00657CCB">
      <w:pPr>
        <w:pStyle w:val="ListParagraph"/>
        <w:numPr>
          <w:ilvl w:val="2"/>
          <w:numId w:val="22"/>
        </w:numPr>
      </w:pPr>
      <w:r>
        <w:t>Flowchart in SOL04</w:t>
      </w:r>
      <w:r w:rsidR="00F35EE1">
        <w:tab/>
      </w:r>
      <w:r w:rsidR="00F35EE1">
        <w:tab/>
      </w:r>
      <w:r w:rsidR="00F35EE1">
        <w:tab/>
      </w:r>
      <w:r w:rsidR="00F35EE1">
        <w:tab/>
      </w:r>
      <w:r w:rsidR="00F35EE1">
        <w:tab/>
      </w:r>
      <w:r w:rsidR="00F35EE1">
        <w:tab/>
        <w:t>26</w:t>
      </w:r>
    </w:p>
    <w:p w:rsidR="00657CCB" w:rsidRDefault="00657CCB" w:rsidP="00657CCB">
      <w:pPr>
        <w:pStyle w:val="ListParagraph"/>
        <w:numPr>
          <w:ilvl w:val="2"/>
          <w:numId w:val="22"/>
        </w:numPr>
      </w:pPr>
      <w:r>
        <w:t>Nonlinear pushover Procedure</w:t>
      </w:r>
      <w:r w:rsidR="00F35EE1">
        <w:tab/>
      </w:r>
      <w:r w:rsidR="00F35EE1">
        <w:tab/>
      </w:r>
      <w:r w:rsidR="00F35EE1">
        <w:tab/>
      </w:r>
      <w:r w:rsidR="00F35EE1">
        <w:tab/>
        <w:t>28</w:t>
      </w:r>
    </w:p>
    <w:p w:rsidR="00657CCB" w:rsidRDefault="00657CCB" w:rsidP="00657CCB">
      <w:pPr>
        <w:pStyle w:val="ListParagraph"/>
        <w:numPr>
          <w:ilvl w:val="1"/>
          <w:numId w:val="22"/>
        </w:numPr>
      </w:pPr>
      <w:r>
        <w:t>Element Stiffness Matrix Formulations</w:t>
      </w:r>
      <w:r w:rsidR="00F35EE1">
        <w:tab/>
      </w:r>
      <w:r w:rsidR="00F35EE1">
        <w:tab/>
      </w:r>
      <w:r w:rsidR="00F35EE1">
        <w:tab/>
      </w:r>
      <w:r w:rsidR="00F35EE1">
        <w:tab/>
      </w:r>
      <w:r w:rsidR="00F35EE1">
        <w:tab/>
        <w:t>30</w:t>
      </w:r>
    </w:p>
    <w:p w:rsidR="00657CCB" w:rsidRDefault="00657CCB" w:rsidP="00657CCB">
      <w:pPr>
        <w:pStyle w:val="ListParagraph"/>
        <w:numPr>
          <w:ilvl w:val="2"/>
          <w:numId w:val="22"/>
        </w:numPr>
      </w:pPr>
      <w:r>
        <w:t>Bilinear Interaction Axial Load – Moment (PM) Method</w:t>
      </w:r>
      <w:r w:rsidR="00F35EE1">
        <w:tab/>
        <w:t>30</w:t>
      </w:r>
    </w:p>
    <w:p w:rsidR="00657CCB" w:rsidRDefault="00657CCB" w:rsidP="00657CCB">
      <w:pPr>
        <w:pStyle w:val="ListParagraph"/>
        <w:numPr>
          <w:ilvl w:val="2"/>
          <w:numId w:val="22"/>
        </w:numPr>
      </w:pPr>
      <w:r>
        <w:t>Plastic Hinge Length (PHL) Method</w:t>
      </w:r>
      <w:r w:rsidR="00F35EE1">
        <w:tab/>
      </w:r>
      <w:r w:rsidR="00F35EE1">
        <w:tab/>
      </w:r>
      <w:r w:rsidR="00F35EE1">
        <w:tab/>
      </w:r>
      <w:r w:rsidR="00F35EE1">
        <w:tab/>
        <w:t>3</w:t>
      </w:r>
      <w:r w:rsidR="009F0D96">
        <w:t>3</w:t>
      </w:r>
    </w:p>
    <w:p w:rsidR="00657CCB" w:rsidRDefault="00657CCB" w:rsidP="00657CCB">
      <w:pPr>
        <w:pStyle w:val="ListParagraph"/>
        <w:numPr>
          <w:ilvl w:val="2"/>
          <w:numId w:val="22"/>
        </w:numPr>
      </w:pPr>
      <w:r>
        <w:t>Finite Segment – Finite String (FSFS) Method</w:t>
      </w:r>
      <w:r w:rsidR="00F35EE1">
        <w:tab/>
      </w:r>
      <w:r w:rsidR="00F35EE1">
        <w:tab/>
        <w:t>39</w:t>
      </w:r>
    </w:p>
    <w:p w:rsidR="00657CCB" w:rsidRDefault="00657CCB" w:rsidP="00657CCB">
      <w:pPr>
        <w:pStyle w:val="ListParagraph"/>
        <w:numPr>
          <w:ilvl w:val="1"/>
          <w:numId w:val="22"/>
        </w:numPr>
      </w:pPr>
      <w:r>
        <w:t>Concrete Column Failure Modes</w:t>
      </w:r>
      <w:r w:rsidR="00F35EE1">
        <w:tab/>
      </w:r>
      <w:r w:rsidR="00F35EE1">
        <w:tab/>
      </w:r>
      <w:r w:rsidR="00F35EE1">
        <w:tab/>
      </w:r>
      <w:r w:rsidR="00F35EE1">
        <w:tab/>
      </w:r>
      <w:r w:rsidR="00F35EE1">
        <w:tab/>
      </w:r>
      <w:r w:rsidR="00F35EE1">
        <w:tab/>
        <w:t>43</w:t>
      </w:r>
    </w:p>
    <w:p w:rsidR="00657CCB" w:rsidRDefault="00657CCB" w:rsidP="00657CCB">
      <w:pPr>
        <w:pStyle w:val="ListParagraph"/>
        <w:numPr>
          <w:ilvl w:val="1"/>
          <w:numId w:val="22"/>
        </w:numPr>
      </w:pPr>
      <w:r>
        <w:t>Concrete Axial Load – Moment Interaction</w:t>
      </w:r>
      <w:r w:rsidR="009F0D96">
        <w:tab/>
      </w:r>
      <w:r w:rsidR="009F0D96">
        <w:tab/>
      </w:r>
      <w:r w:rsidR="009F0D96">
        <w:tab/>
      </w:r>
      <w:r w:rsidR="009F0D96">
        <w:tab/>
        <w:t>53</w:t>
      </w:r>
    </w:p>
    <w:p w:rsidR="00657CCB" w:rsidRDefault="00657CCB" w:rsidP="00657CCB">
      <w:pPr>
        <w:pStyle w:val="ListParagraph"/>
        <w:numPr>
          <w:ilvl w:val="1"/>
          <w:numId w:val="22"/>
        </w:numPr>
      </w:pPr>
      <w:r>
        <w:t xml:space="preserve">Column Axial Load – Plastic </w:t>
      </w:r>
      <w:r w:rsidR="001E65E4">
        <w:t>Curvature Capacity Curve</w:t>
      </w:r>
      <w:r w:rsidR="009F0D96">
        <w:tab/>
      </w:r>
      <w:r w:rsidR="009F0D96">
        <w:tab/>
      </w:r>
      <w:r w:rsidR="009F0D96">
        <w:tab/>
        <w:t>55</w:t>
      </w:r>
    </w:p>
    <w:p w:rsidR="00812036" w:rsidRDefault="00812036" w:rsidP="00812036">
      <w:pPr>
        <w:pStyle w:val="ListParagraph"/>
        <w:ind w:left="360"/>
      </w:pPr>
    </w:p>
    <w:p w:rsidR="00812036" w:rsidRDefault="00812036" w:rsidP="00812036">
      <w:pPr>
        <w:pStyle w:val="ListParagraph"/>
        <w:ind w:left="360"/>
      </w:pPr>
      <w:r>
        <w:t>CHAPTER 4. EXAMPLES</w:t>
      </w:r>
      <w:r w:rsidR="009F0D96">
        <w:tab/>
      </w:r>
      <w:r w:rsidR="009F0D96">
        <w:tab/>
      </w:r>
      <w:r w:rsidR="009F0D96">
        <w:tab/>
      </w:r>
      <w:r w:rsidR="009F0D96">
        <w:tab/>
      </w:r>
      <w:r w:rsidR="009F0D96">
        <w:tab/>
      </w:r>
      <w:r w:rsidR="009F0D96">
        <w:tab/>
      </w:r>
      <w:r w:rsidR="009F0D96">
        <w:tab/>
        <w:t>57</w:t>
      </w:r>
    </w:p>
    <w:p w:rsidR="00812036" w:rsidRDefault="00812036" w:rsidP="00812036">
      <w:pPr>
        <w:pStyle w:val="ListParagraph"/>
      </w:pPr>
      <w:r>
        <w:t>Example 1: Moment-Curvature Analysis</w:t>
      </w:r>
      <w:r w:rsidR="009F0D96">
        <w:tab/>
      </w:r>
      <w:r w:rsidR="009F0D96">
        <w:tab/>
      </w:r>
      <w:r w:rsidR="009F0D96">
        <w:tab/>
      </w:r>
      <w:r w:rsidR="009F0D96">
        <w:tab/>
      </w:r>
      <w:r w:rsidR="009F0D96">
        <w:tab/>
        <w:t>57</w:t>
      </w:r>
    </w:p>
    <w:p w:rsidR="00812036" w:rsidRDefault="00812036" w:rsidP="00812036">
      <w:pPr>
        <w:pStyle w:val="ListParagraph"/>
      </w:pPr>
      <w:r>
        <w:lastRenderedPageBreak/>
        <w:t>Example 2: Four – Concrete Column Bent</w:t>
      </w:r>
      <w:r w:rsidR="009F0D96">
        <w:tab/>
      </w:r>
      <w:r w:rsidR="009F0D96">
        <w:tab/>
      </w:r>
      <w:r w:rsidR="009F0D96">
        <w:tab/>
      </w:r>
      <w:r w:rsidR="009F0D96">
        <w:tab/>
      </w:r>
      <w:r w:rsidR="009F0D96">
        <w:tab/>
        <w:t>61</w:t>
      </w:r>
    </w:p>
    <w:p w:rsidR="00812036" w:rsidRDefault="00812036" w:rsidP="00812036">
      <w:pPr>
        <w:pStyle w:val="ListParagraph"/>
      </w:pPr>
      <w:r>
        <w:t>Example 3: Steel Pile Cap Bent</w:t>
      </w:r>
      <w:r w:rsidR="009F0D96">
        <w:tab/>
      </w:r>
      <w:r w:rsidR="009F0D96">
        <w:tab/>
      </w:r>
      <w:r w:rsidR="009F0D96">
        <w:tab/>
      </w:r>
      <w:r w:rsidR="009F0D96">
        <w:tab/>
      </w:r>
      <w:r w:rsidR="009F0D96">
        <w:tab/>
      </w:r>
      <w:r w:rsidR="009F0D96">
        <w:tab/>
        <w:t>79</w:t>
      </w:r>
    </w:p>
    <w:p w:rsidR="00812036" w:rsidRDefault="00812036" w:rsidP="00812036">
      <w:pPr>
        <w:ind w:left="360"/>
      </w:pPr>
      <w:r>
        <w:t xml:space="preserve"> </w:t>
      </w:r>
    </w:p>
    <w:p w:rsidR="00812036" w:rsidRDefault="00812036" w:rsidP="00812036">
      <w:pPr>
        <w:ind w:left="360"/>
      </w:pPr>
      <w:r>
        <w:t>CHAPTER 5. REFERENCES</w:t>
      </w:r>
      <w:r w:rsidR="009F0D96">
        <w:tab/>
      </w:r>
      <w:r w:rsidR="009F0D96">
        <w:tab/>
      </w:r>
      <w:r w:rsidR="009F0D96">
        <w:tab/>
      </w:r>
      <w:r w:rsidR="009F0D96">
        <w:tab/>
      </w:r>
      <w:r w:rsidR="009F0D96">
        <w:tab/>
      </w:r>
      <w:r w:rsidR="009F0D96">
        <w:tab/>
      </w:r>
      <w:r w:rsidR="009F0D96">
        <w:tab/>
        <w:t>91</w:t>
      </w:r>
      <w:r>
        <w:tab/>
      </w:r>
    </w:p>
    <w:p w:rsidR="00657CCB" w:rsidRDefault="00657CCB" w:rsidP="00812036"/>
    <w:p w:rsidR="000272B7" w:rsidRDefault="000272B7" w:rsidP="000272B7">
      <w:pPr>
        <w:ind w:left="360"/>
        <w:rPr>
          <w:b/>
          <w:snapToGrid w:val="0"/>
          <w:sz w:val="32"/>
          <w:szCs w:val="20"/>
        </w:rPr>
      </w:pPr>
    </w:p>
    <w:p w:rsidR="000272B7" w:rsidRDefault="000272B7" w:rsidP="000272B7">
      <w:pPr>
        <w:ind w:left="720"/>
        <w:rPr>
          <w:b/>
          <w:snapToGrid w:val="0"/>
          <w:sz w:val="32"/>
          <w:szCs w:val="20"/>
        </w:rPr>
      </w:pPr>
    </w:p>
    <w:p w:rsidR="000272B7" w:rsidRDefault="000272B7">
      <w:pPr>
        <w:ind w:left="360"/>
        <w:rPr>
          <w:b/>
          <w:snapToGrid w:val="0"/>
          <w:sz w:val="32"/>
          <w:szCs w:val="20"/>
        </w:rPr>
      </w:pPr>
      <w:r>
        <w:br w:type="page"/>
      </w:r>
    </w:p>
    <w:p w:rsidR="002A45C9" w:rsidRPr="000272B7" w:rsidRDefault="00D925DE" w:rsidP="00D925DE">
      <w:pPr>
        <w:pStyle w:val="Title"/>
      </w:pPr>
      <w:r w:rsidRPr="000272B7">
        <w:lastRenderedPageBreak/>
        <w:t xml:space="preserve">CHAPTER </w:t>
      </w:r>
      <w:r w:rsidR="002A45C9" w:rsidRPr="000272B7">
        <w:t>1</w:t>
      </w:r>
    </w:p>
    <w:p w:rsidR="002A45C9" w:rsidRPr="000272B7" w:rsidRDefault="002A45C9" w:rsidP="00D925DE">
      <w:pPr>
        <w:pStyle w:val="Title"/>
      </w:pPr>
    </w:p>
    <w:bookmarkEnd w:id="1"/>
    <w:p w:rsidR="00D925DE" w:rsidRPr="000272B7" w:rsidRDefault="009A613C" w:rsidP="00D925DE">
      <w:pPr>
        <w:pStyle w:val="Title"/>
      </w:pPr>
      <w:r w:rsidRPr="000272B7">
        <w:t>INTRODUCTION</w:t>
      </w:r>
    </w:p>
    <w:p w:rsidR="00D925DE" w:rsidRDefault="00D925DE" w:rsidP="00D925DE">
      <w:pPr>
        <w:pStyle w:val="Title2"/>
      </w:pPr>
    </w:p>
    <w:p w:rsidR="00D925DE" w:rsidRDefault="00D925DE" w:rsidP="00D925DE">
      <w:pPr>
        <w:pStyle w:val="PlainText"/>
        <w:rPr>
          <w:rFonts w:ascii="Times New Roman" w:hAnsi="Times New Roman"/>
          <w:color w:val="000000"/>
          <w:sz w:val="24"/>
          <w:szCs w:val="24"/>
        </w:rPr>
      </w:pPr>
      <w:r w:rsidRPr="0066031E">
        <w:rPr>
          <w:rFonts w:ascii="Times New Roman" w:hAnsi="Times New Roman"/>
          <w:snapToGrid w:val="0"/>
          <w:color w:val="000000"/>
          <w:sz w:val="24"/>
          <w:szCs w:val="24"/>
        </w:rPr>
        <w:t>This publication serve</w:t>
      </w:r>
      <w:r w:rsidR="009A613C">
        <w:rPr>
          <w:rFonts w:ascii="Times New Roman" w:hAnsi="Times New Roman"/>
          <w:snapToGrid w:val="0"/>
          <w:color w:val="000000"/>
          <w:sz w:val="24"/>
          <w:szCs w:val="24"/>
        </w:rPr>
        <w:t>s</w:t>
      </w:r>
      <w:r w:rsidRPr="0066031E">
        <w:rPr>
          <w:rFonts w:ascii="Times New Roman" w:hAnsi="Times New Roman"/>
          <w:snapToGrid w:val="0"/>
          <w:color w:val="000000"/>
          <w:sz w:val="24"/>
          <w:szCs w:val="24"/>
        </w:rPr>
        <w:t xml:space="preserve"> as the user's manual </w:t>
      </w:r>
      <w:r w:rsidR="00A577EA">
        <w:rPr>
          <w:rFonts w:ascii="Times New Roman" w:hAnsi="Times New Roman"/>
          <w:snapToGrid w:val="0"/>
          <w:color w:val="000000"/>
          <w:sz w:val="24"/>
          <w:szCs w:val="24"/>
        </w:rPr>
        <w:t>for</w:t>
      </w:r>
      <w:r w:rsidRPr="0066031E">
        <w:rPr>
          <w:rFonts w:ascii="Times New Roman" w:hAnsi="Times New Roman"/>
          <w:snapToGrid w:val="0"/>
          <w:color w:val="000000"/>
          <w:sz w:val="24"/>
          <w:szCs w:val="24"/>
        </w:rPr>
        <w:t xml:space="preserve"> the </w:t>
      </w:r>
      <w:r>
        <w:rPr>
          <w:rFonts w:ascii="Times New Roman" w:hAnsi="Times New Roman"/>
          <w:snapToGrid w:val="0"/>
          <w:color w:val="000000"/>
          <w:sz w:val="24"/>
          <w:szCs w:val="24"/>
        </w:rPr>
        <w:t>W</w:t>
      </w:r>
      <w:r w:rsidRPr="0066031E">
        <w:rPr>
          <w:rFonts w:ascii="Times New Roman" w:hAnsi="Times New Roman"/>
          <w:snapToGrid w:val="0"/>
          <w:color w:val="000000"/>
          <w:sz w:val="24"/>
          <w:szCs w:val="24"/>
        </w:rPr>
        <w:t>indow</w:t>
      </w:r>
      <w:r>
        <w:rPr>
          <w:rFonts w:ascii="Times New Roman" w:hAnsi="Times New Roman"/>
          <w:snapToGrid w:val="0"/>
          <w:color w:val="000000"/>
          <w:sz w:val="24"/>
          <w:szCs w:val="24"/>
        </w:rPr>
        <w:t>s</w:t>
      </w:r>
      <w:r w:rsidRPr="0066031E">
        <w:rPr>
          <w:rFonts w:ascii="Times New Roman" w:hAnsi="Times New Roman"/>
          <w:snapToGrid w:val="0"/>
          <w:color w:val="000000"/>
          <w:sz w:val="24"/>
          <w:szCs w:val="24"/>
        </w:rPr>
        <w:t>-based computer program, INSTRUCT (</w:t>
      </w:r>
      <w:r w:rsidRPr="0066031E">
        <w:rPr>
          <w:rFonts w:ascii="Times New Roman" w:hAnsi="Times New Roman"/>
          <w:snapToGrid w:val="0"/>
          <w:color w:val="000000"/>
          <w:sz w:val="24"/>
          <w:szCs w:val="24"/>
          <w:u w:val="single"/>
        </w:rPr>
        <w:t>IN</w:t>
      </w:r>
      <w:r w:rsidRPr="0066031E">
        <w:rPr>
          <w:rFonts w:ascii="Times New Roman" w:hAnsi="Times New Roman"/>
          <w:snapToGrid w:val="0"/>
          <w:color w:val="000000"/>
          <w:sz w:val="24"/>
          <w:szCs w:val="24"/>
        </w:rPr>
        <w:t xml:space="preserve">elastic </w:t>
      </w:r>
      <w:r w:rsidRPr="0066031E">
        <w:rPr>
          <w:rFonts w:ascii="Times New Roman" w:hAnsi="Times New Roman"/>
          <w:snapToGrid w:val="0"/>
          <w:color w:val="000000"/>
          <w:sz w:val="24"/>
          <w:szCs w:val="24"/>
          <w:u w:val="single"/>
        </w:rPr>
        <w:t>STRUCT</w:t>
      </w:r>
      <w:r w:rsidRPr="0066031E">
        <w:rPr>
          <w:rFonts w:ascii="Times New Roman" w:hAnsi="Times New Roman"/>
          <w:snapToGrid w:val="0"/>
          <w:color w:val="000000"/>
          <w:sz w:val="24"/>
          <w:szCs w:val="24"/>
        </w:rPr>
        <w:t xml:space="preserve">ural Analysis of Reinforced-Concrete and Steel Structures). The original DOS version of </w:t>
      </w:r>
      <w:r w:rsidRPr="0066031E">
        <w:rPr>
          <w:rFonts w:ascii="Times New Roman" w:hAnsi="Times New Roman"/>
          <w:color w:val="000000"/>
          <w:sz w:val="24"/>
          <w:szCs w:val="24"/>
        </w:rPr>
        <w:t xml:space="preserve">INSTRUCT is </w:t>
      </w:r>
      <w:r>
        <w:rPr>
          <w:rFonts w:ascii="Times New Roman" w:hAnsi="Times New Roman"/>
          <w:color w:val="000000"/>
          <w:sz w:val="24"/>
          <w:szCs w:val="24"/>
        </w:rPr>
        <w:t>more comprehensive, and</w:t>
      </w:r>
      <w:r w:rsidR="00614F24">
        <w:rPr>
          <w:rFonts w:ascii="Times New Roman" w:hAnsi="Times New Roman"/>
          <w:color w:val="000000"/>
          <w:sz w:val="24"/>
          <w:szCs w:val="24"/>
        </w:rPr>
        <w:t xml:space="preserve"> is</w:t>
      </w:r>
      <w:r>
        <w:rPr>
          <w:rFonts w:ascii="Times New Roman" w:hAnsi="Times New Roman"/>
          <w:color w:val="000000"/>
          <w:sz w:val="24"/>
          <w:szCs w:val="24"/>
        </w:rPr>
        <w:t xml:space="preserve"> utilized as the </w:t>
      </w:r>
      <w:r w:rsidR="00E13497">
        <w:rPr>
          <w:rFonts w:ascii="Times New Roman" w:hAnsi="Times New Roman"/>
          <w:color w:val="000000"/>
          <w:sz w:val="24"/>
          <w:szCs w:val="24"/>
        </w:rPr>
        <w:t xml:space="preserve">background </w:t>
      </w:r>
      <w:r>
        <w:rPr>
          <w:rFonts w:ascii="Times New Roman" w:hAnsi="Times New Roman"/>
          <w:color w:val="000000"/>
          <w:sz w:val="24"/>
          <w:szCs w:val="24"/>
        </w:rPr>
        <w:t xml:space="preserve">computation engine for the Windows-based INSTRUCT. </w:t>
      </w:r>
      <w:r w:rsidRPr="0066031E">
        <w:rPr>
          <w:rFonts w:ascii="Times New Roman" w:hAnsi="Times New Roman"/>
          <w:snapToGrid w:val="0"/>
          <w:color w:val="000000"/>
          <w:sz w:val="24"/>
          <w:szCs w:val="24"/>
        </w:rPr>
        <w:t xml:space="preserve">The DOS version of </w:t>
      </w:r>
      <w:r w:rsidRPr="0066031E">
        <w:rPr>
          <w:rFonts w:ascii="Times New Roman" w:hAnsi="Times New Roman"/>
          <w:color w:val="000000"/>
          <w:sz w:val="24"/>
          <w:szCs w:val="24"/>
        </w:rPr>
        <w:t>INSTRUCT</w:t>
      </w:r>
      <w:r>
        <w:rPr>
          <w:rFonts w:ascii="Times New Roman" w:hAnsi="Times New Roman"/>
          <w:color w:val="000000"/>
          <w:sz w:val="24"/>
          <w:szCs w:val="24"/>
        </w:rPr>
        <w:t xml:space="preserve"> is </w:t>
      </w:r>
      <w:r w:rsidRPr="0066031E">
        <w:rPr>
          <w:rFonts w:ascii="Times New Roman" w:hAnsi="Times New Roman"/>
          <w:color w:val="000000"/>
          <w:sz w:val="24"/>
          <w:szCs w:val="24"/>
        </w:rPr>
        <w:t>capable of analyzing elastic and nonlinear 3D structures</w:t>
      </w:r>
      <w:r w:rsidR="00A577EA">
        <w:rPr>
          <w:rFonts w:ascii="Times New Roman" w:hAnsi="Times New Roman"/>
          <w:color w:val="000000"/>
          <w:sz w:val="24"/>
          <w:szCs w:val="24"/>
        </w:rPr>
        <w:t xml:space="preserve"> that are</w:t>
      </w:r>
      <w:r w:rsidRPr="0066031E">
        <w:rPr>
          <w:rFonts w:ascii="Times New Roman" w:hAnsi="Times New Roman"/>
          <w:color w:val="000000"/>
          <w:sz w:val="24"/>
          <w:szCs w:val="24"/>
        </w:rPr>
        <w:t xml:space="preserve"> subjected to static and seismic loadings. </w:t>
      </w:r>
      <w:r w:rsidRPr="00121CDC">
        <w:rPr>
          <w:rFonts w:ascii="Times New Roman" w:hAnsi="Times New Roman"/>
          <w:color w:val="000000"/>
          <w:sz w:val="24"/>
          <w:szCs w:val="24"/>
        </w:rPr>
        <w:t>It was developed based on a microcomputer program INRESB-3D-SUPII (</w:t>
      </w:r>
      <w:r>
        <w:rPr>
          <w:rFonts w:ascii="Times New Roman" w:hAnsi="Times New Roman"/>
          <w:color w:val="000000"/>
          <w:sz w:val="24"/>
          <w:szCs w:val="24"/>
        </w:rPr>
        <w:t>Ref. 4</w:t>
      </w:r>
      <w:r w:rsidRPr="00121CDC">
        <w:rPr>
          <w:rFonts w:ascii="Times New Roman" w:hAnsi="Times New Roman"/>
          <w:color w:val="000000"/>
          <w:sz w:val="24"/>
          <w:szCs w:val="24"/>
        </w:rPr>
        <w:t>)</w:t>
      </w:r>
      <w:r w:rsidR="00B468FD">
        <w:rPr>
          <w:rFonts w:ascii="Times New Roman" w:hAnsi="Times New Roman"/>
          <w:color w:val="000000"/>
          <w:sz w:val="24"/>
          <w:szCs w:val="24"/>
        </w:rPr>
        <w:t xml:space="preserve"> and mainframe program INRESB</w:t>
      </w:r>
      <w:r w:rsidR="001B7758">
        <w:rPr>
          <w:rFonts w:ascii="Times New Roman" w:hAnsi="Times New Roman"/>
          <w:color w:val="000000"/>
          <w:sz w:val="24"/>
          <w:szCs w:val="24"/>
        </w:rPr>
        <w:t>-</w:t>
      </w:r>
      <w:r w:rsidR="00B468FD">
        <w:rPr>
          <w:rFonts w:ascii="Times New Roman" w:hAnsi="Times New Roman"/>
          <w:color w:val="000000"/>
          <w:sz w:val="24"/>
          <w:szCs w:val="24"/>
        </w:rPr>
        <w:t>3D-SUP (Ref. 6)</w:t>
      </w:r>
      <w:r w:rsidRPr="00121CDC">
        <w:rPr>
          <w:rFonts w:ascii="Times New Roman" w:hAnsi="Times New Roman"/>
          <w:color w:val="000000"/>
          <w:sz w:val="24"/>
          <w:szCs w:val="24"/>
        </w:rPr>
        <w:t>,</w:t>
      </w:r>
      <w:r>
        <w:rPr>
          <w:rFonts w:ascii="Times New Roman" w:hAnsi="Times New Roman"/>
          <w:color w:val="000000"/>
          <w:sz w:val="24"/>
          <w:szCs w:val="24"/>
        </w:rPr>
        <w:t xml:space="preserve"> and </w:t>
      </w:r>
      <w:r w:rsidRPr="0066031E">
        <w:rPr>
          <w:rFonts w:ascii="Times New Roman" w:hAnsi="Times New Roman"/>
          <w:color w:val="000000"/>
          <w:sz w:val="24"/>
          <w:szCs w:val="24"/>
        </w:rPr>
        <w:t>is a modular computer program consisting of six primary blocks as shown in Figure 1</w:t>
      </w:r>
      <w:r w:rsidR="0047579C">
        <w:rPr>
          <w:rFonts w:ascii="Times New Roman" w:hAnsi="Times New Roman"/>
          <w:color w:val="000000"/>
          <w:sz w:val="24"/>
          <w:szCs w:val="24"/>
        </w:rPr>
        <w:t>.</w:t>
      </w:r>
      <w:r w:rsidRPr="0066031E">
        <w:rPr>
          <w:rFonts w:ascii="Times New Roman" w:hAnsi="Times New Roman"/>
          <w:color w:val="000000"/>
          <w:sz w:val="24"/>
          <w:szCs w:val="24"/>
        </w:rPr>
        <w:t xml:space="preserve">1. The first block (STRUCT) defines the structural model. The remaining five blocks (SOL01, SOL02, SOL03, SOL04 and SOL05) are independent solutions for static loading, seismic loading, natural frequency or buckling load, static cyclic or pushover loading, and response spectrum analysis, respectively. The current </w:t>
      </w:r>
      <w:r>
        <w:rPr>
          <w:rFonts w:ascii="Times New Roman" w:hAnsi="Times New Roman"/>
          <w:color w:val="000000"/>
          <w:sz w:val="24"/>
          <w:szCs w:val="24"/>
        </w:rPr>
        <w:t>W</w:t>
      </w:r>
      <w:r w:rsidRPr="0066031E">
        <w:rPr>
          <w:rFonts w:ascii="Times New Roman" w:hAnsi="Times New Roman"/>
          <w:color w:val="000000"/>
          <w:sz w:val="24"/>
          <w:szCs w:val="24"/>
        </w:rPr>
        <w:t>indow</w:t>
      </w:r>
      <w:r>
        <w:rPr>
          <w:rFonts w:ascii="Times New Roman" w:hAnsi="Times New Roman"/>
          <w:color w:val="000000"/>
          <w:sz w:val="24"/>
          <w:szCs w:val="24"/>
        </w:rPr>
        <w:t>s</w:t>
      </w:r>
      <w:r w:rsidRPr="0066031E">
        <w:rPr>
          <w:rFonts w:ascii="Times New Roman" w:hAnsi="Times New Roman"/>
          <w:color w:val="000000"/>
          <w:sz w:val="24"/>
          <w:szCs w:val="24"/>
        </w:rPr>
        <w:t xml:space="preserve">-based version only includes SOL01 and SOL04, and </w:t>
      </w:r>
      <w:r w:rsidR="00E13497">
        <w:rPr>
          <w:rFonts w:ascii="Times New Roman" w:hAnsi="Times New Roman"/>
          <w:color w:val="000000"/>
          <w:sz w:val="24"/>
          <w:szCs w:val="24"/>
        </w:rPr>
        <w:t xml:space="preserve">places emphasis on </w:t>
      </w:r>
      <w:r w:rsidRPr="0066031E">
        <w:rPr>
          <w:rFonts w:ascii="Times New Roman" w:hAnsi="Times New Roman"/>
          <w:color w:val="000000"/>
          <w:sz w:val="24"/>
          <w:szCs w:val="24"/>
        </w:rPr>
        <w:t xml:space="preserve">SOL04 for </w:t>
      </w:r>
      <w:r w:rsidR="00E13497">
        <w:rPr>
          <w:rFonts w:ascii="Times New Roman" w:hAnsi="Times New Roman"/>
          <w:color w:val="000000"/>
          <w:sz w:val="24"/>
          <w:szCs w:val="24"/>
        </w:rPr>
        <w:t xml:space="preserve">solving </w:t>
      </w:r>
      <w:r w:rsidRPr="0066031E">
        <w:rPr>
          <w:rFonts w:ascii="Times New Roman" w:hAnsi="Times New Roman"/>
          <w:color w:val="000000"/>
          <w:sz w:val="24"/>
          <w:szCs w:val="24"/>
        </w:rPr>
        <w:t>nonlinear static monotonic incremental force/displacement-control (pushover) analysis. Depending on future need</w:t>
      </w:r>
      <w:r w:rsidR="00E13497">
        <w:rPr>
          <w:rFonts w:ascii="Times New Roman" w:hAnsi="Times New Roman"/>
          <w:color w:val="000000"/>
          <w:sz w:val="24"/>
          <w:szCs w:val="24"/>
        </w:rPr>
        <w:t>s</w:t>
      </w:r>
      <w:r w:rsidRPr="0066031E">
        <w:rPr>
          <w:rFonts w:ascii="Times New Roman" w:hAnsi="Times New Roman"/>
          <w:color w:val="000000"/>
          <w:sz w:val="24"/>
          <w:szCs w:val="24"/>
        </w:rPr>
        <w:t xml:space="preserve">, SOL02, SOL03, and SOL05 can be incorporated into the </w:t>
      </w:r>
      <w:r w:rsidR="009416AC">
        <w:rPr>
          <w:rFonts w:ascii="Times New Roman" w:hAnsi="Times New Roman"/>
          <w:color w:val="000000"/>
          <w:sz w:val="24"/>
          <w:szCs w:val="24"/>
        </w:rPr>
        <w:t>W</w:t>
      </w:r>
      <w:r w:rsidRPr="0066031E">
        <w:rPr>
          <w:rFonts w:ascii="Times New Roman" w:hAnsi="Times New Roman"/>
          <w:snapToGrid w:val="0"/>
          <w:color w:val="000000"/>
          <w:sz w:val="24"/>
          <w:szCs w:val="24"/>
        </w:rPr>
        <w:t>indow</w:t>
      </w:r>
      <w:r w:rsidR="009416AC">
        <w:rPr>
          <w:rFonts w:ascii="Times New Roman" w:hAnsi="Times New Roman"/>
          <w:snapToGrid w:val="0"/>
          <w:color w:val="000000"/>
          <w:sz w:val="24"/>
          <w:szCs w:val="24"/>
        </w:rPr>
        <w:t>s</w:t>
      </w:r>
      <w:r w:rsidRPr="0066031E">
        <w:rPr>
          <w:rFonts w:ascii="Times New Roman" w:hAnsi="Times New Roman"/>
          <w:snapToGrid w:val="0"/>
          <w:color w:val="000000"/>
          <w:sz w:val="24"/>
          <w:szCs w:val="24"/>
        </w:rPr>
        <w:t>-based</w:t>
      </w:r>
      <w:r w:rsidR="009416AC">
        <w:rPr>
          <w:rFonts w:ascii="Times New Roman" w:hAnsi="Times New Roman"/>
          <w:snapToGrid w:val="0"/>
          <w:color w:val="000000"/>
          <w:sz w:val="24"/>
          <w:szCs w:val="24"/>
        </w:rPr>
        <w:t xml:space="preserve"> INSTRUCT </w:t>
      </w:r>
      <w:r w:rsidR="00E13497">
        <w:rPr>
          <w:rFonts w:ascii="Times New Roman" w:hAnsi="Times New Roman"/>
          <w:snapToGrid w:val="0"/>
          <w:color w:val="000000"/>
          <w:sz w:val="24"/>
          <w:szCs w:val="24"/>
        </w:rPr>
        <w:t>at a later date</w:t>
      </w:r>
      <w:r w:rsidRPr="0066031E">
        <w:rPr>
          <w:rFonts w:ascii="Times New Roman" w:hAnsi="Times New Roman"/>
          <w:color w:val="000000"/>
          <w:sz w:val="24"/>
          <w:szCs w:val="24"/>
        </w:rPr>
        <w:t>.</w:t>
      </w:r>
    </w:p>
    <w:p w:rsidR="00D925DE" w:rsidRDefault="00D925DE" w:rsidP="00D925DE">
      <w:pPr>
        <w:pStyle w:val="PlainText"/>
        <w:rPr>
          <w:rFonts w:ascii="Times New Roman" w:hAnsi="Times New Roman"/>
          <w:color w:val="000000"/>
          <w:sz w:val="24"/>
          <w:szCs w:val="24"/>
        </w:rPr>
      </w:pPr>
    </w:p>
    <w:p w:rsidR="00D925DE" w:rsidRDefault="00D925DE" w:rsidP="00D925DE">
      <w:pPr>
        <w:pStyle w:val="PlainText"/>
        <w:rPr>
          <w:rFonts w:ascii="Times New Roman" w:hAnsi="Times New Roman"/>
          <w:color w:val="000000"/>
          <w:sz w:val="24"/>
          <w:szCs w:val="24"/>
        </w:rPr>
      </w:pPr>
      <w:r>
        <w:rPr>
          <w:rFonts w:ascii="Times New Roman" w:hAnsi="Times New Roman"/>
          <w:color w:val="000000"/>
          <w:sz w:val="24"/>
          <w:szCs w:val="24"/>
        </w:rPr>
        <w:t>The W</w:t>
      </w:r>
      <w:r w:rsidRPr="0066031E">
        <w:rPr>
          <w:rFonts w:ascii="Times New Roman" w:hAnsi="Times New Roman"/>
          <w:color w:val="000000"/>
          <w:sz w:val="24"/>
          <w:szCs w:val="24"/>
        </w:rPr>
        <w:t>indow</w:t>
      </w:r>
      <w:r>
        <w:rPr>
          <w:rFonts w:ascii="Times New Roman" w:hAnsi="Times New Roman"/>
          <w:color w:val="000000"/>
          <w:sz w:val="24"/>
          <w:szCs w:val="24"/>
        </w:rPr>
        <w:t>s</w:t>
      </w:r>
      <w:r w:rsidRPr="0066031E">
        <w:rPr>
          <w:rFonts w:ascii="Times New Roman" w:hAnsi="Times New Roman"/>
          <w:color w:val="000000"/>
          <w:sz w:val="24"/>
          <w:szCs w:val="24"/>
        </w:rPr>
        <w:t>-based version</w:t>
      </w:r>
      <w:r>
        <w:rPr>
          <w:rFonts w:ascii="Times New Roman" w:hAnsi="Times New Roman"/>
          <w:color w:val="000000"/>
          <w:sz w:val="24"/>
          <w:szCs w:val="24"/>
        </w:rPr>
        <w:t xml:space="preserve"> of INSTRUCT is capable of performing 1) moment-curvature analysis of reinforced-concrete circular and rectangular sections; 2) pushover analysis of typical concrete column intermediate bents; and </w:t>
      </w:r>
      <w:r w:rsidR="00431969">
        <w:rPr>
          <w:rFonts w:ascii="Times New Roman" w:hAnsi="Times New Roman"/>
          <w:color w:val="000000"/>
          <w:sz w:val="24"/>
          <w:szCs w:val="24"/>
        </w:rPr>
        <w:t xml:space="preserve">3) </w:t>
      </w:r>
      <w:r>
        <w:rPr>
          <w:rFonts w:ascii="Times New Roman" w:hAnsi="Times New Roman"/>
          <w:color w:val="000000"/>
          <w:sz w:val="24"/>
          <w:szCs w:val="24"/>
        </w:rPr>
        <w:t>pushover analysis of typical steel pile cap bents. The typical concrete column bents include one-, two-, three-, four-, five-, and six-column bents. The typical steel pile cap bents include four and five</w:t>
      </w:r>
      <w:r w:rsidR="00017A83">
        <w:rPr>
          <w:rFonts w:ascii="Times New Roman" w:hAnsi="Times New Roman"/>
          <w:color w:val="000000"/>
          <w:sz w:val="24"/>
          <w:szCs w:val="24"/>
        </w:rPr>
        <w:t xml:space="preserve"> </w:t>
      </w:r>
      <w:r>
        <w:rPr>
          <w:rFonts w:ascii="Times New Roman" w:hAnsi="Times New Roman"/>
          <w:color w:val="000000"/>
          <w:sz w:val="24"/>
          <w:szCs w:val="24"/>
        </w:rPr>
        <w:t>pile</w:t>
      </w:r>
      <w:r w:rsidR="00017A83">
        <w:rPr>
          <w:rFonts w:ascii="Times New Roman" w:hAnsi="Times New Roman"/>
          <w:color w:val="000000"/>
          <w:sz w:val="24"/>
          <w:szCs w:val="24"/>
        </w:rPr>
        <w:t>s</w:t>
      </w:r>
      <w:r w:rsidR="00431969">
        <w:rPr>
          <w:rFonts w:ascii="Times New Roman" w:hAnsi="Times New Roman"/>
          <w:color w:val="000000"/>
          <w:sz w:val="24"/>
          <w:szCs w:val="24"/>
        </w:rPr>
        <w:t>,</w:t>
      </w:r>
      <w:r w:rsidR="00017A83">
        <w:rPr>
          <w:rFonts w:ascii="Times New Roman" w:hAnsi="Times New Roman"/>
          <w:color w:val="000000"/>
          <w:sz w:val="24"/>
          <w:szCs w:val="24"/>
        </w:rPr>
        <w:t xml:space="preserve"> </w:t>
      </w:r>
      <w:r>
        <w:rPr>
          <w:rFonts w:ascii="Times New Roman" w:hAnsi="Times New Roman"/>
          <w:color w:val="000000"/>
          <w:sz w:val="24"/>
          <w:szCs w:val="24"/>
        </w:rPr>
        <w:t xml:space="preserve">with or without braces. The pushover displacement can be applied at either </w:t>
      </w:r>
      <w:r w:rsidR="00431969">
        <w:rPr>
          <w:rFonts w:ascii="Times New Roman" w:hAnsi="Times New Roman"/>
          <w:color w:val="000000"/>
          <w:sz w:val="24"/>
          <w:szCs w:val="24"/>
        </w:rPr>
        <w:t xml:space="preserve">the </w:t>
      </w:r>
      <w:r>
        <w:rPr>
          <w:rFonts w:ascii="Times New Roman" w:hAnsi="Times New Roman"/>
          <w:color w:val="000000"/>
          <w:sz w:val="24"/>
          <w:szCs w:val="24"/>
        </w:rPr>
        <w:t xml:space="preserve">superstructural mass center or </w:t>
      </w:r>
      <w:r w:rsidR="00431969">
        <w:rPr>
          <w:rFonts w:ascii="Times New Roman" w:hAnsi="Times New Roman"/>
          <w:color w:val="000000"/>
          <w:sz w:val="24"/>
          <w:szCs w:val="24"/>
        </w:rPr>
        <w:t xml:space="preserve">the </w:t>
      </w:r>
      <w:r>
        <w:rPr>
          <w:rFonts w:ascii="Times New Roman" w:hAnsi="Times New Roman"/>
          <w:color w:val="000000"/>
          <w:sz w:val="24"/>
          <w:szCs w:val="24"/>
        </w:rPr>
        <w:t>center line of cap beam. For concrete column bent</w:t>
      </w:r>
      <w:r w:rsidR="00431969">
        <w:rPr>
          <w:rFonts w:ascii="Times New Roman" w:hAnsi="Times New Roman"/>
          <w:color w:val="000000"/>
          <w:sz w:val="24"/>
          <w:szCs w:val="24"/>
        </w:rPr>
        <w:t>s</w:t>
      </w:r>
      <w:r>
        <w:rPr>
          <w:rFonts w:ascii="Times New Roman" w:hAnsi="Times New Roman"/>
          <w:color w:val="000000"/>
          <w:sz w:val="24"/>
          <w:szCs w:val="24"/>
        </w:rPr>
        <w:t>, all possible column failure modes are checked by INSTRUCT, including</w:t>
      </w:r>
    </w:p>
    <w:p w:rsidR="00D925DE" w:rsidRDefault="00D925DE" w:rsidP="00D925DE">
      <w:pPr>
        <w:pStyle w:val="PlainText"/>
        <w:rPr>
          <w:rFonts w:ascii="Times New Roman" w:hAnsi="Times New Roman"/>
          <w:color w:val="000000"/>
          <w:sz w:val="24"/>
          <w:szCs w:val="24"/>
        </w:rPr>
      </w:pPr>
      <w:r>
        <w:rPr>
          <w:rFonts w:ascii="Times New Roman" w:hAnsi="Times New Roman"/>
          <w:color w:val="000000"/>
          <w:sz w:val="24"/>
          <w:szCs w:val="24"/>
        </w:rPr>
        <w:t xml:space="preserve"> </w:t>
      </w:r>
    </w:p>
    <w:p w:rsidR="00D925DE" w:rsidRDefault="00D925DE" w:rsidP="004911D1">
      <w:pPr>
        <w:numPr>
          <w:ilvl w:val="0"/>
          <w:numId w:val="4"/>
        </w:numPr>
        <w:rPr>
          <w:color w:val="000000"/>
        </w:rPr>
      </w:pPr>
      <w:r>
        <w:rPr>
          <w:color w:val="000000"/>
        </w:rPr>
        <w:t>Compression failure of unconfined concrete.</w:t>
      </w:r>
    </w:p>
    <w:p w:rsidR="00D925DE" w:rsidRDefault="00D925DE" w:rsidP="004911D1">
      <w:pPr>
        <w:numPr>
          <w:ilvl w:val="0"/>
          <w:numId w:val="4"/>
        </w:numPr>
        <w:rPr>
          <w:color w:val="000000"/>
        </w:rPr>
      </w:pPr>
      <w:r>
        <w:rPr>
          <w:color w:val="000000"/>
        </w:rPr>
        <w:t xml:space="preserve">Compression failure of confined concrete. </w:t>
      </w:r>
    </w:p>
    <w:p w:rsidR="00D925DE" w:rsidRDefault="00D925DE" w:rsidP="004911D1">
      <w:pPr>
        <w:numPr>
          <w:ilvl w:val="0"/>
          <w:numId w:val="4"/>
        </w:numPr>
        <w:rPr>
          <w:color w:val="000000"/>
        </w:rPr>
      </w:pPr>
      <w:r>
        <w:rPr>
          <w:color w:val="000000"/>
        </w:rPr>
        <w:t>Compression failure due to buckling of the longitudinal reinforcement.</w:t>
      </w:r>
    </w:p>
    <w:p w:rsidR="00D925DE" w:rsidRDefault="00D925DE" w:rsidP="004911D1">
      <w:pPr>
        <w:numPr>
          <w:ilvl w:val="0"/>
          <w:numId w:val="4"/>
        </w:numPr>
        <w:rPr>
          <w:color w:val="000000"/>
        </w:rPr>
      </w:pPr>
      <w:r>
        <w:rPr>
          <w:color w:val="000000"/>
        </w:rPr>
        <w:t>Longitudinal tensile fracture of the reinforcing bar.</w:t>
      </w:r>
    </w:p>
    <w:p w:rsidR="00D925DE" w:rsidRDefault="00D925DE" w:rsidP="004911D1">
      <w:pPr>
        <w:numPr>
          <w:ilvl w:val="0"/>
          <w:numId w:val="4"/>
        </w:numPr>
        <w:rPr>
          <w:color w:val="000000"/>
        </w:rPr>
      </w:pPr>
      <w:r>
        <w:rPr>
          <w:color w:val="000000"/>
        </w:rPr>
        <w:t>Low cycle fatigue of the longitudinal reinforcement.</w:t>
      </w:r>
    </w:p>
    <w:p w:rsidR="00D925DE" w:rsidRDefault="00D925DE" w:rsidP="004911D1">
      <w:pPr>
        <w:numPr>
          <w:ilvl w:val="0"/>
          <w:numId w:val="4"/>
        </w:numPr>
        <w:rPr>
          <w:color w:val="000000"/>
          <w:szCs w:val="20"/>
        </w:rPr>
      </w:pPr>
      <w:r>
        <w:rPr>
          <w:color w:val="000000"/>
        </w:rPr>
        <w:t>Failure in the lap-splice zone.</w:t>
      </w:r>
    </w:p>
    <w:p w:rsidR="00D925DE" w:rsidRDefault="00D925DE" w:rsidP="004911D1">
      <w:pPr>
        <w:numPr>
          <w:ilvl w:val="0"/>
          <w:numId w:val="4"/>
        </w:numPr>
        <w:rPr>
          <w:color w:val="000000"/>
        </w:rPr>
      </w:pPr>
      <w:r>
        <w:rPr>
          <w:color w:val="000000"/>
        </w:rPr>
        <w:t>Shear failure of the member that limits ductile behavior.</w:t>
      </w:r>
    </w:p>
    <w:p w:rsidR="00D925DE" w:rsidRDefault="00D925DE" w:rsidP="004911D1">
      <w:pPr>
        <w:numPr>
          <w:ilvl w:val="0"/>
          <w:numId w:val="4"/>
        </w:numPr>
        <w:rPr>
          <w:color w:val="000000"/>
        </w:rPr>
      </w:pPr>
      <w:r>
        <w:rPr>
          <w:color w:val="000000"/>
        </w:rPr>
        <w:t>Failure of the connection joint.</w:t>
      </w:r>
    </w:p>
    <w:p w:rsidR="00D925DE" w:rsidRDefault="00D925DE" w:rsidP="00D925DE">
      <w:pPr>
        <w:pStyle w:val="PlainText"/>
        <w:rPr>
          <w:rFonts w:ascii="Times New Roman" w:hAnsi="Times New Roman"/>
          <w:color w:val="000000"/>
          <w:sz w:val="24"/>
          <w:szCs w:val="24"/>
        </w:rPr>
      </w:pPr>
      <w:r>
        <w:rPr>
          <w:rFonts w:ascii="Times New Roman" w:hAnsi="Times New Roman"/>
          <w:color w:val="000000"/>
          <w:sz w:val="24"/>
          <w:szCs w:val="24"/>
        </w:rPr>
        <w:t xml:space="preserve"> </w:t>
      </w:r>
    </w:p>
    <w:p w:rsidR="00D925DE" w:rsidRDefault="00D925DE" w:rsidP="00D925DE">
      <w:pPr>
        <w:pStyle w:val="PlainText"/>
        <w:rPr>
          <w:rFonts w:ascii="Times New Roman" w:hAnsi="Times New Roman"/>
          <w:color w:val="000000"/>
          <w:sz w:val="24"/>
          <w:szCs w:val="24"/>
        </w:rPr>
      </w:pPr>
      <w:r>
        <w:rPr>
          <w:rFonts w:ascii="Times New Roman" w:hAnsi="Times New Roman"/>
          <w:color w:val="000000"/>
          <w:sz w:val="24"/>
          <w:szCs w:val="24"/>
        </w:rPr>
        <w:t>In addition, column axial load-moment interaction and axial load-plastic rotation capacity are incorporated into INSTRUCT. For steel pile cap bent, the post buckling behavior of bracing members is considered in the pushover analysis.</w:t>
      </w:r>
    </w:p>
    <w:p w:rsidR="00D925DE" w:rsidRDefault="00D925DE" w:rsidP="00D925DE">
      <w:pPr>
        <w:pStyle w:val="PlainText"/>
        <w:rPr>
          <w:rFonts w:ascii="Times New Roman" w:hAnsi="Times New Roman"/>
          <w:color w:val="000000"/>
          <w:sz w:val="24"/>
          <w:szCs w:val="24"/>
        </w:rPr>
      </w:pPr>
    </w:p>
    <w:p w:rsidR="002A7CA9" w:rsidRPr="0054140B" w:rsidRDefault="00D925DE" w:rsidP="002A7CA9">
      <w:pPr>
        <w:rPr>
          <w:rFonts w:ascii="Courier New" w:hAnsi="Courier New" w:cs="Courier New"/>
          <w:sz w:val="20"/>
          <w:szCs w:val="20"/>
        </w:rPr>
      </w:pPr>
      <w:r>
        <w:rPr>
          <w:color w:val="000000"/>
        </w:rPr>
        <w:t xml:space="preserve">The intent of this manual is to </w:t>
      </w:r>
      <w:r w:rsidR="00431969">
        <w:rPr>
          <w:color w:val="000000"/>
        </w:rPr>
        <w:t xml:space="preserve">1) </w:t>
      </w:r>
      <w:r>
        <w:rPr>
          <w:color w:val="000000"/>
        </w:rPr>
        <w:t xml:space="preserve">provide users the analytical background of the pushover analysis for both DOS and </w:t>
      </w:r>
      <w:r w:rsidR="00431969">
        <w:rPr>
          <w:color w:val="000000"/>
        </w:rPr>
        <w:t>W</w:t>
      </w:r>
      <w:r>
        <w:rPr>
          <w:color w:val="000000"/>
        </w:rPr>
        <w:t>indow</w:t>
      </w:r>
      <w:r w:rsidR="00431969">
        <w:rPr>
          <w:color w:val="000000"/>
        </w:rPr>
        <w:t>s</w:t>
      </w:r>
      <w:r>
        <w:rPr>
          <w:color w:val="000000"/>
        </w:rPr>
        <w:t>-based INSTRUCT</w:t>
      </w:r>
      <w:r w:rsidR="00431969">
        <w:rPr>
          <w:color w:val="000000"/>
        </w:rPr>
        <w:t xml:space="preserve">, 2) provide </w:t>
      </w:r>
      <w:r>
        <w:rPr>
          <w:color w:val="000000"/>
        </w:rPr>
        <w:t xml:space="preserve">instruction </w:t>
      </w:r>
      <w:r w:rsidR="00431969">
        <w:rPr>
          <w:color w:val="000000"/>
        </w:rPr>
        <w:t xml:space="preserve">for the </w:t>
      </w:r>
      <w:r w:rsidR="00431969">
        <w:rPr>
          <w:color w:val="000000"/>
        </w:rPr>
        <w:lastRenderedPageBreak/>
        <w:t xml:space="preserve">preparation of input data, and 3) provide guidance in the interpretation of output data from </w:t>
      </w:r>
      <w:r w:rsidR="00017A83">
        <w:rPr>
          <w:color w:val="000000"/>
        </w:rPr>
        <w:t xml:space="preserve">the </w:t>
      </w:r>
      <w:r w:rsidR="00431969">
        <w:rPr>
          <w:color w:val="000000"/>
        </w:rPr>
        <w:t>W</w:t>
      </w:r>
      <w:r>
        <w:rPr>
          <w:color w:val="000000"/>
        </w:rPr>
        <w:t>i</w:t>
      </w:r>
      <w:r w:rsidRPr="0066031E">
        <w:rPr>
          <w:snapToGrid w:val="0"/>
          <w:color w:val="000000"/>
        </w:rPr>
        <w:t>ndow</w:t>
      </w:r>
      <w:r w:rsidR="00431969">
        <w:rPr>
          <w:snapToGrid w:val="0"/>
          <w:color w:val="000000"/>
        </w:rPr>
        <w:t>s</w:t>
      </w:r>
      <w:r w:rsidRPr="0066031E">
        <w:rPr>
          <w:snapToGrid w:val="0"/>
          <w:color w:val="000000"/>
        </w:rPr>
        <w:t xml:space="preserve">-based </w:t>
      </w:r>
      <w:r>
        <w:rPr>
          <w:color w:val="000000"/>
        </w:rPr>
        <w:t xml:space="preserve">INSTRUCT. </w:t>
      </w:r>
      <w:r w:rsidR="002A7CA9" w:rsidRPr="0054140B">
        <w:rPr>
          <w:color w:val="000000"/>
        </w:rPr>
        <w:t xml:space="preserve">For bridge bents other than the typical bents mentioned above, the comprehensive </w:t>
      </w:r>
      <w:r w:rsidR="002A7CA9" w:rsidRPr="0054140B">
        <w:rPr>
          <w:snapToGrid w:val="0"/>
          <w:color w:val="000000"/>
        </w:rPr>
        <w:t xml:space="preserve">DOS version of </w:t>
      </w:r>
      <w:r w:rsidR="002A7CA9" w:rsidRPr="0054140B">
        <w:rPr>
          <w:color w:val="000000"/>
        </w:rPr>
        <w:t xml:space="preserve">INSTRUCT can be used to perform the pushover analysis (Not included in this package). Please contact Dr. W. Phillip Yen at </w:t>
      </w:r>
      <w:hyperlink r:id="rId10" w:history="1">
        <w:r w:rsidR="002A7CA9" w:rsidRPr="0054140B">
          <w:rPr>
            <w:color w:val="0000FF"/>
            <w:u w:val="single"/>
          </w:rPr>
          <w:t>wen-huei.yen@dot.gov</w:t>
        </w:r>
      </w:hyperlink>
      <w:r w:rsidR="002A7CA9" w:rsidRPr="0054140B">
        <w:rPr>
          <w:color w:val="000000"/>
        </w:rPr>
        <w:t xml:space="preserve"> for further questions or comments.</w:t>
      </w:r>
    </w:p>
    <w:p w:rsidR="00D925DE" w:rsidRPr="00161C0C" w:rsidRDefault="00D925DE" w:rsidP="002A7CA9">
      <w:pPr>
        <w:pStyle w:val="PlainText"/>
        <w:rPr>
          <w:rFonts w:ascii="Times New Roman" w:hAnsi="Times New Roman"/>
          <w:color w:val="000000" w:themeColor="text1"/>
          <w:sz w:val="24"/>
          <w:szCs w:val="24"/>
        </w:rPr>
      </w:pPr>
    </w:p>
    <w:p w:rsidR="00D925DE" w:rsidRDefault="00D925DE" w:rsidP="00D925DE">
      <w:pPr>
        <w:pStyle w:val="PlainText"/>
        <w:rPr>
          <w:rFonts w:ascii="Times New Roman" w:hAnsi="Times New Roman"/>
          <w:sz w:val="24"/>
          <w:szCs w:val="24"/>
        </w:rPr>
      </w:pPr>
    </w:p>
    <w:bookmarkStart w:id="2" w:name="_Toc210627467"/>
    <w:p w:rsidR="00D925DE" w:rsidRDefault="00D925DE" w:rsidP="00D925DE">
      <w:pPr>
        <w:pStyle w:val="PlainText"/>
        <w:jc w:val="center"/>
      </w:pPr>
      <w:r>
        <w:object w:dxaOrig="4644" w:dyaOrig="696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305.5pt" o:ole="">
            <v:imagedata r:id="rId11" o:title=""/>
          </v:shape>
          <o:OLEObject Type="Embed" ProgID="SmartDraw.2" ShapeID="_x0000_i1025" DrawAspect="Content" ObjectID="_1370721452" r:id="rId12"/>
        </w:object>
      </w:r>
    </w:p>
    <w:p w:rsidR="00D925DE" w:rsidRPr="00E579A5" w:rsidRDefault="00D925DE" w:rsidP="00D925DE">
      <w:pPr>
        <w:pStyle w:val="FigureCaption"/>
      </w:pPr>
      <w:bookmarkStart w:id="3" w:name="_Toc223961780"/>
      <w:r w:rsidRPr="00E579A5">
        <w:t xml:space="preserve">Figure </w:t>
      </w:r>
      <w:r>
        <w:t>1</w:t>
      </w:r>
      <w:r w:rsidR="0047579C">
        <w:t>.</w:t>
      </w:r>
      <w:r>
        <w:t>1</w:t>
      </w:r>
      <w:r w:rsidRPr="00E579A5">
        <w:t xml:space="preserve"> Six Primary Blocks</w:t>
      </w:r>
      <w:bookmarkEnd w:id="2"/>
      <w:bookmarkEnd w:id="3"/>
    </w:p>
    <w:p w:rsidR="00D925DE" w:rsidRDefault="00D925DE" w:rsidP="00D925DE">
      <w:pPr>
        <w:pStyle w:val="PlainText"/>
        <w:jc w:val="center"/>
      </w:pPr>
    </w:p>
    <w:p w:rsidR="00D925DE" w:rsidRDefault="00D925DE" w:rsidP="00D925DE">
      <w:pPr>
        <w:pStyle w:val="PlainText"/>
        <w:rPr>
          <w:rFonts w:ascii="Times New Roman" w:hAnsi="Times New Roman"/>
          <w:sz w:val="24"/>
          <w:szCs w:val="24"/>
        </w:rPr>
      </w:pPr>
    </w:p>
    <w:p w:rsidR="00D925DE" w:rsidRPr="00C03BD7" w:rsidRDefault="00D925DE" w:rsidP="00D925DE">
      <w:pPr>
        <w:pStyle w:val="PlainText"/>
        <w:rPr>
          <w:rFonts w:ascii="Times New Roman" w:hAnsi="Times New Roman"/>
          <w:snapToGrid w:val="0"/>
          <w:color w:val="000000"/>
          <w:sz w:val="24"/>
          <w:szCs w:val="24"/>
        </w:rPr>
      </w:pPr>
      <w:r w:rsidRPr="005D452A">
        <w:rPr>
          <w:rFonts w:ascii="Times New Roman" w:hAnsi="Times New Roman"/>
          <w:sz w:val="24"/>
          <w:szCs w:val="24"/>
        </w:rPr>
        <w:t>The numerical procedure</w:t>
      </w:r>
      <w:r>
        <w:rPr>
          <w:rFonts w:ascii="Times New Roman" w:hAnsi="Times New Roman"/>
          <w:sz w:val="24"/>
          <w:szCs w:val="24"/>
        </w:rPr>
        <w:t>s</w:t>
      </w:r>
      <w:r w:rsidRPr="005D452A">
        <w:rPr>
          <w:rFonts w:ascii="Times New Roman" w:hAnsi="Times New Roman"/>
          <w:sz w:val="24"/>
          <w:szCs w:val="24"/>
        </w:rPr>
        <w:t xml:space="preserve"> for </w:t>
      </w:r>
      <w:r w:rsidR="00E52F00">
        <w:rPr>
          <w:rFonts w:ascii="Times New Roman" w:hAnsi="Times New Roman"/>
          <w:sz w:val="24"/>
          <w:szCs w:val="24"/>
        </w:rPr>
        <w:t xml:space="preserve">utilizing </w:t>
      </w:r>
      <w:r w:rsidRPr="005D452A">
        <w:rPr>
          <w:rFonts w:ascii="Times New Roman" w:hAnsi="Times New Roman"/>
          <w:sz w:val="24"/>
          <w:szCs w:val="24"/>
        </w:rPr>
        <w:t>STRUCT</w:t>
      </w:r>
      <w:r>
        <w:rPr>
          <w:rFonts w:ascii="Times New Roman" w:hAnsi="Times New Roman"/>
          <w:sz w:val="24"/>
          <w:szCs w:val="24"/>
        </w:rPr>
        <w:t xml:space="preserve"> are</w:t>
      </w:r>
      <w:r w:rsidRPr="005D452A">
        <w:rPr>
          <w:rFonts w:ascii="Times New Roman" w:hAnsi="Times New Roman"/>
          <w:sz w:val="24"/>
          <w:szCs w:val="24"/>
        </w:rPr>
        <w:t xml:space="preserve"> presented in Chapter </w:t>
      </w:r>
      <w:r w:rsidR="009416AC">
        <w:rPr>
          <w:rFonts w:ascii="Times New Roman" w:hAnsi="Times New Roman"/>
          <w:sz w:val="24"/>
          <w:szCs w:val="24"/>
        </w:rPr>
        <w:t>2</w:t>
      </w:r>
      <w:r w:rsidRPr="005D452A">
        <w:rPr>
          <w:rFonts w:ascii="Times New Roman" w:hAnsi="Times New Roman"/>
          <w:sz w:val="24"/>
          <w:szCs w:val="24"/>
        </w:rPr>
        <w:t>. The numerical procedure</w:t>
      </w:r>
      <w:r>
        <w:rPr>
          <w:rFonts w:ascii="Times New Roman" w:hAnsi="Times New Roman"/>
          <w:sz w:val="24"/>
          <w:szCs w:val="24"/>
        </w:rPr>
        <w:t>s</w:t>
      </w:r>
      <w:r w:rsidRPr="005D452A">
        <w:rPr>
          <w:rFonts w:ascii="Times New Roman" w:hAnsi="Times New Roman"/>
          <w:sz w:val="24"/>
          <w:szCs w:val="24"/>
        </w:rPr>
        <w:t xml:space="preserve"> for </w:t>
      </w:r>
      <w:r w:rsidR="00E52F00">
        <w:rPr>
          <w:rFonts w:ascii="Times New Roman" w:hAnsi="Times New Roman"/>
          <w:sz w:val="24"/>
          <w:szCs w:val="24"/>
        </w:rPr>
        <w:t xml:space="preserve">using </w:t>
      </w:r>
      <w:r w:rsidRPr="0066031E">
        <w:rPr>
          <w:rFonts w:ascii="Times New Roman" w:hAnsi="Times New Roman"/>
          <w:color w:val="000000"/>
          <w:sz w:val="24"/>
          <w:szCs w:val="24"/>
        </w:rPr>
        <w:t>SOL01 and SOL04</w:t>
      </w:r>
      <w:r w:rsidRPr="00C042BE">
        <w:rPr>
          <w:rFonts w:ascii="Times New Roman" w:hAnsi="Times New Roman"/>
          <w:sz w:val="24"/>
          <w:szCs w:val="24"/>
        </w:rPr>
        <w:t xml:space="preserve"> </w:t>
      </w:r>
      <w:r>
        <w:rPr>
          <w:rFonts w:ascii="Times New Roman" w:hAnsi="Times New Roman"/>
          <w:sz w:val="24"/>
          <w:szCs w:val="24"/>
        </w:rPr>
        <w:t xml:space="preserve">are </w:t>
      </w:r>
      <w:r w:rsidRPr="005D452A">
        <w:rPr>
          <w:rFonts w:ascii="Times New Roman" w:hAnsi="Times New Roman"/>
          <w:sz w:val="24"/>
          <w:szCs w:val="24"/>
        </w:rPr>
        <w:t xml:space="preserve">presented in Chapter </w:t>
      </w:r>
      <w:r w:rsidR="009416AC">
        <w:rPr>
          <w:rFonts w:ascii="Times New Roman" w:hAnsi="Times New Roman"/>
          <w:sz w:val="24"/>
          <w:szCs w:val="24"/>
        </w:rPr>
        <w:t>3</w:t>
      </w:r>
      <w:r>
        <w:rPr>
          <w:rFonts w:ascii="Times New Roman" w:hAnsi="Times New Roman"/>
          <w:sz w:val="24"/>
          <w:szCs w:val="24"/>
        </w:rPr>
        <w:t>.</w:t>
      </w:r>
      <w:r w:rsidRPr="005D452A">
        <w:rPr>
          <w:rFonts w:ascii="Times New Roman" w:hAnsi="Times New Roman"/>
          <w:sz w:val="24"/>
          <w:szCs w:val="24"/>
        </w:rPr>
        <w:t xml:space="preserve"> </w:t>
      </w:r>
      <w:r w:rsidRPr="005D452A">
        <w:rPr>
          <w:rFonts w:ascii="Times New Roman" w:hAnsi="Times New Roman"/>
          <w:snapToGrid w:val="0"/>
          <w:sz w:val="24"/>
          <w:szCs w:val="24"/>
        </w:rPr>
        <w:t xml:space="preserve">Chapter </w:t>
      </w:r>
      <w:r w:rsidR="009416AC">
        <w:rPr>
          <w:rFonts w:ascii="Times New Roman" w:hAnsi="Times New Roman"/>
          <w:snapToGrid w:val="0"/>
          <w:sz w:val="24"/>
          <w:szCs w:val="24"/>
        </w:rPr>
        <w:t>4</w:t>
      </w:r>
      <w:r w:rsidRPr="005D452A">
        <w:rPr>
          <w:rFonts w:ascii="Times New Roman" w:hAnsi="Times New Roman"/>
          <w:snapToGrid w:val="0"/>
          <w:sz w:val="24"/>
          <w:szCs w:val="24"/>
        </w:rPr>
        <w:t xml:space="preserve"> </w:t>
      </w:r>
      <w:r w:rsidR="00E52F00">
        <w:rPr>
          <w:rFonts w:ascii="Times New Roman" w:hAnsi="Times New Roman"/>
          <w:snapToGrid w:val="0"/>
          <w:sz w:val="24"/>
          <w:szCs w:val="24"/>
        </w:rPr>
        <w:t xml:space="preserve">provides </w:t>
      </w:r>
      <w:r w:rsidR="00017A83">
        <w:rPr>
          <w:rFonts w:ascii="Times New Roman" w:hAnsi="Times New Roman"/>
          <w:snapToGrid w:val="0"/>
          <w:sz w:val="24"/>
          <w:szCs w:val="24"/>
        </w:rPr>
        <w:t>three</w:t>
      </w:r>
      <w:r>
        <w:rPr>
          <w:rFonts w:ascii="Times New Roman" w:hAnsi="Times New Roman"/>
          <w:snapToGrid w:val="0"/>
          <w:sz w:val="24"/>
          <w:szCs w:val="24"/>
        </w:rPr>
        <w:t xml:space="preserve"> </w:t>
      </w:r>
      <w:r w:rsidRPr="005D452A">
        <w:rPr>
          <w:rFonts w:ascii="Times New Roman" w:hAnsi="Times New Roman"/>
          <w:snapToGrid w:val="0"/>
          <w:sz w:val="24"/>
          <w:szCs w:val="24"/>
        </w:rPr>
        <w:t>examples to illustrate the preparation of input data and the output solutions for the</w:t>
      </w:r>
      <w:r w:rsidR="00017A83">
        <w:rPr>
          <w:rFonts w:ascii="Times New Roman" w:hAnsi="Times New Roman"/>
          <w:snapToGrid w:val="0"/>
          <w:sz w:val="24"/>
          <w:szCs w:val="24"/>
        </w:rPr>
        <w:t xml:space="preserve"> </w:t>
      </w:r>
      <w:r w:rsidR="00E52F00">
        <w:rPr>
          <w:rFonts w:ascii="Times New Roman" w:hAnsi="Times New Roman"/>
          <w:snapToGrid w:val="0"/>
          <w:sz w:val="24"/>
          <w:szCs w:val="24"/>
        </w:rPr>
        <w:t>W</w:t>
      </w:r>
      <w:r w:rsidR="00017A83">
        <w:rPr>
          <w:rFonts w:ascii="Times New Roman" w:hAnsi="Times New Roman"/>
          <w:snapToGrid w:val="0"/>
          <w:sz w:val="24"/>
          <w:szCs w:val="24"/>
        </w:rPr>
        <w:t>indow</w:t>
      </w:r>
      <w:r w:rsidR="00E52F00">
        <w:rPr>
          <w:rFonts w:ascii="Times New Roman" w:hAnsi="Times New Roman"/>
          <w:snapToGrid w:val="0"/>
          <w:sz w:val="24"/>
          <w:szCs w:val="24"/>
        </w:rPr>
        <w:t>s</w:t>
      </w:r>
      <w:r w:rsidR="00017A83">
        <w:rPr>
          <w:rFonts w:ascii="Times New Roman" w:hAnsi="Times New Roman"/>
          <w:snapToGrid w:val="0"/>
          <w:sz w:val="24"/>
          <w:szCs w:val="24"/>
        </w:rPr>
        <w:t xml:space="preserve">-based INSTRUCT </w:t>
      </w:r>
      <w:r w:rsidRPr="005D452A">
        <w:rPr>
          <w:rFonts w:ascii="Times New Roman" w:hAnsi="Times New Roman"/>
          <w:snapToGrid w:val="0"/>
          <w:sz w:val="24"/>
          <w:szCs w:val="24"/>
        </w:rPr>
        <w:t>applications.</w:t>
      </w:r>
      <w:r>
        <w:rPr>
          <w:rFonts w:ascii="Times New Roman" w:hAnsi="Times New Roman"/>
          <w:snapToGrid w:val="0"/>
          <w:sz w:val="24"/>
          <w:szCs w:val="24"/>
        </w:rPr>
        <w:t xml:space="preserve"> </w:t>
      </w:r>
    </w:p>
    <w:p w:rsidR="00D925DE" w:rsidRPr="005D452A" w:rsidRDefault="00D925DE" w:rsidP="00D925DE">
      <w:pPr>
        <w:pStyle w:val="PlainText"/>
        <w:rPr>
          <w:rFonts w:ascii="Times New Roman" w:hAnsi="Times New Roman"/>
          <w:snapToGrid w:val="0"/>
          <w:sz w:val="24"/>
          <w:szCs w:val="24"/>
        </w:rPr>
      </w:pPr>
    </w:p>
    <w:p w:rsidR="00D925DE" w:rsidRPr="005D452A" w:rsidRDefault="00D925DE" w:rsidP="00D925DE">
      <w:pPr>
        <w:widowControl w:val="0"/>
        <w:rPr>
          <w:snapToGrid w:val="0"/>
        </w:rPr>
      </w:pPr>
      <w:r w:rsidRPr="005D452A">
        <w:rPr>
          <w:snapToGrid w:val="0"/>
        </w:rPr>
        <w:t>The system formulation has the following attributes: 1) joint</w:t>
      </w:r>
      <w:r w:rsidR="00A577EA">
        <w:rPr>
          <w:snapToGrid w:val="0"/>
        </w:rPr>
        <w:t>-</w:t>
      </w:r>
      <w:r w:rsidRPr="005D452A">
        <w:rPr>
          <w:snapToGrid w:val="0"/>
        </w:rPr>
        <w:t xml:space="preserve">based degrees of freedom, 2) rigid body and planar constraints, 3) </w:t>
      </w:r>
      <w:r>
        <w:rPr>
          <w:snapToGrid w:val="0"/>
        </w:rPr>
        <w:t>material and geometric stiffness matrix formulation</w:t>
      </w:r>
      <w:r w:rsidRPr="005D452A">
        <w:rPr>
          <w:snapToGrid w:val="0"/>
        </w:rPr>
        <w:t>, and 4) unbalanced load correction for overshooting.  The computer program has been developed for achieving efficiency in both the computation and data preparation. The output solutions include the results of joint forces and displacements</w:t>
      </w:r>
      <w:r>
        <w:rPr>
          <w:snapToGrid w:val="0"/>
        </w:rPr>
        <w:t xml:space="preserve">, member forces and deformations, member ductility factors, and structural displacement capacities corresponding to different limit states. </w:t>
      </w:r>
    </w:p>
    <w:p w:rsidR="00D925DE" w:rsidRDefault="00D925DE" w:rsidP="00D925DE">
      <w:pPr>
        <w:sectPr w:rsidR="00D925DE" w:rsidSect="00EC5E43">
          <w:footerReference w:type="default" r:id="rId13"/>
          <w:type w:val="oddPage"/>
          <w:pgSz w:w="12240" w:h="15840"/>
          <w:pgMar w:top="1440" w:right="1800" w:bottom="1440" w:left="1800" w:header="720" w:footer="720" w:gutter="0"/>
          <w:pgNumType w:start="1"/>
          <w:cols w:space="720"/>
          <w:docGrid w:linePitch="360"/>
        </w:sectPr>
      </w:pPr>
    </w:p>
    <w:p w:rsidR="002A45C9" w:rsidRDefault="00D925DE" w:rsidP="00D925DE">
      <w:pPr>
        <w:pStyle w:val="Title"/>
      </w:pPr>
      <w:bookmarkStart w:id="4" w:name="_Toc223961735"/>
      <w:r w:rsidRPr="007D7767">
        <w:lastRenderedPageBreak/>
        <w:t xml:space="preserve">CHAPTER </w:t>
      </w:r>
      <w:r w:rsidR="002A45C9">
        <w:t>2</w:t>
      </w:r>
    </w:p>
    <w:p w:rsidR="002A45C9" w:rsidRDefault="002A45C9" w:rsidP="00D925DE">
      <w:pPr>
        <w:pStyle w:val="Title"/>
      </w:pPr>
    </w:p>
    <w:p w:rsidR="00D925DE" w:rsidRPr="007D7767" w:rsidRDefault="00D925DE" w:rsidP="00D925DE">
      <w:pPr>
        <w:pStyle w:val="Title"/>
      </w:pPr>
      <w:r w:rsidRPr="007D7767">
        <w:t>DEFINITION OF STRUCTURAL MODEL</w:t>
      </w:r>
      <w:bookmarkEnd w:id="4"/>
    </w:p>
    <w:p w:rsidR="00D925DE" w:rsidRPr="007D7767" w:rsidRDefault="00D925DE" w:rsidP="00D925DE">
      <w:pPr>
        <w:pStyle w:val="PlainText"/>
        <w:jc w:val="center"/>
        <w:rPr>
          <w:rFonts w:ascii="Times New Roman" w:hAnsi="Times New Roman"/>
          <w:b/>
          <w:color w:val="000000"/>
          <w:sz w:val="28"/>
        </w:rPr>
      </w:pPr>
    </w:p>
    <w:p w:rsidR="00E04B22" w:rsidRPr="00E04B22" w:rsidRDefault="00E04B22" w:rsidP="004911D1">
      <w:pPr>
        <w:pStyle w:val="PlainText"/>
        <w:numPr>
          <w:ilvl w:val="1"/>
          <w:numId w:val="6"/>
        </w:numPr>
        <w:rPr>
          <w:rFonts w:ascii="Times New Roman" w:hAnsi="Times New Roman"/>
          <w:b/>
          <w:color w:val="000000"/>
          <w:sz w:val="24"/>
        </w:rPr>
      </w:pPr>
      <w:r w:rsidRPr="00E04B22">
        <w:rPr>
          <w:rFonts w:ascii="Times New Roman" w:hAnsi="Times New Roman"/>
          <w:b/>
          <w:color w:val="000000"/>
          <w:sz w:val="24"/>
        </w:rPr>
        <w:t>Introduction</w:t>
      </w:r>
    </w:p>
    <w:p w:rsidR="00E04B22" w:rsidRDefault="00E04B22"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The structural model consists of an assemblage of elements. The point where two or more elements connect is called a joint. A structure is modeled by first defining the location and orientation of each joint; then materials that describe the behavior of the elements, the elements that connect the</w:t>
      </w:r>
      <w:r>
        <w:rPr>
          <w:rFonts w:ascii="Times New Roman" w:hAnsi="Times New Roman"/>
          <w:color w:val="000000"/>
          <w:sz w:val="24"/>
        </w:rPr>
        <w:t xml:space="preserve"> </w:t>
      </w:r>
      <w:r w:rsidRPr="007D7767">
        <w:rPr>
          <w:rFonts w:ascii="Times New Roman" w:hAnsi="Times New Roman"/>
          <w:color w:val="000000"/>
          <w:sz w:val="24"/>
        </w:rPr>
        <w:t xml:space="preserve">joints, and the orientations of the elements are then defined. For dynamic analysis (not available for the current interface window-based </w:t>
      </w:r>
      <w:r>
        <w:rPr>
          <w:rFonts w:ascii="Times New Roman" w:hAnsi="Times New Roman"/>
          <w:color w:val="000000"/>
          <w:sz w:val="24"/>
        </w:rPr>
        <w:t>INSTRUCT)</w:t>
      </w:r>
      <w:r w:rsidRPr="007D7767">
        <w:rPr>
          <w:rFonts w:ascii="Times New Roman" w:hAnsi="Times New Roman"/>
          <w:color w:val="000000"/>
          <w:sz w:val="24"/>
        </w:rPr>
        <w:t>, the lumped mass at each joint is also defined. All of these definitions are in the program block STRUCT. The flow chart for STRUCT is shown in Figure 2</w:t>
      </w:r>
      <w:r w:rsidR="0047579C">
        <w:rPr>
          <w:rFonts w:ascii="Times New Roman" w:hAnsi="Times New Roman"/>
          <w:color w:val="000000"/>
          <w:sz w:val="24"/>
        </w:rPr>
        <w:t>.</w:t>
      </w:r>
      <w:r w:rsidRPr="007D7767">
        <w:rPr>
          <w:rFonts w:ascii="Times New Roman" w:hAnsi="Times New Roman"/>
          <w:color w:val="000000"/>
          <w:sz w:val="24"/>
        </w:rPr>
        <w:t>1.</w:t>
      </w:r>
    </w:p>
    <w:p w:rsidR="00D925DE" w:rsidRPr="007D7767" w:rsidRDefault="00D925DE" w:rsidP="00D925DE">
      <w:pPr>
        <w:pStyle w:val="PlainText"/>
        <w:rPr>
          <w:rFonts w:ascii="Times New Roman" w:hAnsi="Times New Roman"/>
          <w:color w:val="000000"/>
          <w:sz w:val="24"/>
        </w:rPr>
      </w:pPr>
    </w:p>
    <w:bookmarkStart w:id="5" w:name="_Toc210627468"/>
    <w:bookmarkStart w:id="6" w:name="OLE_LINK1"/>
    <w:p w:rsidR="00D925DE" w:rsidRPr="007D7767" w:rsidRDefault="005E001A" w:rsidP="00D925DE">
      <w:pPr>
        <w:pStyle w:val="PlainText"/>
        <w:jc w:val="center"/>
        <w:rPr>
          <w:rFonts w:ascii="Times New Roman" w:hAnsi="Times New Roman"/>
          <w:color w:val="000000"/>
          <w:sz w:val="24"/>
        </w:rPr>
      </w:pPr>
      <w:r w:rsidRPr="007D7767">
        <w:rPr>
          <w:color w:val="000000"/>
        </w:rPr>
        <w:object w:dxaOrig="3024" w:dyaOrig="8380">
          <v:shape id="_x0000_i1026" type="#_x0000_t75" style="width:133pt;height:368.5pt" o:ole="">
            <v:imagedata r:id="rId14" o:title=""/>
          </v:shape>
          <o:OLEObject Type="Embed" ProgID="SmartDraw.2" ShapeID="_x0000_i1026" DrawAspect="Content" ObjectID="_1370721453" r:id="rId15"/>
        </w:object>
      </w:r>
    </w:p>
    <w:p w:rsidR="00D925DE" w:rsidRDefault="00D925DE" w:rsidP="00D925DE">
      <w:pPr>
        <w:pStyle w:val="FigureCaption"/>
      </w:pPr>
      <w:bookmarkStart w:id="7" w:name="_Toc223961781"/>
    </w:p>
    <w:p w:rsidR="00D925DE" w:rsidRPr="007D7767" w:rsidRDefault="00D925DE" w:rsidP="00D925DE">
      <w:pPr>
        <w:pStyle w:val="FigureCaption"/>
      </w:pPr>
      <w:r w:rsidRPr="007D7767">
        <w:t>Figure 2</w:t>
      </w:r>
      <w:r w:rsidR="0047579C">
        <w:t>.</w:t>
      </w:r>
      <w:r w:rsidRPr="007D7767">
        <w:t>1 Block STRUCT - Define the Structural Model</w:t>
      </w:r>
      <w:bookmarkEnd w:id="5"/>
      <w:bookmarkEnd w:id="7"/>
    </w:p>
    <w:bookmarkEnd w:id="6"/>
    <w:p w:rsidR="00D925DE" w:rsidRPr="007D7767" w:rsidRDefault="00D925DE" w:rsidP="00D925DE">
      <w:pPr>
        <w:pStyle w:val="PlainText"/>
        <w:jc w:val="center"/>
        <w:rPr>
          <w:rFonts w:ascii="Times New Roman" w:hAnsi="Times New Roman"/>
          <w:color w:val="000000"/>
          <w:sz w:val="24"/>
        </w:rPr>
      </w:pPr>
    </w:p>
    <w:p w:rsidR="00D925DE" w:rsidRDefault="00D925DE" w:rsidP="00D925DE">
      <w:pPr>
        <w:autoSpaceDE w:val="0"/>
        <w:autoSpaceDN w:val="0"/>
        <w:adjustRightInd w:val="0"/>
        <w:rPr>
          <w:rFonts w:eastAsia="HiddenHorzOCR"/>
        </w:rPr>
      </w:pPr>
      <w:r w:rsidRPr="007D7767">
        <w:rPr>
          <w:color w:val="000000"/>
        </w:rPr>
        <w:lastRenderedPageBreak/>
        <w:t xml:space="preserve">Step 1. </w:t>
      </w:r>
      <w:r w:rsidRPr="007D7767">
        <w:rPr>
          <w:color w:val="000000"/>
          <w:u w:val="single"/>
        </w:rPr>
        <w:t xml:space="preserve">Define Joints and Determine the DOF's. </w:t>
      </w:r>
      <w:r w:rsidRPr="00AD11D3">
        <w:rPr>
          <w:rFonts w:eastAsia="HiddenHorzOCR"/>
        </w:rPr>
        <w:t>The global coordinate system (GCS)</w:t>
      </w:r>
      <w:r>
        <w:rPr>
          <w:rFonts w:eastAsia="HiddenHorzOCR"/>
        </w:rPr>
        <w:t xml:space="preserve"> </w:t>
      </w:r>
      <w:r w:rsidRPr="00AD11D3">
        <w:rPr>
          <w:rFonts w:eastAsia="HiddenHorzOCR"/>
        </w:rPr>
        <w:t>defines the location of a structure. The GCS is a cartesian coordinate</w:t>
      </w:r>
      <w:r>
        <w:rPr>
          <w:rFonts w:eastAsia="HiddenHorzOCR"/>
        </w:rPr>
        <w:t xml:space="preserve"> </w:t>
      </w:r>
      <w:r w:rsidRPr="00AD11D3">
        <w:rPr>
          <w:rFonts w:eastAsia="HiddenHorzOCR"/>
        </w:rPr>
        <w:t>system</w:t>
      </w:r>
      <w:r>
        <w:rPr>
          <w:rFonts w:eastAsia="HiddenHorzOCR"/>
        </w:rPr>
        <w:t xml:space="preserve"> </w:t>
      </w:r>
      <w:r w:rsidRPr="00AD11D3">
        <w:rPr>
          <w:rFonts w:eastAsia="HiddenHorzOCR"/>
        </w:rPr>
        <w:t xml:space="preserve">with three perpendicular axes </w:t>
      </w:r>
      <w:r w:rsidRPr="00B62DD4">
        <w:rPr>
          <w:rFonts w:eastAsia="HiddenHorzOCR"/>
          <w:position w:val="-14"/>
        </w:rPr>
        <w:object w:dxaOrig="360" w:dyaOrig="380">
          <v:shape id="_x0000_i1027" type="#_x0000_t75" style="width:18pt;height:19pt" o:ole="">
            <v:imagedata r:id="rId16" o:title=""/>
          </v:shape>
          <o:OLEObject Type="Embed" ProgID="Equation.3" ShapeID="_x0000_i1027" DrawAspect="Content" ObjectID="_1370721454" r:id="rId17"/>
        </w:object>
      </w:r>
      <w:r>
        <w:rPr>
          <w:rFonts w:eastAsia="HiddenHorzOCR"/>
        </w:rPr>
        <w:t xml:space="preserve">, </w:t>
      </w:r>
      <w:r w:rsidRPr="00B62DD4">
        <w:rPr>
          <w:rFonts w:eastAsia="HiddenHorzOCR"/>
          <w:position w:val="-14"/>
        </w:rPr>
        <w:object w:dxaOrig="279" w:dyaOrig="380">
          <v:shape id="_x0000_i1028" type="#_x0000_t75" style="width:13.5pt;height:19pt" o:ole="">
            <v:imagedata r:id="rId18" o:title=""/>
          </v:shape>
          <o:OLEObject Type="Embed" ProgID="Equation.3" ShapeID="_x0000_i1028" DrawAspect="Content" ObjectID="_1370721455" r:id="rId19"/>
        </w:object>
      </w:r>
      <w:r>
        <w:rPr>
          <w:rFonts w:eastAsia="HiddenHorzOCR"/>
        </w:rPr>
        <w:t xml:space="preserve">, and </w:t>
      </w:r>
      <w:r w:rsidRPr="00B62DD4">
        <w:rPr>
          <w:rFonts w:eastAsia="HiddenHorzOCR"/>
          <w:position w:val="-14"/>
        </w:rPr>
        <w:object w:dxaOrig="320" w:dyaOrig="380">
          <v:shape id="_x0000_i1029" type="#_x0000_t75" style="width:16.5pt;height:19pt" o:ole="">
            <v:imagedata r:id="rId20" o:title=""/>
          </v:shape>
          <o:OLEObject Type="Embed" ProgID="Equation.3" ShapeID="_x0000_i1029" DrawAspect="Content" ObjectID="_1370721456" r:id="rId21"/>
        </w:object>
      </w:r>
      <w:r>
        <w:rPr>
          <w:rFonts w:eastAsia="HiddenHorzOCR"/>
        </w:rPr>
        <w:t xml:space="preserve">. The </w:t>
      </w:r>
      <w:r w:rsidRPr="00B62DD4">
        <w:rPr>
          <w:rFonts w:eastAsia="HiddenHorzOCR"/>
          <w:position w:val="-14"/>
        </w:rPr>
        <w:object w:dxaOrig="320" w:dyaOrig="380">
          <v:shape id="_x0000_i1030" type="#_x0000_t75" style="width:16.5pt;height:19pt" o:ole="">
            <v:imagedata r:id="rId22" o:title=""/>
          </v:shape>
          <o:OLEObject Type="Embed" ProgID="Equation.3" ShapeID="_x0000_i1030" DrawAspect="Content" ObjectID="_1370721457" r:id="rId23"/>
        </w:object>
      </w:r>
      <w:r>
        <w:rPr>
          <w:rFonts w:eastAsia="HiddenHorzOCR"/>
        </w:rPr>
        <w:t xml:space="preserve">is defined as </w:t>
      </w:r>
      <w:r w:rsidRPr="00B62DD4">
        <w:rPr>
          <w:rFonts w:eastAsia="HiddenHorzOCR"/>
          <w:position w:val="-14"/>
        </w:rPr>
        <w:object w:dxaOrig="360" w:dyaOrig="380">
          <v:shape id="_x0000_i1031" type="#_x0000_t75" style="width:18pt;height:19pt" o:ole="">
            <v:imagedata r:id="rId16" o:title=""/>
          </v:shape>
          <o:OLEObject Type="Embed" ProgID="Equation.3" ShapeID="_x0000_i1031" DrawAspect="Content" ObjectID="_1370721458" r:id="rId24"/>
        </w:object>
      </w:r>
      <w:r>
        <w:rPr>
          <w:rFonts w:eastAsia="HiddenHorzOCR"/>
        </w:rPr>
        <w:t xml:space="preserve">cross  </w:t>
      </w:r>
      <w:r w:rsidRPr="00B62DD4">
        <w:rPr>
          <w:rFonts w:eastAsia="HiddenHorzOCR"/>
          <w:position w:val="-14"/>
        </w:rPr>
        <w:object w:dxaOrig="279" w:dyaOrig="380">
          <v:shape id="_x0000_i1032" type="#_x0000_t75" style="width:13.5pt;height:19pt" o:ole="">
            <v:imagedata r:id="rId25" o:title=""/>
          </v:shape>
          <o:OLEObject Type="Embed" ProgID="Equation.3" ShapeID="_x0000_i1032" DrawAspect="Content" ObjectID="_1370721459" r:id="rId26"/>
        </w:object>
      </w:r>
      <w:r w:rsidRPr="00AD11D3">
        <w:rPr>
          <w:rFonts w:eastAsia="HiddenHorzOCR"/>
        </w:rPr>
        <w:t>(right hand rule)</w:t>
      </w:r>
      <w:r>
        <w:rPr>
          <w:rFonts w:eastAsia="HiddenHorzOCR"/>
        </w:rPr>
        <w:t xml:space="preserve">, </w:t>
      </w:r>
      <w:r w:rsidRPr="00AD11D3">
        <w:rPr>
          <w:rFonts w:eastAsia="HiddenHorzOCR"/>
        </w:rPr>
        <w:t>as shown in Fi</w:t>
      </w:r>
      <w:r>
        <w:rPr>
          <w:rFonts w:eastAsia="HiddenHorzOCR"/>
        </w:rPr>
        <w:t>gure 2</w:t>
      </w:r>
      <w:r w:rsidR="0047579C">
        <w:rPr>
          <w:rFonts w:eastAsia="HiddenHorzOCR"/>
        </w:rPr>
        <w:t>.</w:t>
      </w:r>
      <w:r>
        <w:rPr>
          <w:rFonts w:eastAsia="HiddenHorzOCR"/>
        </w:rPr>
        <w:t>2. T</w:t>
      </w:r>
      <w:r w:rsidRPr="00AD11D3">
        <w:rPr>
          <w:rFonts w:eastAsia="HiddenHorzOCR"/>
        </w:rPr>
        <w:t>he</w:t>
      </w:r>
      <w:r>
        <w:rPr>
          <w:rFonts w:eastAsia="HiddenHorzOCR"/>
        </w:rPr>
        <w:t xml:space="preserve"> l</w:t>
      </w:r>
      <w:r w:rsidRPr="00AD11D3">
        <w:rPr>
          <w:rFonts w:eastAsia="HiddenHorzOCR"/>
        </w:rPr>
        <w:t>ocation of the GCS's origin is arbitrary</w:t>
      </w:r>
      <w:r>
        <w:rPr>
          <w:rFonts w:eastAsia="HiddenHorzOCR"/>
        </w:rPr>
        <w:t xml:space="preserve">, </w:t>
      </w:r>
      <w:r w:rsidRPr="00AD11D3">
        <w:rPr>
          <w:rFonts w:eastAsia="HiddenHorzOCR"/>
        </w:rPr>
        <w:t>and usually taken at the base</w:t>
      </w:r>
      <w:r>
        <w:rPr>
          <w:rFonts w:eastAsia="HiddenHorzOCR"/>
        </w:rPr>
        <w:t xml:space="preserve"> </w:t>
      </w:r>
      <w:r w:rsidRPr="00AD11D3">
        <w:rPr>
          <w:rFonts w:eastAsia="HiddenHorzOCR"/>
        </w:rPr>
        <w:t xml:space="preserve">of the structure. </w:t>
      </w:r>
      <w:r w:rsidRPr="00B62DD4">
        <w:rPr>
          <w:rFonts w:eastAsia="HiddenHorzOCR"/>
        </w:rPr>
        <w:t>The location of a joint is defined</w:t>
      </w:r>
      <w:r>
        <w:rPr>
          <w:rFonts w:eastAsia="HiddenHorzOCR"/>
        </w:rPr>
        <w:t xml:space="preserve"> </w:t>
      </w:r>
      <w:r w:rsidRPr="00AD11D3">
        <w:rPr>
          <w:rFonts w:eastAsia="HiddenHorzOCR"/>
        </w:rPr>
        <w:t xml:space="preserve">by its </w:t>
      </w:r>
      <w:r w:rsidRPr="00B62DD4">
        <w:rPr>
          <w:rFonts w:eastAsia="HiddenHorzOCR"/>
          <w:position w:val="-14"/>
        </w:rPr>
        <w:object w:dxaOrig="360" w:dyaOrig="380">
          <v:shape id="_x0000_i1033" type="#_x0000_t75" style="width:18pt;height:19pt" o:ole="">
            <v:imagedata r:id="rId16" o:title=""/>
          </v:shape>
          <o:OLEObject Type="Embed" ProgID="Equation.3" ShapeID="_x0000_i1033" DrawAspect="Content" ObjectID="_1370721460" r:id="rId27"/>
        </w:object>
      </w:r>
      <w:r>
        <w:rPr>
          <w:rFonts w:eastAsia="HiddenHorzOCR"/>
        </w:rPr>
        <w:t xml:space="preserve">, </w:t>
      </w:r>
      <w:r w:rsidRPr="00B62DD4">
        <w:rPr>
          <w:rFonts w:eastAsia="HiddenHorzOCR"/>
          <w:position w:val="-14"/>
        </w:rPr>
        <w:object w:dxaOrig="279" w:dyaOrig="380">
          <v:shape id="_x0000_i1034" type="#_x0000_t75" style="width:13.5pt;height:19pt" o:ole="">
            <v:imagedata r:id="rId18" o:title=""/>
          </v:shape>
          <o:OLEObject Type="Embed" ProgID="Equation.3" ShapeID="_x0000_i1034" DrawAspect="Content" ObjectID="_1370721461" r:id="rId28"/>
        </w:object>
      </w:r>
      <w:r>
        <w:rPr>
          <w:rFonts w:eastAsia="HiddenHorzOCR"/>
        </w:rPr>
        <w:t xml:space="preserve">, and </w:t>
      </w:r>
      <w:r w:rsidRPr="00B62DD4">
        <w:rPr>
          <w:rFonts w:eastAsia="HiddenHorzOCR"/>
          <w:position w:val="-14"/>
        </w:rPr>
        <w:object w:dxaOrig="320" w:dyaOrig="380">
          <v:shape id="_x0000_i1035" type="#_x0000_t75" style="width:16.5pt;height:19pt" o:ole="">
            <v:imagedata r:id="rId20" o:title=""/>
          </v:shape>
          <o:OLEObject Type="Embed" ProgID="Equation.3" ShapeID="_x0000_i1035" DrawAspect="Content" ObjectID="_1370721462" r:id="rId29"/>
        </w:object>
      </w:r>
      <w:r w:rsidRPr="00AD11D3">
        <w:rPr>
          <w:rFonts w:eastAsia="HiddenHorzOCR"/>
        </w:rPr>
        <w:t>coordinates in the GCS. Each joint is assumed to have</w:t>
      </w:r>
      <w:r>
        <w:rPr>
          <w:rFonts w:eastAsia="HiddenHorzOCR"/>
        </w:rPr>
        <w:t xml:space="preserve"> s</w:t>
      </w:r>
      <w:r w:rsidRPr="00AD11D3">
        <w:rPr>
          <w:rFonts w:eastAsia="HiddenHorzOCR"/>
        </w:rPr>
        <w:t>ix degrees of freedom (dof). The first three dof are translational</w:t>
      </w:r>
      <w:r>
        <w:rPr>
          <w:rFonts w:eastAsia="HiddenHorzOCR"/>
        </w:rPr>
        <w:t>, a</w:t>
      </w:r>
      <w:r w:rsidRPr="00AD11D3">
        <w:rPr>
          <w:rFonts w:eastAsia="HiddenHorzOCR"/>
        </w:rPr>
        <w:t xml:space="preserve">nd correspond to the joint's </w:t>
      </w:r>
      <w:r w:rsidRPr="00C809F8">
        <w:rPr>
          <w:position w:val="-14"/>
        </w:rPr>
        <w:object w:dxaOrig="340" w:dyaOrig="380">
          <v:shape id="_x0000_i1036" type="#_x0000_t75" style="width:17.5pt;height:19pt" o:ole="">
            <v:imagedata r:id="rId30" o:title=""/>
          </v:shape>
          <o:OLEObject Type="Embed" ProgID="Equation.3" ShapeID="_x0000_i1036" DrawAspect="Content" ObjectID="_1370721463" r:id="rId31"/>
        </w:object>
      </w:r>
      <w:r>
        <w:t xml:space="preserve">, </w:t>
      </w:r>
      <w:r w:rsidRPr="00C809F8">
        <w:rPr>
          <w:position w:val="-14"/>
        </w:rPr>
        <w:object w:dxaOrig="260" w:dyaOrig="380">
          <v:shape id="_x0000_i1037" type="#_x0000_t75" style="width:13pt;height:19pt" o:ole="">
            <v:imagedata r:id="rId32" o:title=""/>
          </v:shape>
          <o:OLEObject Type="Embed" ProgID="Equation.3" ShapeID="_x0000_i1037" DrawAspect="Content" ObjectID="_1370721464" r:id="rId33"/>
        </w:object>
      </w:r>
      <w:r>
        <w:t xml:space="preserve">, </w:t>
      </w:r>
      <w:r w:rsidRPr="00895F7C">
        <w:t xml:space="preserve">and </w:t>
      </w:r>
      <w:r w:rsidRPr="00C809F8">
        <w:rPr>
          <w:position w:val="-14"/>
        </w:rPr>
        <w:object w:dxaOrig="300" w:dyaOrig="380">
          <v:shape id="_x0000_i1038" type="#_x0000_t75" style="width:15pt;height:19pt" o:ole="">
            <v:imagedata r:id="rId34" o:title=""/>
          </v:shape>
          <o:OLEObject Type="Embed" ProgID="Equation.3" ShapeID="_x0000_i1038" DrawAspect="Content" ObjectID="_1370721465" r:id="rId35"/>
        </w:object>
      </w:r>
      <w:r w:rsidRPr="00AD11D3">
        <w:rPr>
          <w:rFonts w:eastAsia="HiddenHorzOCR"/>
        </w:rPr>
        <w:t>axes. The remaining three</w:t>
      </w:r>
      <w:r>
        <w:rPr>
          <w:rFonts w:eastAsia="HiddenHorzOCR"/>
        </w:rPr>
        <w:t xml:space="preserve"> </w:t>
      </w:r>
      <w:r w:rsidRPr="00AD11D3">
        <w:rPr>
          <w:rFonts w:eastAsia="HiddenHorzOCR"/>
        </w:rPr>
        <w:t xml:space="preserve">dof are </w:t>
      </w:r>
      <w:r w:rsidRPr="00F868F4">
        <w:rPr>
          <w:rFonts w:eastAsia="HiddenHorzOCR"/>
          <w:iCs/>
        </w:rPr>
        <w:t>rotational</w:t>
      </w:r>
      <w:r>
        <w:rPr>
          <w:rFonts w:eastAsia="HiddenHorzOCR"/>
          <w:iCs/>
        </w:rPr>
        <w:t xml:space="preserve">, </w:t>
      </w:r>
      <w:r w:rsidRPr="00AD11D3">
        <w:rPr>
          <w:rFonts w:eastAsia="HiddenHorzOCR"/>
        </w:rPr>
        <w:t xml:space="preserve">about the joint's </w:t>
      </w:r>
      <w:r w:rsidRPr="00C809F8">
        <w:rPr>
          <w:position w:val="-14"/>
        </w:rPr>
        <w:object w:dxaOrig="340" w:dyaOrig="380">
          <v:shape id="_x0000_i1039" type="#_x0000_t75" style="width:17.5pt;height:19pt" o:ole="">
            <v:imagedata r:id="rId30" o:title=""/>
          </v:shape>
          <o:OLEObject Type="Embed" ProgID="Equation.3" ShapeID="_x0000_i1039" DrawAspect="Content" ObjectID="_1370721466" r:id="rId36"/>
        </w:object>
      </w:r>
      <w:r>
        <w:t xml:space="preserve">, </w:t>
      </w:r>
      <w:r w:rsidRPr="00C809F8">
        <w:rPr>
          <w:position w:val="-14"/>
        </w:rPr>
        <w:object w:dxaOrig="260" w:dyaOrig="380">
          <v:shape id="_x0000_i1040" type="#_x0000_t75" style="width:13pt;height:19pt" o:ole="">
            <v:imagedata r:id="rId32" o:title=""/>
          </v:shape>
          <o:OLEObject Type="Embed" ProgID="Equation.3" ShapeID="_x0000_i1040" DrawAspect="Content" ObjectID="_1370721467" r:id="rId37"/>
        </w:object>
      </w:r>
      <w:r>
        <w:t xml:space="preserve">, and </w:t>
      </w:r>
      <w:r w:rsidRPr="00C809F8">
        <w:rPr>
          <w:position w:val="-14"/>
        </w:rPr>
        <w:object w:dxaOrig="300" w:dyaOrig="380">
          <v:shape id="_x0000_i1041" type="#_x0000_t75" style="width:15pt;height:19pt" o:ole="">
            <v:imagedata r:id="rId34" o:title=""/>
          </v:shape>
          <o:OLEObject Type="Embed" ProgID="Equation.3" ShapeID="_x0000_i1041" DrawAspect="Content" ObjectID="_1370721468" r:id="rId38"/>
        </w:object>
      </w:r>
      <w:r w:rsidRPr="00AD11D3">
        <w:rPr>
          <w:rFonts w:eastAsia="HiddenHorzOCR"/>
        </w:rPr>
        <w:t>axes</w:t>
      </w:r>
      <w:r>
        <w:rPr>
          <w:rFonts w:eastAsia="HiddenHorzOCR"/>
        </w:rPr>
        <w:t xml:space="preserve"> </w:t>
      </w:r>
      <w:r w:rsidRPr="00AD11D3">
        <w:rPr>
          <w:rFonts w:eastAsia="HiddenHorzOCR"/>
        </w:rPr>
        <w:t>as shown in</w:t>
      </w:r>
      <w:r>
        <w:rPr>
          <w:rFonts w:eastAsia="HiddenHorzOCR"/>
        </w:rPr>
        <w:t xml:space="preserve"> </w:t>
      </w:r>
      <w:r w:rsidRPr="00AD11D3">
        <w:rPr>
          <w:rFonts w:eastAsia="HiddenHorzOCR"/>
        </w:rPr>
        <w:t xml:space="preserve">Figure </w:t>
      </w:r>
      <w:r>
        <w:rPr>
          <w:rFonts w:eastAsia="HiddenHorzOCR"/>
        </w:rPr>
        <w:t>2</w:t>
      </w:r>
      <w:r w:rsidR="0047579C">
        <w:rPr>
          <w:rFonts w:eastAsia="HiddenHorzOCR"/>
        </w:rPr>
        <w:t>.</w:t>
      </w:r>
      <w:r>
        <w:rPr>
          <w:rFonts w:eastAsia="HiddenHorzOCR"/>
        </w:rPr>
        <w:t>2</w:t>
      </w:r>
      <w:r w:rsidRPr="00AD11D3">
        <w:rPr>
          <w:rFonts w:eastAsia="HiddenHorzOCR"/>
        </w:rPr>
        <w:t xml:space="preserve">. The </w:t>
      </w:r>
      <w:r w:rsidRPr="00C809F8">
        <w:rPr>
          <w:position w:val="-14"/>
        </w:rPr>
        <w:object w:dxaOrig="340" w:dyaOrig="380">
          <v:shape id="_x0000_i1042" type="#_x0000_t75" style="width:17.5pt;height:19pt" o:ole="">
            <v:imagedata r:id="rId30" o:title=""/>
          </v:shape>
          <o:OLEObject Type="Embed" ProgID="Equation.3" ShapeID="_x0000_i1042" DrawAspect="Content" ObjectID="_1370721469" r:id="rId39"/>
        </w:object>
      </w:r>
      <w:r>
        <w:t xml:space="preserve">, </w:t>
      </w:r>
      <w:r w:rsidRPr="00C809F8">
        <w:rPr>
          <w:position w:val="-14"/>
        </w:rPr>
        <w:object w:dxaOrig="260" w:dyaOrig="380">
          <v:shape id="_x0000_i1043" type="#_x0000_t75" style="width:13pt;height:19pt" o:ole="">
            <v:imagedata r:id="rId32" o:title=""/>
          </v:shape>
          <o:OLEObject Type="Embed" ProgID="Equation.3" ShapeID="_x0000_i1043" DrawAspect="Content" ObjectID="_1370721470" r:id="rId40"/>
        </w:object>
      </w:r>
      <w:r>
        <w:t xml:space="preserve">, and </w:t>
      </w:r>
      <w:r w:rsidRPr="00C809F8">
        <w:rPr>
          <w:position w:val="-14"/>
        </w:rPr>
        <w:object w:dxaOrig="300" w:dyaOrig="380">
          <v:shape id="_x0000_i1044" type="#_x0000_t75" style="width:15pt;height:19pt" o:ole="">
            <v:imagedata r:id="rId34" o:title=""/>
          </v:shape>
          <o:OLEObject Type="Embed" ProgID="Equation.3" ShapeID="_x0000_i1044" DrawAspect="Content" ObjectID="_1370721471" r:id="rId41"/>
        </w:object>
      </w:r>
      <w:r w:rsidRPr="00AD11D3">
        <w:rPr>
          <w:rFonts w:eastAsia="HiddenHorzOCR"/>
        </w:rPr>
        <w:t xml:space="preserve">axes </w:t>
      </w:r>
      <w:r w:rsidRPr="00895F7C">
        <w:rPr>
          <w:rFonts w:eastAsia="HiddenHorzOCR"/>
          <w:iCs/>
        </w:rPr>
        <w:t xml:space="preserve">define </w:t>
      </w:r>
      <w:r w:rsidRPr="00895F7C">
        <w:rPr>
          <w:rFonts w:eastAsia="HiddenHorzOCR"/>
        </w:rPr>
        <w:t xml:space="preserve">a </w:t>
      </w:r>
      <w:r w:rsidRPr="00895F7C">
        <w:rPr>
          <w:rFonts w:eastAsia="HiddenHorzOCR"/>
          <w:iCs/>
        </w:rPr>
        <w:t xml:space="preserve">joint coordinate </w:t>
      </w:r>
      <w:r w:rsidRPr="00895F7C">
        <w:rPr>
          <w:rFonts w:eastAsia="HiddenHorzOCR"/>
        </w:rPr>
        <w:t>system</w:t>
      </w:r>
      <w:r>
        <w:rPr>
          <w:rFonts w:eastAsia="HiddenHorzOCR"/>
        </w:rPr>
        <w:t xml:space="preserve"> </w:t>
      </w:r>
      <w:r w:rsidRPr="00AD11D3">
        <w:rPr>
          <w:rFonts w:eastAsia="HiddenHorzOCR"/>
        </w:rPr>
        <w:t>(JCS) for a given joint.</w:t>
      </w:r>
      <w:r>
        <w:rPr>
          <w:rFonts w:eastAsia="HiddenHorzOCR"/>
        </w:rPr>
        <w:t xml:space="preserve"> </w:t>
      </w:r>
      <w:r w:rsidRPr="007D7767">
        <w:rPr>
          <w:color w:val="000000"/>
        </w:rPr>
        <w:t>The user also defines the joint's dof that are restrained, constrained and condensed out. The program generates the structural degrees of freedom in the JCS directions.</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bookmarkStart w:id="8" w:name="_Toc210627469"/>
    <w:p w:rsidR="00D925DE" w:rsidRPr="007D7767" w:rsidRDefault="00D925DE" w:rsidP="00D925DE">
      <w:pPr>
        <w:pStyle w:val="PlainText"/>
        <w:jc w:val="center"/>
        <w:rPr>
          <w:color w:val="000000"/>
        </w:rPr>
      </w:pPr>
      <w:r>
        <w:object w:dxaOrig="5054" w:dyaOrig="3854">
          <v:shape id="_x0000_i1045" type="#_x0000_t75" style="width:252.5pt;height:192.5pt" o:ole="">
            <v:imagedata r:id="rId42" o:title=""/>
          </v:shape>
          <o:OLEObject Type="Embed" ProgID="SmartDraw.2" ShapeID="_x0000_i1045" DrawAspect="Content" ObjectID="_1370721472" r:id="rId43"/>
        </w:object>
      </w:r>
    </w:p>
    <w:p w:rsidR="00D925DE" w:rsidRPr="007D7767" w:rsidRDefault="00D925DE" w:rsidP="00D925DE">
      <w:pPr>
        <w:pStyle w:val="FigureCaption"/>
      </w:pPr>
      <w:bookmarkStart w:id="9" w:name="_Toc223961782"/>
      <w:r w:rsidRPr="007D7767">
        <w:t>Figure 2</w:t>
      </w:r>
      <w:r w:rsidR="0047579C">
        <w:t>.</w:t>
      </w:r>
      <w:r w:rsidRPr="007D7767">
        <w:t>2 Global (GCS) and Joint (JCS) Coordinate Systems</w:t>
      </w:r>
      <w:bookmarkEnd w:id="8"/>
      <w:bookmarkEnd w:id="9"/>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In general, the deformation of one structural component</w:t>
      </w:r>
      <w:r w:rsidR="009416AC">
        <w:rPr>
          <w:rFonts w:ascii="Times New Roman" w:hAnsi="Times New Roman"/>
          <w:color w:val="000000"/>
          <w:sz w:val="24"/>
        </w:rPr>
        <w:t xml:space="preserve"> (for example, beam cap with integral concrete diaphragm)</w:t>
      </w:r>
      <w:r w:rsidRPr="007D7767">
        <w:rPr>
          <w:rFonts w:ascii="Times New Roman" w:hAnsi="Times New Roman"/>
          <w:color w:val="000000"/>
          <w:sz w:val="24"/>
        </w:rPr>
        <w:t xml:space="preserve"> may be very small relative to the deformations of other components</w:t>
      </w:r>
      <w:r w:rsidR="009416AC">
        <w:rPr>
          <w:rFonts w:ascii="Times New Roman" w:hAnsi="Times New Roman"/>
          <w:color w:val="000000"/>
          <w:sz w:val="24"/>
        </w:rPr>
        <w:t xml:space="preserve"> (for example, columns)</w:t>
      </w:r>
      <w:r w:rsidRPr="007D7767">
        <w:rPr>
          <w:rFonts w:ascii="Times New Roman" w:hAnsi="Times New Roman"/>
          <w:color w:val="000000"/>
          <w:sz w:val="24"/>
        </w:rPr>
        <w:t>. The component with very small deformation may be idealized as a rigid body. Two joints on the rigid body are constrained, such that the deformation of one joint (the ‘slave’ joint) can be represented by the deformation of the other joint (the ‘master’ joint). Thus the degrees of freedom for the slave joint are transferred to the master joint, and the number of degrees of freedom in a structural model is reduced. The reduced set of degrees of freedom is referred to as the global degrees of freedom (Gdof). Transformations for a 3-D constraint and a planar constraint are shown in Figures 2</w:t>
      </w:r>
      <w:r w:rsidR="0047579C">
        <w:rPr>
          <w:rFonts w:ascii="Times New Roman" w:hAnsi="Times New Roman"/>
          <w:color w:val="000000"/>
          <w:sz w:val="24"/>
        </w:rPr>
        <w:t>.</w:t>
      </w:r>
      <w:r w:rsidRPr="007D7767">
        <w:rPr>
          <w:rFonts w:ascii="Times New Roman" w:hAnsi="Times New Roman"/>
          <w:color w:val="000000"/>
          <w:sz w:val="24"/>
        </w:rPr>
        <w:t>3 and 2</w:t>
      </w:r>
      <w:r w:rsidR="0047579C">
        <w:rPr>
          <w:rFonts w:ascii="Times New Roman" w:hAnsi="Times New Roman"/>
          <w:color w:val="000000"/>
          <w:sz w:val="24"/>
        </w:rPr>
        <w:t>.</w:t>
      </w:r>
      <w:r w:rsidRPr="007D7767">
        <w:rPr>
          <w:rFonts w:ascii="Times New Roman" w:hAnsi="Times New Roman"/>
          <w:color w:val="000000"/>
          <w:sz w:val="24"/>
        </w:rPr>
        <w:t>4, respectively.</w:t>
      </w:r>
      <w:r>
        <w:rPr>
          <w:rFonts w:ascii="Times New Roman" w:hAnsi="Times New Roman"/>
          <w:color w:val="000000"/>
          <w:sz w:val="24"/>
        </w:rPr>
        <w:t xml:space="preserve"> </w:t>
      </w:r>
      <w:r w:rsidRPr="007D7767">
        <w:rPr>
          <w:rFonts w:ascii="Times New Roman" w:hAnsi="Times New Roman"/>
          <w:color w:val="000000"/>
          <w:sz w:val="24"/>
        </w:rPr>
        <w:t xml:space="preserve">For X-Y planar constraint, the rigid plane is assumed rigid in the in-plane direction but flexible in the out-of-plane direction. Thus the moments about the </w:t>
      </w:r>
      <w:r w:rsidRPr="00C809F8">
        <w:rPr>
          <w:position w:val="-14"/>
        </w:rPr>
        <w:object w:dxaOrig="340" w:dyaOrig="380">
          <v:shape id="_x0000_i1046" type="#_x0000_t75" style="width:17.5pt;height:19pt" o:ole="">
            <v:imagedata r:id="rId30" o:title=""/>
          </v:shape>
          <o:OLEObject Type="Embed" ProgID="Equation.3" ShapeID="_x0000_i1046" DrawAspect="Content" ObjectID="_1370721473" r:id="rId44"/>
        </w:object>
      </w:r>
      <w:r w:rsidRPr="007D7767">
        <w:rPr>
          <w:rFonts w:ascii="Times New Roman" w:hAnsi="Times New Roman"/>
          <w:color w:val="000000"/>
          <w:sz w:val="24"/>
        </w:rPr>
        <w:t xml:space="preserve"> and </w:t>
      </w:r>
      <w:r w:rsidRPr="00C809F8">
        <w:rPr>
          <w:position w:val="-14"/>
        </w:rPr>
        <w:object w:dxaOrig="260" w:dyaOrig="380">
          <v:shape id="_x0000_i1047" type="#_x0000_t75" style="width:13pt;height:19pt" o:ole="">
            <v:imagedata r:id="rId32" o:title=""/>
          </v:shape>
          <o:OLEObject Type="Embed" ProgID="Equation.3" ShapeID="_x0000_i1047" DrawAspect="Content" ObjectID="_1370721474" r:id="rId45"/>
        </w:object>
      </w:r>
      <w:r w:rsidRPr="007D7767">
        <w:rPr>
          <w:rFonts w:ascii="Times New Roman" w:hAnsi="Times New Roman"/>
          <w:color w:val="000000"/>
          <w:sz w:val="24"/>
        </w:rPr>
        <w:t xml:space="preserve"> axes and the force in the </w:t>
      </w:r>
      <w:r w:rsidRPr="00C809F8">
        <w:rPr>
          <w:position w:val="-14"/>
        </w:rPr>
        <w:object w:dxaOrig="300" w:dyaOrig="380">
          <v:shape id="_x0000_i1048" type="#_x0000_t75" style="width:15pt;height:19pt" o:ole="">
            <v:imagedata r:id="rId34" o:title=""/>
          </v:shape>
          <o:OLEObject Type="Embed" ProgID="Equation.3" ShapeID="_x0000_i1048" DrawAspect="Content" ObjectID="_1370721475" r:id="rId46"/>
        </w:object>
      </w:r>
      <w:r w:rsidRPr="007D7767">
        <w:rPr>
          <w:rFonts w:ascii="Times New Roman" w:hAnsi="Times New Roman"/>
          <w:color w:val="000000"/>
          <w:sz w:val="24"/>
        </w:rPr>
        <w:t xml:space="preserve"> axis cannot be transferred from the slave to the master joint. The slave joint’s translation in the </w:t>
      </w:r>
      <w:r w:rsidRPr="00C809F8">
        <w:rPr>
          <w:position w:val="-14"/>
        </w:rPr>
        <w:object w:dxaOrig="340" w:dyaOrig="380">
          <v:shape id="_x0000_i1049" type="#_x0000_t75" style="width:17.5pt;height:19pt" o:ole="">
            <v:imagedata r:id="rId30" o:title=""/>
          </v:shape>
          <o:OLEObject Type="Embed" ProgID="Equation.3" ShapeID="_x0000_i1049" DrawAspect="Content" ObjectID="_1370721476" r:id="rId47"/>
        </w:object>
      </w:r>
      <w:r w:rsidRPr="007D7767">
        <w:rPr>
          <w:rFonts w:ascii="Times New Roman" w:hAnsi="Times New Roman"/>
          <w:color w:val="000000"/>
          <w:sz w:val="24"/>
        </w:rPr>
        <w:t xml:space="preserve"> and </w:t>
      </w:r>
      <w:r w:rsidRPr="00C809F8">
        <w:rPr>
          <w:position w:val="-14"/>
        </w:rPr>
        <w:object w:dxaOrig="260" w:dyaOrig="380">
          <v:shape id="_x0000_i1050" type="#_x0000_t75" style="width:13pt;height:19pt" o:ole="">
            <v:imagedata r:id="rId32" o:title=""/>
          </v:shape>
          <o:OLEObject Type="Embed" ProgID="Equation.3" ShapeID="_x0000_i1050" DrawAspect="Content" ObjectID="_1370721477" r:id="rId48"/>
        </w:object>
      </w:r>
      <w:r w:rsidRPr="007D7767">
        <w:rPr>
          <w:rFonts w:ascii="Times New Roman" w:hAnsi="Times New Roman"/>
          <w:color w:val="000000"/>
          <w:sz w:val="24"/>
        </w:rPr>
        <w:t xml:space="preserve">axes and rotation about </w:t>
      </w:r>
      <w:r w:rsidRPr="00C809F8">
        <w:rPr>
          <w:position w:val="-14"/>
        </w:rPr>
        <w:object w:dxaOrig="300" w:dyaOrig="380">
          <v:shape id="_x0000_i1051" type="#_x0000_t75" style="width:15pt;height:19pt" o:ole="">
            <v:imagedata r:id="rId34" o:title=""/>
          </v:shape>
          <o:OLEObject Type="Embed" ProgID="Equation.3" ShapeID="_x0000_i1051" DrawAspect="Content" ObjectID="_1370721478" r:id="rId49"/>
        </w:object>
      </w:r>
      <w:r w:rsidRPr="007D7767">
        <w:rPr>
          <w:rFonts w:ascii="Times New Roman" w:hAnsi="Times New Roman"/>
          <w:color w:val="000000"/>
          <w:sz w:val="24"/>
        </w:rPr>
        <w:t xml:space="preserve"> axis are transferred to the master joint.</w:t>
      </w:r>
    </w:p>
    <w:p w:rsidR="00D925DE" w:rsidRDefault="00D925DE" w:rsidP="00D925DE">
      <w:pPr>
        <w:pStyle w:val="PlainText"/>
        <w:rPr>
          <w:rFonts w:ascii="Times New Roman" w:hAnsi="Times New Roman"/>
          <w:color w:val="000000"/>
          <w:sz w:val="24"/>
        </w:rPr>
      </w:pPr>
    </w:p>
    <w:p w:rsidR="00D925DE" w:rsidRDefault="00D925DE" w:rsidP="00D925DE">
      <w:r>
        <w:t>Once the all the structural joints have been defined and constraints have been identified, the INSTRUCT will automatically number the global degrees-of-freedom (dofs). The global dofs contain condensed dofs, restrained dofs, and free dofs. A global dof not condensed out or restrained, or eliminated by a constraint is a free dof. The global dofs are assigned in the following order: 1) Degrees of freedom to be condensed out are assigned first, 2) Free degrees of freedom are assigned second, and 3) Restrained degrees of freedom are assigned third.</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bookmarkStart w:id="10" w:name="_Toc210627470"/>
    <w:p w:rsidR="00D925DE" w:rsidRPr="007D7767" w:rsidRDefault="00D925DE" w:rsidP="00D925DE">
      <w:pPr>
        <w:pStyle w:val="PlainText"/>
        <w:jc w:val="center"/>
        <w:rPr>
          <w:color w:val="000000"/>
        </w:rPr>
      </w:pPr>
      <w:r w:rsidRPr="007D7767">
        <w:rPr>
          <w:color w:val="000000"/>
        </w:rPr>
        <w:object w:dxaOrig="5716" w:dyaOrig="4089">
          <v:shape id="_x0000_i1052" type="#_x0000_t75" style="width:269pt;height:193pt" o:ole="">
            <v:imagedata r:id="rId50" o:title=""/>
          </v:shape>
          <o:OLEObject Type="Embed" ProgID="SmartDraw.2" ShapeID="_x0000_i1052" DrawAspect="Content" ObjectID="_1370721479" r:id="rId51"/>
        </w:object>
      </w:r>
    </w:p>
    <w:p w:rsidR="00D925DE" w:rsidRPr="007D7767" w:rsidRDefault="00D925DE" w:rsidP="00D925DE">
      <w:pPr>
        <w:pStyle w:val="FigureCaption"/>
      </w:pPr>
      <w:bookmarkStart w:id="11" w:name="_Toc223961783"/>
      <w:r w:rsidRPr="007D7767">
        <w:t>Figure 2</w:t>
      </w:r>
      <w:r w:rsidR="0047579C">
        <w:t>.</w:t>
      </w:r>
      <w:r w:rsidRPr="007D7767">
        <w:t>3 3-D Rigid Body Constraint</w:t>
      </w:r>
      <w:bookmarkEnd w:id="10"/>
      <w:bookmarkEnd w:id="11"/>
    </w:p>
    <w:bookmarkStart w:id="12" w:name="_Toc210627471"/>
    <w:p w:rsidR="00D925DE" w:rsidRPr="007D7767" w:rsidRDefault="00D925DE" w:rsidP="00D925DE">
      <w:pPr>
        <w:pStyle w:val="PlainText"/>
        <w:jc w:val="center"/>
        <w:rPr>
          <w:color w:val="000000"/>
        </w:rPr>
      </w:pPr>
      <w:r w:rsidRPr="007D7767">
        <w:rPr>
          <w:color w:val="000000"/>
        </w:rPr>
        <w:object w:dxaOrig="5745" w:dyaOrig="2707">
          <v:shape id="_x0000_i1053" type="#_x0000_t75" style="width:316.5pt;height:149.5pt" o:ole="">
            <v:imagedata r:id="rId52" o:title=""/>
          </v:shape>
          <o:OLEObject Type="Embed" ProgID="SmartDraw.2" ShapeID="_x0000_i1053" DrawAspect="Content" ObjectID="_1370721480" r:id="rId53"/>
        </w:object>
      </w:r>
    </w:p>
    <w:p w:rsidR="00D925DE" w:rsidRPr="007D7767" w:rsidRDefault="00D925DE" w:rsidP="00D925DE">
      <w:pPr>
        <w:pStyle w:val="FigureCaption"/>
      </w:pPr>
      <w:bookmarkStart w:id="13" w:name="_Toc223961784"/>
      <w:r w:rsidRPr="007D7767">
        <w:t>Figure 2</w:t>
      </w:r>
      <w:r w:rsidR="0047579C">
        <w:t>.</w:t>
      </w:r>
      <w:r w:rsidRPr="007D7767">
        <w:t>4</w:t>
      </w:r>
      <w:r w:rsidR="0047579C">
        <w:t xml:space="preserve"> </w:t>
      </w:r>
      <w:r w:rsidRPr="007D7767">
        <w:t>X-Y Planar Constraint</w:t>
      </w:r>
      <w:bookmarkEnd w:id="12"/>
      <w:bookmarkEnd w:id="13"/>
    </w:p>
    <w:p w:rsidR="00D925DE" w:rsidRDefault="00D925DE" w:rsidP="00D925DE"/>
    <w:p w:rsidR="00D925DE" w:rsidRDefault="00D925DE" w:rsidP="00D925DE">
      <w:r>
        <w:t xml:space="preserve">During the dynamic time history analysis (i.e. SOL02, which is available in the DOS version of INSTRUCT, but not window-base INSTRUCT), the structural stiffness matrix is partitioned between the condensed, free, and restrained dofs in order to reduce the size of dynamic stiffness matrix and to decrease the computation time for the matrix inversion. </w:t>
      </w:r>
    </w:p>
    <w:p w:rsidR="00D925DE" w:rsidRDefault="00D925DE" w:rsidP="00D925DE"/>
    <w:p w:rsidR="00D925DE" w:rsidRDefault="00D925DE" w:rsidP="00D925DE">
      <w:r>
        <w:lastRenderedPageBreak/>
        <w:t xml:space="preserve">For static analysis (SOL01) and pushover analysis (SOL04), condensation increases the band width of the structural stiffness matrix without any other benefits. Condensation is not recommended for SOL01 and SOL04.   </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Step 2. </w:t>
      </w:r>
      <w:r w:rsidRPr="007D7767">
        <w:rPr>
          <w:rFonts w:ascii="Times New Roman" w:hAnsi="Times New Roman"/>
          <w:color w:val="000000"/>
          <w:sz w:val="24"/>
          <w:u w:val="single"/>
        </w:rPr>
        <w:t xml:space="preserve">Define Material Properties. </w:t>
      </w:r>
      <w:r w:rsidRPr="007D7767">
        <w:rPr>
          <w:rFonts w:ascii="Times New Roman" w:hAnsi="Times New Roman"/>
          <w:color w:val="000000"/>
          <w:sz w:val="24"/>
        </w:rPr>
        <w:t>The material properties are input and initialized. There are different material behaviors available, which constitute the material library, and are discussed later.</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Step 3. </w:t>
      </w:r>
      <w:r w:rsidRPr="007D7767">
        <w:rPr>
          <w:rFonts w:ascii="Times New Roman" w:hAnsi="Times New Roman"/>
          <w:color w:val="000000"/>
          <w:sz w:val="24"/>
          <w:u w:val="single"/>
        </w:rPr>
        <w:t xml:space="preserve">Define Elements. </w:t>
      </w:r>
      <w:r w:rsidRPr="007D7767">
        <w:rPr>
          <w:rFonts w:ascii="Times New Roman" w:hAnsi="Times New Roman"/>
          <w:color w:val="000000"/>
          <w:sz w:val="24"/>
        </w:rPr>
        <w:t>The element data is input. The transformation matrices, initial element structural stiffness and the initial element geometric stiffness are calculated. There are different elements available in the program, which constitute the element library, and are discussed later.</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Step 4. </w:t>
      </w:r>
      <w:r w:rsidRPr="007D7767">
        <w:rPr>
          <w:rFonts w:ascii="Times New Roman" w:hAnsi="Times New Roman"/>
          <w:color w:val="000000"/>
          <w:sz w:val="24"/>
          <w:u w:val="single"/>
        </w:rPr>
        <w:t xml:space="preserve">Initialize Storage for Stiffness. </w:t>
      </w:r>
      <w:r w:rsidRPr="007D7767">
        <w:rPr>
          <w:rFonts w:ascii="Times New Roman" w:hAnsi="Times New Roman"/>
          <w:color w:val="000000"/>
          <w:sz w:val="24"/>
        </w:rPr>
        <w:t>The storage for the structural stiffness and geometric matrices is initialized.</w:t>
      </w:r>
    </w:p>
    <w:p w:rsidR="00D925DE" w:rsidRPr="007D7767" w:rsidRDefault="00D925DE" w:rsidP="00D925DE">
      <w:pPr>
        <w:pStyle w:val="PlainText"/>
        <w:rPr>
          <w:rFonts w:ascii="Times New Roman" w:hAnsi="Times New Roman"/>
          <w:color w:val="000000"/>
          <w:sz w:val="24"/>
        </w:rPr>
      </w:pPr>
    </w:p>
    <w:p w:rsidR="00D925DE"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Step 5 </w:t>
      </w:r>
      <w:r w:rsidRPr="007D7767">
        <w:rPr>
          <w:rFonts w:ascii="Times New Roman" w:hAnsi="Times New Roman"/>
          <w:color w:val="000000"/>
          <w:sz w:val="24"/>
          <w:u w:val="single"/>
        </w:rPr>
        <w:t xml:space="preserve">Input and </w:t>
      </w:r>
      <w:smartTag w:uri="urn:schemas-microsoft-com:office:smarttags" w:element="place">
        <w:smartTag w:uri="urn:schemas-microsoft-com:office:smarttags" w:element="City">
          <w:r w:rsidRPr="007D7767">
            <w:rPr>
              <w:rFonts w:ascii="Times New Roman" w:hAnsi="Times New Roman"/>
              <w:color w:val="000000"/>
              <w:sz w:val="24"/>
              <w:u w:val="single"/>
            </w:rPr>
            <w:t>Store</w:t>
          </w:r>
        </w:smartTag>
        <w:r w:rsidRPr="007D7767">
          <w:rPr>
            <w:rFonts w:ascii="Times New Roman" w:hAnsi="Times New Roman"/>
            <w:color w:val="000000"/>
            <w:sz w:val="24"/>
            <w:u w:val="single"/>
          </w:rPr>
          <w:t xml:space="preserve"> </w:t>
        </w:r>
        <w:smartTag w:uri="urn:schemas-microsoft-com:office:smarttags" w:element="State">
          <w:r w:rsidRPr="007D7767">
            <w:rPr>
              <w:rFonts w:ascii="Times New Roman" w:hAnsi="Times New Roman"/>
              <w:color w:val="000000"/>
              <w:sz w:val="24"/>
              <w:u w:val="single"/>
            </w:rPr>
            <w:t>Mass.</w:t>
          </w:r>
        </w:smartTag>
      </w:smartTag>
      <w:r w:rsidRPr="007D7767">
        <w:rPr>
          <w:rFonts w:ascii="Times New Roman" w:hAnsi="Times New Roman"/>
          <w:color w:val="000000"/>
          <w:sz w:val="24"/>
          <w:u w:val="single"/>
        </w:rPr>
        <w:t xml:space="preserve"> </w:t>
      </w:r>
      <w:r w:rsidRPr="007D7767">
        <w:rPr>
          <w:rFonts w:ascii="Times New Roman" w:hAnsi="Times New Roman"/>
          <w:color w:val="000000"/>
          <w:sz w:val="24"/>
        </w:rPr>
        <w:t>The lumped mass at each joint is input. The structures mass matrix is stored.</w:t>
      </w:r>
    </w:p>
    <w:p w:rsidR="00E04B22" w:rsidRDefault="00E04B22" w:rsidP="00D925DE">
      <w:pPr>
        <w:pStyle w:val="PlainText"/>
        <w:rPr>
          <w:rFonts w:ascii="Times New Roman" w:hAnsi="Times New Roman"/>
          <w:color w:val="000000"/>
          <w:sz w:val="24"/>
        </w:rPr>
      </w:pPr>
    </w:p>
    <w:p w:rsidR="00E04B22" w:rsidRPr="007D7767" w:rsidRDefault="00E04B22"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p w:rsidR="00E04B22" w:rsidRPr="00E04B22" w:rsidRDefault="00E04B22" w:rsidP="004911D1">
      <w:pPr>
        <w:pStyle w:val="PlainText"/>
        <w:numPr>
          <w:ilvl w:val="1"/>
          <w:numId w:val="6"/>
        </w:numPr>
        <w:rPr>
          <w:rFonts w:ascii="Times New Roman" w:hAnsi="Times New Roman"/>
          <w:b/>
          <w:color w:val="000000"/>
          <w:sz w:val="24"/>
        </w:rPr>
      </w:pPr>
      <w:bookmarkStart w:id="14" w:name="_Toc223961736"/>
      <w:r>
        <w:rPr>
          <w:rFonts w:ascii="Times New Roman" w:hAnsi="Times New Roman"/>
          <w:b/>
          <w:color w:val="000000"/>
          <w:sz w:val="24"/>
        </w:rPr>
        <w:t>Material Library</w:t>
      </w:r>
    </w:p>
    <w:p w:rsidR="005B79E0" w:rsidRDefault="005B79E0" w:rsidP="005B79E0">
      <w:pPr>
        <w:pStyle w:val="Title3"/>
        <w:rPr>
          <w:rFonts w:ascii="Times New Roman" w:hAnsi="Times New Roman"/>
        </w:rPr>
      </w:pPr>
      <w:bookmarkStart w:id="15" w:name="_Toc223961737"/>
      <w:bookmarkEnd w:id="14"/>
    </w:p>
    <w:p w:rsidR="00D925DE" w:rsidRPr="0009087F" w:rsidRDefault="00D925DE" w:rsidP="004911D1">
      <w:pPr>
        <w:pStyle w:val="Title3"/>
        <w:numPr>
          <w:ilvl w:val="2"/>
          <w:numId w:val="6"/>
        </w:numPr>
        <w:rPr>
          <w:rFonts w:ascii="Times New Roman" w:hAnsi="Times New Roman"/>
        </w:rPr>
      </w:pPr>
      <w:r w:rsidRPr="0009087F">
        <w:rPr>
          <w:rFonts w:ascii="Times New Roman" w:hAnsi="Times New Roman"/>
        </w:rPr>
        <w:t>Elastic 3D Prismatic Beam Material</w:t>
      </w:r>
      <w:r>
        <w:rPr>
          <w:rFonts w:ascii="Times New Roman" w:hAnsi="Times New Roman"/>
        </w:rPr>
        <w:t xml:space="preserve"> (3D-BEAM)</w:t>
      </w:r>
      <w:r w:rsidRPr="0009087F">
        <w:rPr>
          <w:rFonts w:ascii="Times New Roman" w:hAnsi="Times New Roman"/>
        </w:rPr>
        <w:t>.</w:t>
      </w:r>
      <w:bookmarkEnd w:id="15"/>
      <w:r w:rsidRPr="0009087F">
        <w:rPr>
          <w:rFonts w:ascii="Times New Roman" w:hAnsi="Times New Roman"/>
        </w:rPr>
        <w:t xml:space="preserve"> </w:t>
      </w:r>
    </w:p>
    <w:p w:rsidR="00282A2D" w:rsidRDefault="00282A2D" w:rsidP="00282A2D">
      <w:pPr>
        <w:pStyle w:val="PlainText"/>
        <w:rPr>
          <w:rFonts w:ascii="Times New Roman" w:hAnsi="Times New Roman"/>
          <w:color w:val="000000"/>
          <w:sz w:val="24"/>
        </w:rPr>
      </w:pPr>
      <w:r w:rsidRPr="007D7767">
        <w:rPr>
          <w:rFonts w:ascii="Times New Roman" w:hAnsi="Times New Roman"/>
          <w:color w:val="000000"/>
          <w:sz w:val="24"/>
        </w:rPr>
        <w:t>This material consists of the elastic section properties of a</w:t>
      </w:r>
      <w:r>
        <w:rPr>
          <w:rFonts w:ascii="Times New Roman" w:hAnsi="Times New Roman"/>
          <w:color w:val="000000"/>
          <w:sz w:val="24"/>
        </w:rPr>
        <w:t xml:space="preserve"> </w:t>
      </w:r>
      <w:r w:rsidRPr="007D7767">
        <w:rPr>
          <w:rFonts w:ascii="Times New Roman" w:hAnsi="Times New Roman"/>
          <w:color w:val="000000"/>
          <w:sz w:val="24"/>
        </w:rPr>
        <w:t xml:space="preserve">3D prismatic </w:t>
      </w:r>
      <w:r>
        <w:rPr>
          <w:rFonts w:ascii="Times New Roman" w:hAnsi="Times New Roman"/>
          <w:color w:val="000000"/>
          <w:sz w:val="24"/>
        </w:rPr>
        <w:t>element</w:t>
      </w:r>
      <w:r w:rsidRPr="007D7767">
        <w:rPr>
          <w:rFonts w:ascii="Times New Roman" w:hAnsi="Times New Roman"/>
          <w:color w:val="000000"/>
          <w:sz w:val="24"/>
        </w:rPr>
        <w:t>, Ax, J, Iy, Iz, E and G</w:t>
      </w:r>
      <w:r>
        <w:rPr>
          <w:rFonts w:ascii="Times New Roman" w:hAnsi="Times New Roman"/>
          <w:color w:val="000000"/>
          <w:sz w:val="24"/>
        </w:rPr>
        <w:t xml:space="preserve">, representing the cross sectional area of the element, torsional moment of inertia, moments of inertia in the element’s </w:t>
      </w:r>
      <w:r w:rsidRPr="006D59CB">
        <w:rPr>
          <w:rFonts w:ascii="Times New Roman" w:hAnsi="Times New Roman"/>
          <w:color w:val="000000"/>
          <w:position w:val="-12"/>
          <w:sz w:val="24"/>
        </w:rPr>
        <w:object w:dxaOrig="240" w:dyaOrig="360">
          <v:shape id="_x0000_i1054" type="#_x0000_t75" style="width:12pt;height:18pt" o:ole="">
            <v:imagedata r:id="rId54" o:title=""/>
          </v:shape>
          <o:OLEObject Type="Embed" ProgID="Equation.3" ShapeID="_x0000_i1054" DrawAspect="Content" ObjectID="_1370721481" r:id="rId55"/>
        </w:object>
      </w:r>
      <w:r>
        <w:rPr>
          <w:rFonts w:ascii="Times New Roman" w:hAnsi="Times New Roman"/>
          <w:color w:val="000000"/>
          <w:sz w:val="24"/>
        </w:rPr>
        <w:t xml:space="preserve"> and </w:t>
      </w:r>
      <w:r w:rsidRPr="006D59CB">
        <w:rPr>
          <w:rFonts w:ascii="Times New Roman" w:hAnsi="Times New Roman"/>
          <w:color w:val="000000"/>
          <w:position w:val="-12"/>
          <w:sz w:val="24"/>
        </w:rPr>
        <w:object w:dxaOrig="300" w:dyaOrig="360">
          <v:shape id="_x0000_i1055" type="#_x0000_t75" style="width:15pt;height:18pt" o:ole="">
            <v:imagedata r:id="rId56" o:title=""/>
          </v:shape>
          <o:OLEObject Type="Embed" ProgID="Equation.3" ShapeID="_x0000_i1055" DrawAspect="Content" ObjectID="_1370721482" r:id="rId57"/>
        </w:object>
      </w:r>
      <w:r>
        <w:rPr>
          <w:rFonts w:ascii="Times New Roman" w:hAnsi="Times New Roman"/>
          <w:color w:val="000000"/>
          <w:sz w:val="24"/>
        </w:rPr>
        <w:t xml:space="preserve"> directions (see Section 2.3.1 for the definition of the element coordinate system), elastic Young’s modulus, and shear modulus, respectively.</w:t>
      </w:r>
    </w:p>
    <w:p w:rsidR="00D925DE" w:rsidRPr="007D7767" w:rsidRDefault="00D925DE" w:rsidP="00D925DE">
      <w:pPr>
        <w:pStyle w:val="PlainText"/>
        <w:rPr>
          <w:rFonts w:ascii="Times New Roman" w:hAnsi="Times New Roman"/>
          <w:color w:val="000000"/>
          <w:sz w:val="24"/>
        </w:rPr>
      </w:pPr>
    </w:p>
    <w:p w:rsidR="00D925DE" w:rsidRPr="0009087F" w:rsidRDefault="00D925DE" w:rsidP="004911D1">
      <w:pPr>
        <w:pStyle w:val="Title3"/>
        <w:numPr>
          <w:ilvl w:val="2"/>
          <w:numId w:val="6"/>
        </w:numPr>
        <w:rPr>
          <w:rFonts w:ascii="Times New Roman" w:hAnsi="Times New Roman"/>
        </w:rPr>
      </w:pPr>
      <w:bookmarkStart w:id="16" w:name="_Toc223961738"/>
      <w:r w:rsidRPr="0009087F">
        <w:rPr>
          <w:rFonts w:ascii="Times New Roman" w:hAnsi="Times New Roman"/>
        </w:rPr>
        <w:t>Bilinear Hysteresis Model (BILINEAR).</w:t>
      </w:r>
      <w:bookmarkEnd w:id="16"/>
    </w:p>
    <w:p w:rsidR="00D925DE" w:rsidRDefault="004E0C39" w:rsidP="00D925DE">
      <w:pPr>
        <w:pStyle w:val="PlainText"/>
        <w:rPr>
          <w:rFonts w:ascii="Times New Roman" w:hAnsi="Times New Roman"/>
          <w:color w:val="000000"/>
          <w:sz w:val="24"/>
        </w:rPr>
      </w:pPr>
      <w:r>
        <w:rPr>
          <w:rFonts w:ascii="Times New Roman" w:hAnsi="Times New Roman"/>
          <w:color w:val="000000"/>
          <w:sz w:val="24"/>
        </w:rPr>
        <w:t xml:space="preserve">This </w:t>
      </w:r>
      <w:r w:rsidR="00D925DE" w:rsidRPr="007D7767">
        <w:rPr>
          <w:rFonts w:ascii="Times New Roman" w:hAnsi="Times New Roman"/>
          <w:color w:val="000000"/>
          <w:sz w:val="24"/>
        </w:rPr>
        <w:t>hysteresis model has a bilinear backbone curve and an elastic unloading and reloading curve. This model is mainly used for spring element. The model may represent the elasto-plastic model by setting the post yielding stiffness to zero. This hysteresis model is sketched in Figure 2</w:t>
      </w:r>
      <w:r w:rsidR="0047579C">
        <w:rPr>
          <w:rFonts w:ascii="Times New Roman" w:hAnsi="Times New Roman"/>
          <w:color w:val="000000"/>
          <w:sz w:val="24"/>
        </w:rPr>
        <w:t>.</w:t>
      </w:r>
      <w:r w:rsidR="00D925DE" w:rsidRPr="007D7767">
        <w:rPr>
          <w:rFonts w:ascii="Times New Roman" w:hAnsi="Times New Roman"/>
          <w:color w:val="000000"/>
          <w:sz w:val="24"/>
        </w:rPr>
        <w:t>5.</w:t>
      </w:r>
    </w:p>
    <w:p w:rsidR="00D925DE" w:rsidRPr="007D7767" w:rsidRDefault="00D925DE" w:rsidP="00D925DE">
      <w:pPr>
        <w:pStyle w:val="PlainText"/>
        <w:rPr>
          <w:rFonts w:ascii="Times New Roman" w:hAnsi="Times New Roman"/>
          <w:color w:val="000000"/>
          <w:sz w:val="24"/>
        </w:rPr>
      </w:pPr>
    </w:p>
    <w:bookmarkStart w:id="17" w:name="_Toc210627472"/>
    <w:p w:rsidR="00D925DE" w:rsidRPr="007D7767" w:rsidRDefault="00D925DE" w:rsidP="00D925DE">
      <w:pPr>
        <w:pStyle w:val="PlainText"/>
        <w:jc w:val="center"/>
        <w:rPr>
          <w:color w:val="000000"/>
        </w:rPr>
      </w:pPr>
      <w:r w:rsidRPr="007D7767">
        <w:rPr>
          <w:color w:val="000000"/>
        </w:rPr>
        <w:object w:dxaOrig="5299" w:dyaOrig="4132">
          <v:shape id="_x0000_i1056" type="#_x0000_t75" style="width:286.5pt;height:223.5pt" o:ole="">
            <v:imagedata r:id="rId58" o:title=""/>
          </v:shape>
          <o:OLEObject Type="Embed" ProgID="SmartDraw.2" ShapeID="_x0000_i1056" DrawAspect="Content" ObjectID="_1370721483" r:id="rId59"/>
        </w:object>
      </w:r>
    </w:p>
    <w:p w:rsidR="00D925DE" w:rsidRDefault="00D925DE" w:rsidP="00D925DE">
      <w:pPr>
        <w:pStyle w:val="FigureCaption"/>
      </w:pPr>
      <w:bookmarkStart w:id="18" w:name="_Toc223961785"/>
      <w:r w:rsidRPr="007D7767">
        <w:t>Figure 2</w:t>
      </w:r>
      <w:r w:rsidR="0047579C">
        <w:t>.</w:t>
      </w:r>
      <w:r w:rsidRPr="007D7767">
        <w:t>5</w:t>
      </w:r>
      <w:r w:rsidR="0047579C">
        <w:t xml:space="preserve"> </w:t>
      </w:r>
      <w:r w:rsidRPr="007D7767">
        <w:t>Bilinear Hysteresis Model</w:t>
      </w:r>
      <w:bookmarkEnd w:id="17"/>
      <w:bookmarkEnd w:id="18"/>
    </w:p>
    <w:p w:rsidR="00D925DE" w:rsidRPr="007D7767" w:rsidRDefault="00D925DE" w:rsidP="00D925DE">
      <w:pPr>
        <w:pStyle w:val="PlainText"/>
        <w:jc w:val="center"/>
        <w:rPr>
          <w:rFonts w:ascii="Times New Roman" w:hAnsi="Times New Roman"/>
          <w:color w:val="000000"/>
          <w:sz w:val="24"/>
          <w:szCs w:val="24"/>
        </w:rPr>
      </w:pPr>
    </w:p>
    <w:p w:rsidR="00D925DE" w:rsidRPr="0009087F" w:rsidRDefault="00D925DE" w:rsidP="004911D1">
      <w:pPr>
        <w:pStyle w:val="Title3"/>
        <w:numPr>
          <w:ilvl w:val="2"/>
          <w:numId w:val="6"/>
        </w:numPr>
        <w:rPr>
          <w:rFonts w:ascii="Times New Roman" w:hAnsi="Times New Roman"/>
        </w:rPr>
      </w:pPr>
      <w:bookmarkStart w:id="19" w:name="_Toc223961739"/>
      <w:r w:rsidRPr="0009087F">
        <w:rPr>
          <w:rFonts w:ascii="Times New Roman" w:hAnsi="Times New Roman"/>
        </w:rPr>
        <w:t xml:space="preserve">Gap/Restrainer Model (GAP). </w:t>
      </w:r>
      <w:bookmarkEnd w:id="19"/>
    </w:p>
    <w:p w:rsidR="00D925DE" w:rsidRPr="00E02D75" w:rsidRDefault="00D925DE" w:rsidP="00D925DE">
      <w:pPr>
        <w:pStyle w:val="PlainText"/>
        <w:rPr>
          <w:rFonts w:ascii="Times New Roman" w:hAnsi="Times New Roman"/>
          <w:sz w:val="24"/>
        </w:rPr>
      </w:pPr>
      <w:r w:rsidRPr="00E02D75">
        <w:rPr>
          <w:rFonts w:ascii="Times New Roman" w:hAnsi="Times New Roman"/>
          <w:sz w:val="24"/>
        </w:rPr>
        <w:t>This hysteresis model simulates the restrainer’s inelastic behavior. This model is mainly used for spring element. When a gap is opened and the restrainer has not been engaged in tension, the program use a very small stiffness (i.e. 0.001) to represent the gap opening. This hysteresis model is sketched in Figure 2</w:t>
      </w:r>
      <w:r w:rsidR="0047579C">
        <w:rPr>
          <w:rFonts w:ascii="Times New Roman" w:hAnsi="Times New Roman"/>
          <w:sz w:val="24"/>
        </w:rPr>
        <w:t>.</w:t>
      </w:r>
      <w:r w:rsidRPr="00E02D75">
        <w:rPr>
          <w:rFonts w:ascii="Times New Roman" w:hAnsi="Times New Roman"/>
          <w:sz w:val="24"/>
        </w:rPr>
        <w:t xml:space="preserve">5B. In the figure, DC represents the displacement at which gap closes, and DX represents the displacement at which restrainer is in tension. </w:t>
      </w:r>
    </w:p>
    <w:p w:rsidR="00D925DE" w:rsidRPr="00E02D75" w:rsidRDefault="00D925DE" w:rsidP="00D925DE">
      <w:pPr>
        <w:pStyle w:val="PlainText"/>
        <w:rPr>
          <w:rFonts w:ascii="Times New Roman" w:hAnsi="Times New Roman"/>
          <w:sz w:val="24"/>
        </w:rPr>
      </w:pPr>
    </w:p>
    <w:bookmarkStart w:id="20" w:name="_Toc210627473"/>
    <w:p w:rsidR="00D925DE" w:rsidRPr="00E02D75" w:rsidRDefault="00D925DE" w:rsidP="00D925DE">
      <w:pPr>
        <w:pStyle w:val="PlainText"/>
        <w:jc w:val="center"/>
        <w:rPr>
          <w:rFonts w:ascii="Times New Roman" w:hAnsi="Times New Roman"/>
          <w:sz w:val="24"/>
        </w:rPr>
      </w:pPr>
      <w:r>
        <w:object w:dxaOrig="5428" w:dyaOrig="4521">
          <v:shape id="_x0000_i1057" type="#_x0000_t75" style="width:239.5pt;height:198.5pt" o:ole="">
            <v:imagedata r:id="rId60" o:title=""/>
          </v:shape>
          <o:OLEObject Type="Embed" ProgID="SmartDraw.2" ShapeID="_x0000_i1057" DrawAspect="Content" ObjectID="_1370721484" r:id="rId61"/>
        </w:object>
      </w:r>
    </w:p>
    <w:p w:rsidR="00D925DE" w:rsidRPr="00E02D75" w:rsidRDefault="00D925DE" w:rsidP="00D925DE">
      <w:pPr>
        <w:pStyle w:val="FigureCaption"/>
      </w:pPr>
      <w:bookmarkStart w:id="21" w:name="_Toc223961786"/>
      <w:r w:rsidRPr="00E02D75">
        <w:t>Figure 2</w:t>
      </w:r>
      <w:r w:rsidR="0047579C">
        <w:t>.</w:t>
      </w:r>
      <w:r w:rsidRPr="00E02D75">
        <w:t>5B Gap/Restrainer Hysteresis Model</w:t>
      </w:r>
      <w:bookmarkEnd w:id="20"/>
      <w:bookmarkEnd w:id="21"/>
    </w:p>
    <w:p w:rsidR="00D925DE" w:rsidRDefault="00D925DE" w:rsidP="00D925DE">
      <w:pPr>
        <w:pStyle w:val="PlainText"/>
        <w:rPr>
          <w:rFonts w:ascii="Times New Roman" w:hAnsi="Times New Roman"/>
          <w:sz w:val="24"/>
        </w:rPr>
      </w:pPr>
    </w:p>
    <w:p w:rsidR="00BF0F7E" w:rsidRDefault="00BF0F7E" w:rsidP="00D925DE">
      <w:pPr>
        <w:pStyle w:val="PlainText"/>
        <w:rPr>
          <w:rFonts w:ascii="Times New Roman" w:hAnsi="Times New Roman"/>
          <w:sz w:val="24"/>
        </w:rPr>
      </w:pPr>
    </w:p>
    <w:p w:rsidR="00BF0F7E" w:rsidRPr="00E02D75" w:rsidRDefault="00BF0F7E" w:rsidP="00D925DE">
      <w:pPr>
        <w:pStyle w:val="PlainText"/>
        <w:rPr>
          <w:rFonts w:ascii="Times New Roman" w:hAnsi="Times New Roman"/>
          <w:sz w:val="24"/>
        </w:rPr>
      </w:pPr>
    </w:p>
    <w:p w:rsidR="00D925DE" w:rsidRPr="00E004BB" w:rsidRDefault="00D925DE" w:rsidP="004911D1">
      <w:pPr>
        <w:pStyle w:val="PlainText"/>
        <w:numPr>
          <w:ilvl w:val="2"/>
          <w:numId w:val="6"/>
        </w:numPr>
        <w:rPr>
          <w:rFonts w:ascii="Times New Roman" w:hAnsi="Times New Roman"/>
          <w:b/>
          <w:color w:val="000000"/>
          <w:sz w:val="24"/>
        </w:rPr>
      </w:pPr>
      <w:r w:rsidRPr="00E004BB">
        <w:rPr>
          <w:rFonts w:ascii="Times New Roman" w:hAnsi="Times New Roman"/>
          <w:b/>
          <w:color w:val="000000"/>
          <w:sz w:val="24"/>
        </w:rPr>
        <w:lastRenderedPageBreak/>
        <w:t>Takeda Hysteresis Model (TAKEDA)</w:t>
      </w:r>
    </w:p>
    <w:p w:rsidR="00D925DE" w:rsidRDefault="00D925DE" w:rsidP="00D925DE">
      <w:pPr>
        <w:pStyle w:val="PlainText"/>
        <w:rPr>
          <w:rFonts w:ascii="Times New Roman" w:hAnsi="Times New Roman"/>
          <w:color w:val="000000"/>
          <w:sz w:val="24"/>
        </w:rPr>
      </w:pPr>
    </w:p>
    <w:p w:rsidR="00D925DE" w:rsidRDefault="00D925DE" w:rsidP="00D925DE">
      <w:pPr>
        <w:pStyle w:val="PlainText"/>
        <w:rPr>
          <w:rFonts w:ascii="Times New Roman" w:hAnsi="Times New Roman"/>
          <w:color w:val="000000"/>
          <w:sz w:val="24"/>
        </w:rPr>
      </w:pPr>
      <w:r>
        <w:rPr>
          <w:rFonts w:ascii="Times New Roman" w:hAnsi="Times New Roman"/>
          <w:color w:val="000000"/>
          <w:sz w:val="24"/>
        </w:rPr>
        <w:t>The Takeda model (Ref. 1</w:t>
      </w:r>
      <w:r w:rsidR="007015A7">
        <w:rPr>
          <w:rFonts w:ascii="Times New Roman" w:hAnsi="Times New Roman"/>
          <w:color w:val="000000"/>
          <w:sz w:val="24"/>
        </w:rPr>
        <w:t>5</w:t>
      </w:r>
      <w:r>
        <w:rPr>
          <w:rFonts w:ascii="Times New Roman" w:hAnsi="Times New Roman"/>
          <w:color w:val="000000"/>
          <w:sz w:val="24"/>
        </w:rPr>
        <w:t>) is shown in Figure 2</w:t>
      </w:r>
      <w:r w:rsidR="0047579C">
        <w:rPr>
          <w:rFonts w:ascii="Times New Roman" w:hAnsi="Times New Roman"/>
          <w:color w:val="000000"/>
          <w:sz w:val="24"/>
        </w:rPr>
        <w:t>.</w:t>
      </w:r>
      <w:r>
        <w:rPr>
          <w:rFonts w:ascii="Times New Roman" w:hAnsi="Times New Roman"/>
          <w:color w:val="000000"/>
          <w:sz w:val="24"/>
        </w:rPr>
        <w:t xml:space="preserve">6, which is mainly </w:t>
      </w:r>
      <w:r w:rsidRPr="007D7767">
        <w:rPr>
          <w:rFonts w:ascii="Times New Roman" w:hAnsi="Times New Roman"/>
          <w:color w:val="000000"/>
          <w:sz w:val="24"/>
        </w:rPr>
        <w:t xml:space="preserve">used </w:t>
      </w:r>
      <w:r>
        <w:rPr>
          <w:rFonts w:ascii="Times New Roman" w:hAnsi="Times New Roman"/>
          <w:color w:val="000000"/>
          <w:sz w:val="24"/>
        </w:rPr>
        <w:t>to model the bending deformation of reinforced concrete members subjected to cyclic loading. In the figure, three control points define the backbone curve, which are corresponding to crack moment (</w:t>
      </w:r>
      <w:r w:rsidRPr="00BF0581">
        <w:rPr>
          <w:rFonts w:ascii="Times New Roman" w:hAnsi="Times New Roman"/>
          <w:color w:val="000000"/>
          <w:position w:val="-12"/>
          <w:sz w:val="24"/>
        </w:rPr>
        <w:object w:dxaOrig="440" w:dyaOrig="360">
          <v:shape id="_x0000_i1058" type="#_x0000_t75" style="width:22.5pt;height:18pt" o:ole="">
            <v:imagedata r:id="rId62" o:title=""/>
          </v:shape>
          <o:OLEObject Type="Embed" ProgID="Equation.3" ShapeID="_x0000_i1058" DrawAspect="Content" ObjectID="_1370721485" r:id="rId63"/>
        </w:object>
      </w:r>
      <w:r>
        <w:rPr>
          <w:rFonts w:ascii="Times New Roman" w:hAnsi="Times New Roman"/>
          <w:color w:val="000000"/>
          <w:sz w:val="24"/>
        </w:rPr>
        <w:t>), nominal moment (</w:t>
      </w:r>
      <w:r w:rsidRPr="00BF0581">
        <w:rPr>
          <w:rFonts w:ascii="Times New Roman" w:hAnsi="Times New Roman"/>
          <w:color w:val="000000"/>
          <w:position w:val="-12"/>
          <w:sz w:val="24"/>
        </w:rPr>
        <w:object w:dxaOrig="380" w:dyaOrig="360">
          <v:shape id="_x0000_i1059" type="#_x0000_t75" style="width:19pt;height:18pt" o:ole="">
            <v:imagedata r:id="rId64" o:title=""/>
          </v:shape>
          <o:OLEObject Type="Embed" ProgID="Equation.3" ShapeID="_x0000_i1059" DrawAspect="Content" ObjectID="_1370721486" r:id="rId65"/>
        </w:object>
      </w:r>
      <w:r>
        <w:rPr>
          <w:rFonts w:ascii="Times New Roman" w:hAnsi="Times New Roman"/>
          <w:color w:val="000000"/>
          <w:sz w:val="24"/>
        </w:rPr>
        <w:t>), and ultimate moment (</w:t>
      </w:r>
      <w:r w:rsidRPr="00BF0581">
        <w:rPr>
          <w:rFonts w:ascii="Times New Roman" w:hAnsi="Times New Roman"/>
          <w:color w:val="000000"/>
          <w:position w:val="-12"/>
          <w:sz w:val="24"/>
        </w:rPr>
        <w:object w:dxaOrig="380" w:dyaOrig="360">
          <v:shape id="_x0000_i1060" type="#_x0000_t75" style="width:19pt;height:18pt" o:ole="">
            <v:imagedata r:id="rId66" o:title=""/>
          </v:shape>
          <o:OLEObject Type="Embed" ProgID="Equation.3" ShapeID="_x0000_i1060" DrawAspect="Content" ObjectID="_1370721487" r:id="rId67"/>
        </w:object>
      </w:r>
      <w:r>
        <w:rPr>
          <w:rFonts w:ascii="Times New Roman" w:hAnsi="Times New Roman"/>
          <w:color w:val="000000"/>
          <w:sz w:val="24"/>
        </w:rPr>
        <w:t xml:space="preserve">), respectively. The Takeda model consists of many hysteresis rules. These rules define the loading, unloading, and load reversal paths. During the cyclic response analysis, the element flexural stiffness is updated based on the hysteresis rules. These rules are described in the above mentioned reference.  </w:t>
      </w:r>
    </w:p>
    <w:p w:rsidR="00D925DE" w:rsidRDefault="00D925DE" w:rsidP="00D925DE">
      <w:pPr>
        <w:pStyle w:val="PlainText"/>
        <w:rPr>
          <w:rFonts w:ascii="Times New Roman" w:hAnsi="Times New Roman"/>
          <w:color w:val="000000"/>
          <w:sz w:val="24"/>
        </w:rPr>
      </w:pPr>
    </w:p>
    <w:p w:rsidR="00D925DE" w:rsidRPr="009C0A1D" w:rsidRDefault="00D925DE" w:rsidP="00D925DE">
      <w:pPr>
        <w:pStyle w:val="PlainText"/>
        <w:jc w:val="center"/>
        <w:rPr>
          <w:rFonts w:ascii="Times New Roman" w:hAnsi="Times New Roman"/>
          <w:color w:val="000000"/>
          <w:sz w:val="24"/>
        </w:rPr>
      </w:pPr>
      <w:r>
        <w:object w:dxaOrig="11044" w:dyaOrig="6566">
          <v:shape id="_x0000_i1061" type="#_x0000_t75" style="width:346pt;height:205.5pt" o:ole="">
            <v:imagedata r:id="rId68" o:title=""/>
          </v:shape>
          <o:OLEObject Type="Embed" ProgID="SmartDraw.2" ShapeID="_x0000_i1061" DrawAspect="Content" ObjectID="_1370721488" r:id="rId69"/>
        </w:object>
      </w:r>
    </w:p>
    <w:p w:rsidR="00D925DE" w:rsidRDefault="00D925DE" w:rsidP="00D925DE">
      <w:pPr>
        <w:pStyle w:val="PlainText"/>
        <w:jc w:val="center"/>
        <w:rPr>
          <w:rFonts w:ascii="Times New Roman" w:hAnsi="Times New Roman"/>
          <w:color w:val="000000"/>
          <w:sz w:val="24"/>
          <w:szCs w:val="24"/>
        </w:rPr>
      </w:pPr>
    </w:p>
    <w:p w:rsidR="00D925DE" w:rsidRDefault="00D925DE" w:rsidP="00D925DE">
      <w:pPr>
        <w:pStyle w:val="PlainText"/>
        <w:jc w:val="center"/>
        <w:rPr>
          <w:rFonts w:ascii="Times New Roman" w:hAnsi="Times New Roman"/>
          <w:color w:val="000000"/>
          <w:sz w:val="24"/>
          <w:szCs w:val="24"/>
        </w:rPr>
      </w:pPr>
      <w:r w:rsidRPr="009C0A1D">
        <w:rPr>
          <w:rFonts w:ascii="Times New Roman" w:hAnsi="Times New Roman"/>
          <w:color w:val="000000"/>
          <w:sz w:val="24"/>
          <w:szCs w:val="24"/>
        </w:rPr>
        <w:t xml:space="preserve">Figure </w:t>
      </w:r>
      <w:r>
        <w:rPr>
          <w:rFonts w:ascii="Times New Roman" w:hAnsi="Times New Roman"/>
          <w:color w:val="000000"/>
          <w:sz w:val="24"/>
          <w:szCs w:val="24"/>
        </w:rPr>
        <w:t>2</w:t>
      </w:r>
      <w:r w:rsidR="0047579C">
        <w:rPr>
          <w:rFonts w:ascii="Times New Roman" w:hAnsi="Times New Roman"/>
          <w:color w:val="000000"/>
          <w:sz w:val="24"/>
          <w:szCs w:val="24"/>
        </w:rPr>
        <w:t>.</w:t>
      </w:r>
      <w:r>
        <w:rPr>
          <w:rFonts w:ascii="Times New Roman" w:hAnsi="Times New Roman"/>
          <w:color w:val="000000"/>
          <w:sz w:val="24"/>
          <w:szCs w:val="24"/>
        </w:rPr>
        <w:t>6</w:t>
      </w:r>
      <w:r w:rsidRPr="009C0A1D">
        <w:rPr>
          <w:rFonts w:ascii="Times New Roman" w:hAnsi="Times New Roman"/>
          <w:color w:val="000000"/>
          <w:sz w:val="24"/>
          <w:szCs w:val="24"/>
        </w:rPr>
        <w:t xml:space="preserve"> </w:t>
      </w:r>
      <w:r>
        <w:rPr>
          <w:rFonts w:ascii="Times New Roman" w:hAnsi="Times New Roman"/>
          <w:color w:val="000000"/>
          <w:sz w:val="24"/>
          <w:szCs w:val="24"/>
        </w:rPr>
        <w:t xml:space="preserve">Takeda Hysteresis </w:t>
      </w:r>
      <w:r w:rsidRPr="009C0A1D">
        <w:rPr>
          <w:rFonts w:ascii="Times New Roman" w:hAnsi="Times New Roman"/>
          <w:color w:val="000000"/>
          <w:sz w:val="24"/>
          <w:szCs w:val="24"/>
        </w:rPr>
        <w:t>Model</w:t>
      </w:r>
    </w:p>
    <w:p w:rsidR="00D925DE" w:rsidRDefault="00D925DE" w:rsidP="00D925DE">
      <w:pPr>
        <w:pStyle w:val="PlainText"/>
        <w:rPr>
          <w:rFonts w:ascii="Times New Roman" w:hAnsi="Times New Roman"/>
          <w:color w:val="000000"/>
          <w:sz w:val="24"/>
        </w:rPr>
      </w:pPr>
    </w:p>
    <w:p w:rsidR="00FB745B" w:rsidRPr="00FB745B" w:rsidRDefault="00FB745B" w:rsidP="004911D1">
      <w:pPr>
        <w:pStyle w:val="PlainText"/>
        <w:numPr>
          <w:ilvl w:val="2"/>
          <w:numId w:val="6"/>
        </w:numPr>
        <w:rPr>
          <w:rFonts w:ascii="Times New Roman" w:hAnsi="Times New Roman"/>
        </w:rPr>
      </w:pPr>
      <w:bookmarkStart w:id="22" w:name="_Toc223961740"/>
      <w:r w:rsidRPr="00FB745B">
        <w:rPr>
          <w:rFonts w:ascii="Times New Roman" w:hAnsi="Times New Roman"/>
          <w:b/>
          <w:color w:val="000000"/>
          <w:sz w:val="24"/>
        </w:rPr>
        <w:t>Moment-Rotation (HINGE) Model</w:t>
      </w:r>
    </w:p>
    <w:bookmarkEnd w:id="22"/>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This model is only used in the IE3DBEAM element when </w:t>
      </w:r>
      <w:r>
        <w:rPr>
          <w:rFonts w:ascii="Times New Roman" w:hAnsi="Times New Roman"/>
          <w:color w:val="000000"/>
          <w:sz w:val="24"/>
        </w:rPr>
        <w:t xml:space="preserve">the </w:t>
      </w:r>
      <w:r w:rsidRPr="007D7767">
        <w:rPr>
          <w:rFonts w:ascii="Times New Roman" w:hAnsi="Times New Roman"/>
          <w:color w:val="000000"/>
          <w:sz w:val="24"/>
        </w:rPr>
        <w:t xml:space="preserve">Plastic Hinge Length (PHL) method is considered in the pushover analysis. The PHL method is described in Chapter </w:t>
      </w:r>
      <w:r w:rsidR="00FB745B">
        <w:rPr>
          <w:rFonts w:ascii="Times New Roman" w:hAnsi="Times New Roman"/>
          <w:color w:val="000000"/>
          <w:sz w:val="24"/>
        </w:rPr>
        <w:t>3</w:t>
      </w:r>
      <w:r w:rsidRPr="007D7767">
        <w:rPr>
          <w:rFonts w:ascii="Times New Roman" w:hAnsi="Times New Roman"/>
          <w:color w:val="000000"/>
          <w:sz w:val="24"/>
        </w:rPr>
        <w:t>.</w:t>
      </w:r>
      <w:r w:rsidR="009416AC">
        <w:rPr>
          <w:rFonts w:ascii="Times New Roman" w:hAnsi="Times New Roman"/>
          <w:color w:val="000000"/>
          <w:sz w:val="24"/>
        </w:rPr>
        <w:t xml:space="preserve"> The </w:t>
      </w:r>
      <w:r w:rsidR="009416AC">
        <w:rPr>
          <w:rFonts w:ascii="Times New Roman" w:hAnsi="Times New Roman"/>
          <w:color w:val="000000"/>
          <w:sz w:val="24"/>
          <w:szCs w:val="24"/>
        </w:rPr>
        <w:t xml:space="preserve">axial load-moment interaction and axial load-plastic rotation capacity interaction can be considered. </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p w:rsidR="00D925DE" w:rsidRPr="0009087F" w:rsidRDefault="00D925DE" w:rsidP="004911D1">
      <w:pPr>
        <w:pStyle w:val="Title3"/>
        <w:numPr>
          <w:ilvl w:val="2"/>
          <w:numId w:val="6"/>
        </w:numPr>
        <w:rPr>
          <w:rFonts w:ascii="Times New Roman" w:hAnsi="Times New Roman"/>
        </w:rPr>
      </w:pPr>
      <w:bookmarkStart w:id="23" w:name="_Toc223961741"/>
      <w:r w:rsidRPr="0009087F">
        <w:rPr>
          <w:rFonts w:ascii="Times New Roman" w:hAnsi="Times New Roman"/>
        </w:rPr>
        <w:t>Bilinear Hysteresis (IA_BILN) Model</w:t>
      </w:r>
      <w:bookmarkEnd w:id="23"/>
    </w:p>
    <w:p w:rsidR="009416AC" w:rsidRPr="007D7767" w:rsidRDefault="00D925DE" w:rsidP="009416AC">
      <w:pPr>
        <w:pStyle w:val="PlainText"/>
        <w:rPr>
          <w:rFonts w:ascii="Times New Roman" w:hAnsi="Times New Roman"/>
          <w:color w:val="000000"/>
          <w:sz w:val="24"/>
        </w:rPr>
      </w:pPr>
      <w:r w:rsidRPr="007D7767">
        <w:rPr>
          <w:rFonts w:ascii="Times New Roman" w:hAnsi="Times New Roman"/>
          <w:color w:val="000000"/>
          <w:sz w:val="24"/>
        </w:rPr>
        <w:t>This model is only used in IE3DBEAM element. The model has a bilinear backbone curve and an elastic unloading and reloading curve as shown in Figure 2</w:t>
      </w:r>
      <w:r w:rsidR="0047579C">
        <w:rPr>
          <w:rFonts w:ascii="Times New Roman" w:hAnsi="Times New Roman"/>
          <w:color w:val="000000"/>
          <w:sz w:val="24"/>
        </w:rPr>
        <w:t>.</w:t>
      </w:r>
      <w:r w:rsidRPr="007D7767">
        <w:rPr>
          <w:rFonts w:ascii="Times New Roman" w:hAnsi="Times New Roman"/>
          <w:color w:val="000000"/>
          <w:sz w:val="24"/>
        </w:rPr>
        <w:t xml:space="preserve">5. </w:t>
      </w:r>
      <w:r w:rsidR="009416AC">
        <w:rPr>
          <w:rFonts w:ascii="Times New Roman" w:hAnsi="Times New Roman"/>
          <w:color w:val="000000"/>
          <w:sz w:val="24"/>
        </w:rPr>
        <w:t xml:space="preserve">The </w:t>
      </w:r>
      <w:r w:rsidR="009416AC">
        <w:rPr>
          <w:rFonts w:ascii="Times New Roman" w:hAnsi="Times New Roman"/>
          <w:color w:val="000000"/>
          <w:sz w:val="24"/>
          <w:szCs w:val="24"/>
        </w:rPr>
        <w:t xml:space="preserve">axial load-moment interaction and axial load-plastic rotation capacity interaction can be considered. </w:t>
      </w:r>
    </w:p>
    <w:p w:rsidR="00D925DE"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 </w:t>
      </w:r>
    </w:p>
    <w:p w:rsidR="00D925DE" w:rsidRPr="007D7767" w:rsidRDefault="00D925DE" w:rsidP="00D925DE">
      <w:pPr>
        <w:pStyle w:val="PlainText"/>
        <w:rPr>
          <w:rFonts w:ascii="Times New Roman" w:hAnsi="Times New Roman"/>
          <w:color w:val="000000"/>
          <w:sz w:val="24"/>
        </w:rPr>
      </w:pPr>
    </w:p>
    <w:p w:rsidR="00D925DE" w:rsidRPr="0009087F" w:rsidRDefault="00D925DE" w:rsidP="004911D1">
      <w:pPr>
        <w:pStyle w:val="Title3"/>
        <w:numPr>
          <w:ilvl w:val="2"/>
          <w:numId w:val="6"/>
        </w:numPr>
        <w:rPr>
          <w:rFonts w:ascii="Times New Roman" w:hAnsi="Times New Roman"/>
        </w:rPr>
      </w:pPr>
      <w:bookmarkStart w:id="24" w:name="_Toc223961742"/>
      <w:r w:rsidRPr="0009087F">
        <w:rPr>
          <w:rFonts w:ascii="Times New Roman" w:hAnsi="Times New Roman"/>
        </w:rPr>
        <w:t>Finite-Segment Steel Stress-Strain Hysteresis Model (STABILITY1)</w:t>
      </w:r>
      <w:bookmarkEnd w:id="24"/>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This model can be either bilinear stress-strain relationship shown in Figure 2</w:t>
      </w:r>
      <w:r w:rsidR="0047579C">
        <w:rPr>
          <w:rFonts w:ascii="Times New Roman" w:hAnsi="Times New Roman"/>
          <w:color w:val="000000"/>
          <w:sz w:val="24"/>
        </w:rPr>
        <w:t>.5</w:t>
      </w:r>
      <w:r w:rsidRPr="007D7767">
        <w:rPr>
          <w:rFonts w:ascii="Times New Roman" w:hAnsi="Times New Roman"/>
          <w:color w:val="000000"/>
          <w:sz w:val="24"/>
        </w:rPr>
        <w:t xml:space="preserve"> or Ramberg-Osgood stress-strain relationship</w:t>
      </w:r>
      <w:r w:rsidR="00CD11F4">
        <w:rPr>
          <w:rFonts w:ascii="Times New Roman" w:hAnsi="Times New Roman"/>
          <w:color w:val="000000"/>
          <w:sz w:val="24"/>
        </w:rPr>
        <w:t xml:space="preserve"> (Ref. 1</w:t>
      </w:r>
      <w:r w:rsidR="007015A7">
        <w:rPr>
          <w:rFonts w:ascii="Times New Roman" w:hAnsi="Times New Roman"/>
          <w:color w:val="000000"/>
          <w:sz w:val="24"/>
        </w:rPr>
        <w:t>4</w:t>
      </w:r>
      <w:r w:rsidR="00CD11F4">
        <w:rPr>
          <w:rFonts w:ascii="Times New Roman" w:hAnsi="Times New Roman"/>
          <w:color w:val="000000"/>
          <w:sz w:val="24"/>
        </w:rPr>
        <w:t>)</w:t>
      </w:r>
      <w:r w:rsidRPr="007D7767">
        <w:rPr>
          <w:rFonts w:ascii="Times New Roman" w:hAnsi="Times New Roman"/>
          <w:color w:val="000000"/>
          <w:sz w:val="24"/>
        </w:rPr>
        <w:t xml:space="preserve"> shown in Figure 2</w:t>
      </w:r>
      <w:r w:rsidR="0047579C">
        <w:rPr>
          <w:rFonts w:ascii="Times New Roman" w:hAnsi="Times New Roman"/>
          <w:color w:val="000000"/>
          <w:sz w:val="24"/>
        </w:rPr>
        <w:t>.</w:t>
      </w:r>
      <w:r>
        <w:rPr>
          <w:rFonts w:ascii="Times New Roman" w:hAnsi="Times New Roman"/>
          <w:color w:val="000000"/>
          <w:sz w:val="24"/>
        </w:rPr>
        <w:t>7</w:t>
      </w:r>
      <w:r w:rsidRPr="007D7767">
        <w:rPr>
          <w:rFonts w:ascii="Times New Roman" w:hAnsi="Times New Roman"/>
          <w:color w:val="000000"/>
          <w:sz w:val="24"/>
        </w:rPr>
        <w:t xml:space="preserve">. The model is </w:t>
      </w:r>
      <w:r w:rsidRPr="007D7767">
        <w:rPr>
          <w:rFonts w:ascii="Times New Roman" w:hAnsi="Times New Roman"/>
          <w:color w:val="000000"/>
          <w:sz w:val="24"/>
        </w:rPr>
        <w:lastRenderedPageBreak/>
        <w:t xml:space="preserve">only used for the finite-segment element described in the element library later. </w:t>
      </w:r>
      <w:r>
        <w:rPr>
          <w:rFonts w:ascii="Times New Roman" w:hAnsi="Times New Roman"/>
          <w:color w:val="000000"/>
          <w:sz w:val="24"/>
        </w:rPr>
        <w:t xml:space="preserve">For the </w:t>
      </w:r>
      <w:r w:rsidRPr="007D7767">
        <w:rPr>
          <w:rFonts w:ascii="Times New Roman" w:hAnsi="Times New Roman"/>
          <w:color w:val="000000"/>
          <w:sz w:val="24"/>
        </w:rPr>
        <w:t>Ramberg-Osgood stress-strain relationship</w:t>
      </w:r>
      <w:r>
        <w:rPr>
          <w:rFonts w:ascii="Times New Roman" w:hAnsi="Times New Roman"/>
          <w:color w:val="000000"/>
          <w:sz w:val="24"/>
        </w:rPr>
        <w:t xml:space="preserve">, </w:t>
      </w:r>
      <w:r w:rsidR="00282A2D">
        <w:rPr>
          <w:rFonts w:ascii="Times New Roman" w:hAnsi="Times New Roman"/>
          <w:color w:val="000000"/>
          <w:sz w:val="24"/>
        </w:rPr>
        <w:t xml:space="preserve">For the </w:t>
      </w:r>
      <w:r w:rsidR="00282A2D" w:rsidRPr="007D7767">
        <w:rPr>
          <w:rFonts w:ascii="Times New Roman" w:hAnsi="Times New Roman"/>
          <w:color w:val="000000"/>
          <w:sz w:val="24"/>
        </w:rPr>
        <w:t>Ramberg-Osgood stress-strain relationship</w:t>
      </w:r>
      <w:r w:rsidR="00282A2D">
        <w:rPr>
          <w:rFonts w:ascii="Times New Roman" w:hAnsi="Times New Roman"/>
          <w:color w:val="000000"/>
          <w:sz w:val="24"/>
        </w:rPr>
        <w:t xml:space="preserve">, </w:t>
      </w:r>
      <w:r w:rsidR="00282A2D" w:rsidRPr="007D7767">
        <w:rPr>
          <w:rFonts w:ascii="Times New Roman" w:hAnsi="Times New Roman"/>
          <w:color w:val="000000"/>
          <w:sz w:val="24"/>
        </w:rPr>
        <w:t>the parameter</w:t>
      </w:r>
      <w:r w:rsidR="00282A2D">
        <w:rPr>
          <w:rFonts w:ascii="Times New Roman" w:hAnsi="Times New Roman"/>
          <w:color w:val="000000"/>
          <w:sz w:val="24"/>
        </w:rPr>
        <w:t xml:space="preserve">s </w:t>
      </w:r>
      <w:r w:rsidR="00282A2D" w:rsidRPr="00A85BBF">
        <w:rPr>
          <w:rFonts w:ascii="Times New Roman" w:hAnsi="Times New Roman"/>
          <w:color w:val="000000"/>
          <w:position w:val="-4"/>
          <w:sz w:val="24"/>
        </w:rPr>
        <w:object w:dxaOrig="240" w:dyaOrig="260">
          <v:shape id="_x0000_i1062" type="#_x0000_t75" style="width:12pt;height:13pt" o:ole="">
            <v:imagedata r:id="rId70" o:title=""/>
          </v:shape>
          <o:OLEObject Type="Embed" ProgID="Equation.3" ShapeID="_x0000_i1062" DrawAspect="Content" ObjectID="_1370721489" r:id="rId71"/>
        </w:object>
      </w:r>
      <w:r w:rsidR="00282A2D">
        <w:rPr>
          <w:rFonts w:ascii="Times New Roman" w:hAnsi="Times New Roman"/>
          <w:color w:val="000000"/>
          <w:sz w:val="24"/>
        </w:rPr>
        <w:t xml:space="preserve">and </w:t>
      </w:r>
      <w:r w:rsidR="00282A2D" w:rsidRPr="001A4278">
        <w:rPr>
          <w:rFonts w:ascii="Times New Roman" w:hAnsi="Times New Roman"/>
          <w:color w:val="000000"/>
          <w:position w:val="-6"/>
          <w:sz w:val="24"/>
        </w:rPr>
        <w:object w:dxaOrig="220" w:dyaOrig="320">
          <v:shape id="_x0000_i1063" type="#_x0000_t75" style="width:11.5pt;height:15.5pt" o:ole="">
            <v:imagedata r:id="rId72" o:title=""/>
          </v:shape>
          <o:OLEObject Type="Embed" ProgID="Equation.3" ShapeID="_x0000_i1063" DrawAspect="Content" ObjectID="_1370721490" r:id="rId73"/>
        </w:object>
      </w:r>
      <w:r w:rsidR="00282A2D">
        <w:rPr>
          <w:rFonts w:ascii="Times New Roman" w:hAnsi="Times New Roman"/>
          <w:color w:val="000000"/>
          <w:sz w:val="24"/>
        </w:rPr>
        <w:t xml:space="preserve">are positive constants chosen to fit the material nonlinear stress-strain curves. </w:t>
      </w:r>
      <w:r w:rsidR="00282A2D" w:rsidRPr="007D7767">
        <w:rPr>
          <w:rFonts w:ascii="Times New Roman" w:hAnsi="Times New Roman"/>
          <w:color w:val="000000"/>
          <w:sz w:val="24"/>
        </w:rPr>
        <w:t>If</w:t>
      </w:r>
      <w:r w:rsidR="00282A2D" w:rsidRPr="00A85BBF">
        <w:rPr>
          <w:rFonts w:ascii="Times New Roman" w:hAnsi="Times New Roman"/>
          <w:color w:val="000000"/>
          <w:position w:val="-4"/>
          <w:sz w:val="24"/>
        </w:rPr>
        <w:object w:dxaOrig="240" w:dyaOrig="260">
          <v:shape id="_x0000_i1064" type="#_x0000_t75" style="width:12pt;height:13pt" o:ole="">
            <v:imagedata r:id="rId74" o:title=""/>
          </v:shape>
          <o:OLEObject Type="Embed" ProgID="Equation.3" ShapeID="_x0000_i1064" DrawAspect="Content" ObjectID="_1370721491" r:id="rId75"/>
        </w:object>
      </w:r>
      <w:r w:rsidR="00282A2D">
        <w:rPr>
          <w:rFonts w:ascii="Times New Roman" w:hAnsi="Times New Roman"/>
          <w:color w:val="000000"/>
          <w:sz w:val="24"/>
        </w:rPr>
        <w:t xml:space="preserve">equals </w:t>
      </w:r>
      <w:r w:rsidR="00282A2D" w:rsidRPr="007D7767">
        <w:rPr>
          <w:rFonts w:ascii="Times New Roman" w:hAnsi="Times New Roman"/>
          <w:color w:val="000000"/>
          <w:sz w:val="24"/>
        </w:rPr>
        <w:t>infinit</w:t>
      </w:r>
      <w:r w:rsidR="00282A2D">
        <w:rPr>
          <w:rFonts w:ascii="Times New Roman" w:hAnsi="Times New Roman"/>
          <w:color w:val="000000"/>
          <w:sz w:val="24"/>
        </w:rPr>
        <w:t>y</w:t>
      </w:r>
      <w:r w:rsidR="00282A2D" w:rsidRPr="007D7767">
        <w:rPr>
          <w:rFonts w:ascii="Times New Roman" w:hAnsi="Times New Roman"/>
          <w:color w:val="000000"/>
          <w:sz w:val="24"/>
        </w:rPr>
        <w:t>, the stress-strain curve converges to the elasto-plastic stress-strain relationship.</w:t>
      </w:r>
      <w:r w:rsidR="00282A2D">
        <w:rPr>
          <w:rFonts w:ascii="Times New Roman" w:hAnsi="Times New Roman"/>
          <w:color w:val="000000"/>
          <w:sz w:val="24"/>
        </w:rPr>
        <w:t xml:space="preserve"> When </w:t>
      </w:r>
      <w:r w:rsidR="00282A2D" w:rsidRPr="00A85BBF">
        <w:rPr>
          <w:rFonts w:ascii="Times New Roman" w:hAnsi="Times New Roman"/>
          <w:color w:val="000000"/>
          <w:position w:val="-4"/>
          <w:sz w:val="24"/>
        </w:rPr>
        <w:object w:dxaOrig="560" w:dyaOrig="260">
          <v:shape id="_x0000_i1065" type="#_x0000_t75" style="width:27.5pt;height:13pt" o:ole="">
            <v:imagedata r:id="rId76" o:title=""/>
          </v:shape>
          <o:OLEObject Type="Embed" ProgID="Equation.3" ShapeID="_x0000_i1065" DrawAspect="Content" ObjectID="_1370721492" r:id="rId77"/>
        </w:object>
      </w:r>
      <w:r w:rsidR="00282A2D" w:rsidRPr="001A4278">
        <w:rPr>
          <w:rFonts w:ascii="Times New Roman" w:hAnsi="Times New Roman"/>
          <w:color w:val="000000"/>
          <w:sz w:val="24"/>
        </w:rPr>
        <w:t xml:space="preserve"> </w:t>
      </w:r>
      <w:r w:rsidR="00282A2D">
        <w:rPr>
          <w:rFonts w:ascii="Times New Roman" w:hAnsi="Times New Roman"/>
          <w:color w:val="000000"/>
          <w:sz w:val="24"/>
        </w:rPr>
        <w:t xml:space="preserve">and </w:t>
      </w:r>
      <w:r w:rsidR="00282A2D" w:rsidRPr="001A4278">
        <w:rPr>
          <w:rFonts w:ascii="Times New Roman" w:hAnsi="Times New Roman"/>
          <w:color w:val="000000"/>
          <w:position w:val="-6"/>
          <w:sz w:val="24"/>
        </w:rPr>
        <w:object w:dxaOrig="220" w:dyaOrig="320">
          <v:shape id="_x0000_i1066" type="#_x0000_t75" style="width:11.5pt;height:15.5pt" o:ole="">
            <v:imagedata r:id="rId78" o:title=""/>
          </v:shape>
          <o:OLEObject Type="Embed" ProgID="Equation.3" ShapeID="_x0000_i1066" DrawAspect="Content" ObjectID="_1370721493" r:id="rId79"/>
        </w:object>
      </w:r>
      <w:r w:rsidR="00282A2D">
        <w:rPr>
          <w:rFonts w:ascii="Times New Roman" w:hAnsi="Times New Roman"/>
          <w:color w:val="000000"/>
          <w:sz w:val="24"/>
        </w:rPr>
        <w:t>= 0, it represents the elastic condition.</w:t>
      </w:r>
    </w:p>
    <w:p w:rsidR="00D925DE" w:rsidRPr="007D7767" w:rsidRDefault="00D925DE" w:rsidP="00D925DE">
      <w:pPr>
        <w:pStyle w:val="PlainText"/>
        <w:rPr>
          <w:rFonts w:ascii="Times New Roman" w:hAnsi="Times New Roman"/>
          <w:color w:val="000000"/>
          <w:sz w:val="24"/>
        </w:rPr>
      </w:pPr>
    </w:p>
    <w:bookmarkStart w:id="25" w:name="_Toc210627474"/>
    <w:p w:rsidR="00D925DE" w:rsidRPr="007D7767" w:rsidRDefault="00282A2D" w:rsidP="00D925DE">
      <w:pPr>
        <w:pStyle w:val="PlainText"/>
        <w:jc w:val="center"/>
        <w:rPr>
          <w:rFonts w:ascii="Times New Roman" w:hAnsi="Times New Roman"/>
          <w:color w:val="000000"/>
          <w:sz w:val="24"/>
        </w:rPr>
      </w:pPr>
      <w:r>
        <w:object w:dxaOrig="9979" w:dyaOrig="7075">
          <v:shape id="_x0000_i1067" type="#_x0000_t75" style="width:414pt;height:293.5pt" o:ole="">
            <v:imagedata r:id="rId80" o:title=""/>
          </v:shape>
          <o:OLEObject Type="Embed" ProgID="SmartDraw.2" ShapeID="_x0000_i1067" DrawAspect="Content" ObjectID="_1370721494" r:id="rId81"/>
        </w:object>
      </w:r>
    </w:p>
    <w:p w:rsidR="00D925DE" w:rsidRPr="007D7767" w:rsidRDefault="00D925DE" w:rsidP="00D925DE">
      <w:pPr>
        <w:pStyle w:val="FigureCaption"/>
      </w:pPr>
      <w:bookmarkStart w:id="26" w:name="_Toc223961787"/>
      <w:r w:rsidRPr="007D7767">
        <w:t>Figure 2</w:t>
      </w:r>
      <w:r w:rsidR="0047579C">
        <w:t>.</w:t>
      </w:r>
      <w:r>
        <w:t>7</w:t>
      </w:r>
      <w:r w:rsidRPr="007D7767">
        <w:t xml:space="preserve"> Ramberg-Osgood Stress-Strain Relationship</w:t>
      </w:r>
      <w:bookmarkEnd w:id="25"/>
      <w:bookmarkEnd w:id="26"/>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p w:rsidR="00D925DE" w:rsidRPr="0009087F" w:rsidRDefault="00D925DE" w:rsidP="004911D1">
      <w:pPr>
        <w:pStyle w:val="Title3"/>
        <w:numPr>
          <w:ilvl w:val="2"/>
          <w:numId w:val="6"/>
        </w:numPr>
        <w:rPr>
          <w:rFonts w:ascii="Times New Roman" w:hAnsi="Times New Roman"/>
        </w:rPr>
      </w:pPr>
      <w:bookmarkStart w:id="27" w:name="_Toc223961743"/>
      <w:r w:rsidRPr="0009087F">
        <w:rPr>
          <w:rFonts w:ascii="Times New Roman" w:hAnsi="Times New Roman"/>
        </w:rPr>
        <w:t>Finite-Segment Reinforced Concrete Stress-Strain Hysteresis Model (R/CONCRETE1).</w:t>
      </w:r>
      <w:bookmarkEnd w:id="27"/>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This model is based on Mander’s concrete stress-strain relationship (</w:t>
      </w:r>
      <w:r>
        <w:rPr>
          <w:rFonts w:ascii="Times New Roman" w:hAnsi="Times New Roman"/>
          <w:color w:val="000000"/>
          <w:sz w:val="24"/>
        </w:rPr>
        <w:t xml:space="preserve">Ref. </w:t>
      </w:r>
      <w:r w:rsidR="00B222DA">
        <w:rPr>
          <w:rFonts w:ascii="Times New Roman" w:hAnsi="Times New Roman"/>
          <w:color w:val="000000"/>
          <w:sz w:val="24"/>
        </w:rPr>
        <w:t>1</w:t>
      </w:r>
      <w:r w:rsidR="007015A7">
        <w:rPr>
          <w:rFonts w:ascii="Times New Roman" w:hAnsi="Times New Roman"/>
          <w:color w:val="000000"/>
          <w:sz w:val="24"/>
        </w:rPr>
        <w:t>1</w:t>
      </w:r>
      <w:r w:rsidRPr="007D7767">
        <w:rPr>
          <w:rFonts w:ascii="Times New Roman" w:hAnsi="Times New Roman"/>
          <w:color w:val="000000"/>
          <w:sz w:val="24"/>
        </w:rPr>
        <w:t>). However</w:t>
      </w:r>
      <w:r>
        <w:rPr>
          <w:rFonts w:ascii="Times New Roman" w:hAnsi="Times New Roman"/>
          <w:color w:val="000000"/>
          <w:sz w:val="24"/>
        </w:rPr>
        <w:t>,</w:t>
      </w:r>
      <w:r w:rsidRPr="007D7767">
        <w:rPr>
          <w:rFonts w:ascii="Times New Roman" w:hAnsi="Times New Roman"/>
          <w:color w:val="000000"/>
          <w:sz w:val="24"/>
        </w:rPr>
        <w:t xml:space="preserve"> the unloading curve is assumed to be linear in the program instead of using </w:t>
      </w:r>
      <w:r>
        <w:rPr>
          <w:rFonts w:ascii="Times New Roman" w:hAnsi="Times New Roman"/>
          <w:color w:val="000000"/>
          <w:sz w:val="24"/>
        </w:rPr>
        <w:t xml:space="preserve">a </w:t>
      </w:r>
      <w:r w:rsidRPr="007D7767">
        <w:rPr>
          <w:rFonts w:ascii="Times New Roman" w:hAnsi="Times New Roman"/>
          <w:color w:val="000000"/>
          <w:sz w:val="24"/>
        </w:rPr>
        <w:t>nonlinear curve. The model is only used for the finite-segment element described in the element library later. The Mander’s confined concrete stress-strain relationship is sketched in Figure 2</w:t>
      </w:r>
      <w:r w:rsidR="0047579C">
        <w:rPr>
          <w:rFonts w:ascii="Times New Roman" w:hAnsi="Times New Roman"/>
          <w:color w:val="000000"/>
          <w:sz w:val="24"/>
        </w:rPr>
        <w:t>.</w:t>
      </w:r>
      <w:r>
        <w:rPr>
          <w:rFonts w:ascii="Times New Roman" w:hAnsi="Times New Roman"/>
          <w:color w:val="000000"/>
          <w:sz w:val="24"/>
        </w:rPr>
        <w:t>8</w:t>
      </w:r>
      <w:r w:rsidRPr="007D7767">
        <w:rPr>
          <w:rFonts w:ascii="Times New Roman" w:hAnsi="Times New Roman"/>
          <w:color w:val="000000"/>
          <w:sz w:val="24"/>
        </w:rPr>
        <w:t>.</w:t>
      </w:r>
    </w:p>
    <w:bookmarkStart w:id="28" w:name="_Toc210627475"/>
    <w:p w:rsidR="00D925DE" w:rsidRPr="007D7767" w:rsidRDefault="00D925DE" w:rsidP="00D925DE">
      <w:pPr>
        <w:jc w:val="center"/>
        <w:rPr>
          <w:color w:val="000000"/>
        </w:rPr>
      </w:pPr>
      <w:r>
        <w:object w:dxaOrig="6566" w:dyaOrig="3916">
          <v:shape id="_x0000_i1068" type="#_x0000_t75" style="width:328.5pt;height:196.5pt" o:ole="">
            <v:imagedata r:id="rId82" o:title=""/>
          </v:shape>
          <o:OLEObject Type="Embed" ProgID="SmartDraw.2" ShapeID="_x0000_i1068" DrawAspect="Content" ObjectID="_1370721495" r:id="rId83"/>
        </w:object>
      </w:r>
    </w:p>
    <w:p w:rsidR="00D925DE" w:rsidRPr="007D7767" w:rsidRDefault="00D925DE" w:rsidP="00D925DE">
      <w:pPr>
        <w:rPr>
          <w:color w:val="000000"/>
        </w:rPr>
      </w:pPr>
    </w:p>
    <w:p w:rsidR="00D925DE" w:rsidRPr="007D7767" w:rsidRDefault="00D925DE" w:rsidP="00D925DE">
      <w:pPr>
        <w:pStyle w:val="FigureCaption"/>
      </w:pPr>
      <w:bookmarkStart w:id="29" w:name="_Toc223961788"/>
      <w:r w:rsidRPr="007D7767">
        <w:t>Figure 2</w:t>
      </w:r>
      <w:r w:rsidR="0047579C">
        <w:t>.</w:t>
      </w:r>
      <w:r>
        <w:t>8</w:t>
      </w:r>
      <w:r w:rsidRPr="007D7767">
        <w:t xml:space="preserve"> Confined Concrete Stress-Strain Hysteresis Model</w:t>
      </w:r>
      <w:bookmarkEnd w:id="28"/>
      <w:bookmarkEnd w:id="29"/>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2"/>
        </w:rPr>
        <w:object w:dxaOrig="4120" w:dyaOrig="800">
          <v:shape id="_x0000_i1069" type="#_x0000_t75" style="width:205.5pt;height:40.5pt" o:ole="">
            <v:imagedata r:id="rId84" o:title=""/>
          </v:shape>
          <o:OLEObject Type="Embed" ProgID="Equation.3" ShapeID="_x0000_i1069" DrawAspect="Content" ObjectID="_1370721496" r:id="rId85"/>
        </w:object>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0"/>
        </w:rPr>
        <w:object w:dxaOrig="780" w:dyaOrig="700">
          <v:shape id="_x0000_i1070" type="#_x0000_t75" style="width:39pt;height:35pt" o:ole="">
            <v:imagedata r:id="rId86" o:title=""/>
          </v:shape>
          <o:OLEObject Type="Embed" ProgID="Equation.3" ShapeID="_x0000_i1070" DrawAspect="Content" ObjectID="_1370721497" r:id="rId87"/>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2)</w:t>
      </w:r>
      <w:r>
        <w:rPr>
          <w:color w:val="000000"/>
        </w:rPr>
        <w:tab/>
      </w:r>
      <w:r>
        <w:rPr>
          <w:color w:val="000000"/>
        </w:rPr>
        <w:tab/>
      </w:r>
      <w:r>
        <w:rPr>
          <w:color w:val="000000"/>
        </w:rPr>
        <w:tab/>
      </w:r>
      <w:r>
        <w:rPr>
          <w:color w:val="000000"/>
        </w:rPr>
        <w:tab/>
      </w:r>
      <w:r>
        <w:rPr>
          <w:color w:val="000000"/>
        </w:rPr>
        <w:tab/>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24"/>
        </w:rPr>
        <w:object w:dxaOrig="1480" w:dyaOrig="660">
          <v:shape id="_x0000_i1071" type="#_x0000_t75" style="width:73.5pt;height:33pt" o:ole="">
            <v:imagedata r:id="rId88" o:title=""/>
          </v:shape>
          <o:OLEObject Type="Embed" ProgID="Equation.3" ShapeID="_x0000_i1071" DrawAspect="Content" ObjectID="_1370721498" r:id="rId89"/>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3)</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4"/>
        </w:rPr>
        <w:object w:dxaOrig="2640" w:dyaOrig="800">
          <v:shape id="_x0000_i1072" type="#_x0000_t75" style="width:132pt;height:40.5pt" o:ole="">
            <v:imagedata r:id="rId90" o:title=""/>
          </v:shape>
          <o:OLEObject Type="Embed" ProgID="Equation.3" ShapeID="_x0000_i1072" DrawAspect="Content" ObjectID="_1370721499" r:id="rId91"/>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4)</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0"/>
        </w:rPr>
        <w:object w:dxaOrig="1340" w:dyaOrig="700">
          <v:shape id="_x0000_i1073" type="#_x0000_t75" style="width:66.5pt;height:35pt" o:ole="">
            <v:imagedata r:id="rId92" o:title=""/>
          </v:shape>
          <o:OLEObject Type="Embed" ProgID="Equation.3" ShapeID="_x0000_i1073" DrawAspect="Content" ObjectID="_1370721500" r:id="rId93"/>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5)</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14"/>
        </w:rPr>
        <w:object w:dxaOrig="1680" w:dyaOrig="460">
          <v:shape id="_x0000_i1074" type="#_x0000_t75" style="width:84pt;height:23.5pt" o:ole="">
            <v:imagedata r:id="rId94" o:title=""/>
          </v:shape>
          <o:OLEObject Type="Embed" ProgID="Equation.3" ShapeID="_x0000_i1074" DrawAspect="Content" ObjectID="_1370721501" r:id="rId95"/>
        </w:object>
      </w:r>
      <w:r w:rsidRPr="007D7767">
        <w:rPr>
          <w:color w:val="000000"/>
        </w:rPr>
        <w:t>(psi)</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6)</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0"/>
        </w:rPr>
        <w:object w:dxaOrig="1040" w:dyaOrig="720">
          <v:shape id="_x0000_i1075" type="#_x0000_t75" style="width:52.5pt;height:36pt" o:ole="">
            <v:imagedata r:id="rId96" o:title=""/>
          </v:shape>
          <o:OLEObject Type="Embed" ProgID="Equation.3" ShapeID="_x0000_i1075" DrawAspect="Content" ObjectID="_1370721502" r:id="rId97"/>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7)</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12"/>
        </w:rPr>
        <w:object w:dxaOrig="1020" w:dyaOrig="380">
          <v:shape id="_x0000_i1076" type="#_x0000_t75" style="width:51pt;height:19pt" o:ole="">
            <v:imagedata r:id="rId98" o:title=""/>
          </v:shape>
          <o:OLEObject Type="Embed" ProgID="Equation.3" ShapeID="_x0000_i1076" DrawAspect="Content" ObjectID="_1370721503" r:id="rId99"/>
        </w:object>
      </w:r>
      <w:r w:rsidRPr="007D7767">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8)</w:t>
      </w:r>
    </w:p>
    <w:p w:rsidR="00D925DE" w:rsidRPr="007D7767" w:rsidRDefault="00D925DE" w:rsidP="00D925DE">
      <w:pPr>
        <w:rPr>
          <w:color w:val="000000"/>
        </w:rPr>
      </w:pPr>
    </w:p>
    <w:p w:rsidR="00D925DE" w:rsidRPr="007D7767" w:rsidRDefault="009416AC" w:rsidP="00D925DE">
      <w:pPr>
        <w:rPr>
          <w:color w:val="000000"/>
        </w:rPr>
      </w:pPr>
      <w:r w:rsidRPr="007D7767">
        <w:rPr>
          <w:color w:val="000000"/>
          <w:position w:val="-24"/>
        </w:rPr>
        <w:object w:dxaOrig="1320" w:dyaOrig="660">
          <v:shape id="_x0000_i1077" type="#_x0000_t75" style="width:66pt;height:33pt" o:ole="">
            <v:imagedata r:id="rId100" o:title=""/>
          </v:shape>
          <o:OLEObject Type="Embed" ProgID="Equation.3" ShapeID="_x0000_i1077" DrawAspect="Content" ObjectID="_1370721504" r:id="rId101"/>
        </w:object>
      </w:r>
      <w:r w:rsidR="00D925DE">
        <w:rPr>
          <w:color w:val="000000"/>
        </w:rPr>
        <w:tab/>
      </w:r>
      <w:r w:rsidR="00D925DE">
        <w:rPr>
          <w:color w:val="000000"/>
        </w:rPr>
        <w:tab/>
      </w:r>
      <w:r w:rsidR="00D925DE">
        <w:rPr>
          <w:color w:val="000000"/>
        </w:rPr>
        <w:tab/>
      </w:r>
      <w:r w:rsidR="00D925DE">
        <w:rPr>
          <w:color w:val="000000"/>
        </w:rPr>
        <w:tab/>
      </w:r>
      <w:r w:rsidR="00D925DE">
        <w:rPr>
          <w:color w:val="000000"/>
        </w:rPr>
        <w:tab/>
      </w:r>
      <w:r w:rsidR="00D925DE">
        <w:rPr>
          <w:color w:val="000000"/>
        </w:rPr>
        <w:tab/>
      </w:r>
      <w:r w:rsidR="00D925DE">
        <w:rPr>
          <w:color w:val="000000"/>
        </w:rPr>
        <w:tab/>
      </w:r>
      <w:r w:rsidR="00D925DE">
        <w:rPr>
          <w:color w:val="000000"/>
        </w:rPr>
        <w:tab/>
      </w:r>
      <w:r w:rsidR="00D925DE">
        <w:rPr>
          <w:color w:val="000000"/>
        </w:rPr>
        <w:tab/>
        <w:t>(</w:t>
      </w:r>
      <w:r w:rsidR="004A4A99">
        <w:rPr>
          <w:color w:val="000000"/>
        </w:rPr>
        <w:t>2.</w:t>
      </w:r>
      <w:r w:rsidR="00D925DE">
        <w:rPr>
          <w:color w:val="000000"/>
        </w:rPr>
        <w:t>9)</w: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 xml:space="preserve">In the figure, </w:t>
      </w:r>
      <w:r w:rsidRPr="007D7767">
        <w:rPr>
          <w:color w:val="000000"/>
          <w:position w:val="-12"/>
        </w:rPr>
        <w:object w:dxaOrig="340" w:dyaOrig="380">
          <v:shape id="_x0000_i1078" type="#_x0000_t75" style="width:17.5pt;height:19pt" o:ole="">
            <v:imagedata r:id="rId102" o:title=""/>
          </v:shape>
          <o:OLEObject Type="Embed" ProgID="Equation.3" ShapeID="_x0000_i1078" DrawAspect="Content" ObjectID="_1370721505" r:id="rId103"/>
        </w:object>
      </w:r>
      <w:r w:rsidRPr="007D7767">
        <w:rPr>
          <w:color w:val="000000"/>
        </w:rPr>
        <w:t xml:space="preserve">is the maximum confined concrete strength and </w:t>
      </w:r>
      <w:r w:rsidRPr="007D7767">
        <w:rPr>
          <w:color w:val="000000"/>
          <w:position w:val="-12"/>
        </w:rPr>
        <w:object w:dxaOrig="320" w:dyaOrig="360">
          <v:shape id="_x0000_i1079" type="#_x0000_t75" style="width:16.5pt;height:18pt" o:ole="">
            <v:imagedata r:id="rId104" o:title=""/>
          </v:shape>
          <o:OLEObject Type="Embed" ProgID="Equation.3" ShapeID="_x0000_i1079" DrawAspect="Content" ObjectID="_1370721506" r:id="rId105"/>
        </w:object>
      </w:r>
      <w:r w:rsidRPr="007D7767">
        <w:rPr>
          <w:color w:val="000000"/>
        </w:rPr>
        <w:t xml:space="preserve"> is the concrete strain corresponding to </w:t>
      </w:r>
      <w:r w:rsidRPr="007D7767">
        <w:rPr>
          <w:color w:val="000000"/>
          <w:position w:val="-12"/>
        </w:rPr>
        <w:object w:dxaOrig="340" w:dyaOrig="380">
          <v:shape id="_x0000_i1080" type="#_x0000_t75" style="width:17.5pt;height:19pt" o:ole="">
            <v:imagedata r:id="rId102" o:title=""/>
          </v:shape>
          <o:OLEObject Type="Embed" ProgID="Equation.3" ShapeID="_x0000_i1080" DrawAspect="Content" ObjectID="_1370721507" r:id="rId106"/>
        </w:object>
      </w:r>
      <w:r w:rsidRPr="007D7767">
        <w:rPr>
          <w:color w:val="000000"/>
        </w:rPr>
        <w:t xml:space="preserve">. </w:t>
      </w:r>
      <w:r w:rsidRPr="007D7767">
        <w:rPr>
          <w:color w:val="000000"/>
          <w:position w:val="-12"/>
        </w:rPr>
        <w:object w:dxaOrig="260" w:dyaOrig="360">
          <v:shape id="_x0000_i1081" type="#_x0000_t75" style="width:13pt;height:18pt" o:ole="">
            <v:imagedata r:id="rId107" o:title=""/>
          </v:shape>
          <o:OLEObject Type="Embed" ProgID="Equation.3" ShapeID="_x0000_i1081" DrawAspect="Content" ObjectID="_1370721508" r:id="rId108"/>
        </w:object>
      </w:r>
      <w:r w:rsidRPr="007D7767">
        <w:rPr>
          <w:color w:val="000000"/>
        </w:rPr>
        <w:t xml:space="preserve"> is the maximum effective stress around the hoop or spiral bar and </w:t>
      </w:r>
      <w:r w:rsidRPr="007D7767">
        <w:rPr>
          <w:color w:val="000000"/>
          <w:position w:val="-12"/>
        </w:rPr>
        <w:object w:dxaOrig="340" w:dyaOrig="360">
          <v:shape id="_x0000_i1082" type="#_x0000_t75" style="width:17.5pt;height:18pt" o:ole="">
            <v:imagedata r:id="rId109" o:title=""/>
          </v:shape>
          <o:OLEObject Type="Embed" ProgID="Equation.3" ShapeID="_x0000_i1082" DrawAspect="Content" ObjectID="_1370721509" r:id="rId110"/>
        </w:object>
      </w:r>
      <w:r w:rsidRPr="007D7767">
        <w:rPr>
          <w:color w:val="000000"/>
        </w:rPr>
        <w:t xml:space="preserve">is a confinement effectiveness coefficient. The typical values of </w:t>
      </w:r>
      <w:r w:rsidRPr="007D7767">
        <w:rPr>
          <w:color w:val="000000"/>
          <w:position w:val="-12"/>
        </w:rPr>
        <w:object w:dxaOrig="340" w:dyaOrig="360">
          <v:shape id="_x0000_i1083" type="#_x0000_t75" style="width:17.5pt;height:18pt" o:ole="">
            <v:imagedata r:id="rId109" o:title=""/>
          </v:shape>
          <o:OLEObject Type="Embed" ProgID="Equation.3" ShapeID="_x0000_i1083" DrawAspect="Content" ObjectID="_1370721510" r:id="rId111"/>
        </w:object>
      </w:r>
      <w:r w:rsidRPr="007D7767">
        <w:rPr>
          <w:color w:val="000000"/>
        </w:rPr>
        <w:t xml:space="preserve">are 0.95 and 0.75 for circular and rectangular confined sections, respectively. </w:t>
      </w:r>
      <w:r w:rsidRPr="007D7767">
        <w:rPr>
          <w:color w:val="000000"/>
          <w:position w:val="-12"/>
        </w:rPr>
        <w:object w:dxaOrig="340" w:dyaOrig="360">
          <v:shape id="_x0000_i1084" type="#_x0000_t75" style="width:17.5pt;height:18pt" o:ole="">
            <v:imagedata r:id="rId112" o:title=""/>
          </v:shape>
          <o:OLEObject Type="Embed" ProgID="Equation.3" ShapeID="_x0000_i1084" DrawAspect="Content" ObjectID="_1370721511" r:id="rId113"/>
        </w:object>
      </w:r>
      <w:r w:rsidRPr="007D7767">
        <w:rPr>
          <w:color w:val="000000"/>
        </w:rPr>
        <w:t xml:space="preserve">is zero for unconfined concrete such as concrete cover. </w:t>
      </w:r>
      <w:r w:rsidRPr="007D7767">
        <w:rPr>
          <w:color w:val="000000"/>
          <w:position w:val="-12"/>
        </w:rPr>
        <w:object w:dxaOrig="279" w:dyaOrig="380">
          <v:shape id="_x0000_i1085" type="#_x0000_t75" style="width:13.5pt;height:19pt" o:ole="">
            <v:imagedata r:id="rId114" o:title=""/>
          </v:shape>
          <o:OLEObject Type="Embed" ProgID="Equation.3" ShapeID="_x0000_i1085" DrawAspect="Content" ObjectID="_1370721512" r:id="rId115"/>
        </w:object>
      </w:r>
      <w:r w:rsidRPr="007D7767">
        <w:rPr>
          <w:color w:val="000000"/>
        </w:rPr>
        <w:t xml:space="preserve">is the effective lateral confined stress. </w:t>
      </w:r>
      <w:r w:rsidR="009416AC" w:rsidRPr="007D7767">
        <w:rPr>
          <w:color w:val="000000"/>
          <w:position w:val="-4"/>
        </w:rPr>
        <w:object w:dxaOrig="360" w:dyaOrig="260">
          <v:shape id="_x0000_i1086" type="#_x0000_t75" style="width:18pt;height:13pt" o:ole="">
            <v:imagedata r:id="rId116" o:title=""/>
          </v:shape>
          <o:OLEObject Type="Embed" ProgID="Equation.3" ShapeID="_x0000_i1086" DrawAspect="Content" ObjectID="_1370721513" r:id="rId117"/>
        </w:object>
      </w:r>
      <w:r w:rsidRPr="007D7767">
        <w:rPr>
          <w:color w:val="000000"/>
        </w:rPr>
        <w:t xml:space="preserve"> is the diameter of the hoop or spiral</w:t>
      </w:r>
      <w:r w:rsidR="009416AC">
        <w:rPr>
          <w:color w:val="000000"/>
        </w:rPr>
        <w:t xml:space="preserve"> measured from the centerline of the hoop or spiral</w:t>
      </w:r>
      <w:r w:rsidRPr="007D7767">
        <w:rPr>
          <w:color w:val="000000"/>
        </w:rPr>
        <w:t xml:space="preserve">; </w:t>
      </w:r>
      <w:r w:rsidRPr="007D7767">
        <w:rPr>
          <w:color w:val="000000"/>
          <w:position w:val="-14"/>
        </w:rPr>
        <w:object w:dxaOrig="360" w:dyaOrig="380">
          <v:shape id="_x0000_i1087" type="#_x0000_t75" style="width:18pt;height:19pt" o:ole="">
            <v:imagedata r:id="rId118" o:title=""/>
          </v:shape>
          <o:OLEObject Type="Embed" ProgID="Equation.3" ShapeID="_x0000_i1087" DrawAspect="Content" ObjectID="_1370721514" r:id="rId119"/>
        </w:object>
      </w:r>
      <w:r w:rsidRPr="007D7767">
        <w:rPr>
          <w:color w:val="000000"/>
        </w:rPr>
        <w:t xml:space="preserve"> is the cross sectional area of hoop or spiral bar; and s is the longitudinal spacing of the hoop or spiral. </w:t>
      </w:r>
      <w:r w:rsidRPr="007D7767">
        <w:rPr>
          <w:color w:val="000000"/>
          <w:position w:val="-12"/>
        </w:rPr>
        <w:object w:dxaOrig="340" w:dyaOrig="360">
          <v:shape id="_x0000_i1088" type="#_x0000_t75" style="width:17.5pt;height:18pt" o:ole="">
            <v:imagedata r:id="rId120" o:title=""/>
          </v:shape>
          <o:OLEObject Type="Embed" ProgID="Equation.3" ShapeID="_x0000_i1088" DrawAspect="Content" ObjectID="_1370721515" r:id="rId121"/>
        </w:object>
      </w:r>
      <w:r w:rsidRPr="007D7767">
        <w:rPr>
          <w:color w:val="000000"/>
        </w:rPr>
        <w:t xml:space="preserve"> is the ultimate confined concrete compression strain at which </w:t>
      </w:r>
      <w:r w:rsidR="004E0C39">
        <w:rPr>
          <w:color w:val="000000"/>
        </w:rPr>
        <w:t xml:space="preserve">the </w:t>
      </w:r>
      <w:r w:rsidRPr="007D7767">
        <w:rPr>
          <w:color w:val="000000"/>
        </w:rPr>
        <w:t xml:space="preserve">hoop or spiral bar starts </w:t>
      </w:r>
      <w:r w:rsidR="004E0C39">
        <w:rPr>
          <w:color w:val="000000"/>
        </w:rPr>
        <w:t xml:space="preserve">to </w:t>
      </w:r>
      <w:r w:rsidRPr="007D7767">
        <w:rPr>
          <w:color w:val="000000"/>
        </w:rPr>
        <w:t xml:space="preserve">fracture under axial compression load. </w:t>
      </w:r>
      <w:r w:rsidRPr="007D7767">
        <w:rPr>
          <w:color w:val="000000"/>
          <w:position w:val="-12"/>
        </w:rPr>
        <w:object w:dxaOrig="340" w:dyaOrig="360">
          <v:shape id="_x0000_i1089" type="#_x0000_t75" style="width:17.5pt;height:18pt" o:ole="">
            <v:imagedata r:id="rId120" o:title=""/>
          </v:shape>
          <o:OLEObject Type="Embed" ProgID="Equation.3" ShapeID="_x0000_i1089" DrawAspect="Content" ObjectID="_1370721516" r:id="rId122"/>
        </w:object>
      </w:r>
      <w:r w:rsidRPr="007D7767">
        <w:rPr>
          <w:color w:val="000000"/>
        </w:rPr>
        <w:t>is conservatively expressed as</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0"/>
        </w:rPr>
        <w:object w:dxaOrig="2540" w:dyaOrig="720">
          <v:shape id="_x0000_i1090" type="#_x0000_t75" style="width:126.5pt;height:36pt" o:ole="">
            <v:imagedata r:id="rId123" o:title=""/>
          </v:shape>
          <o:OLEObject Type="Embed" ProgID="Equation.3" ShapeID="_x0000_i1090" DrawAspect="Content" ObjectID="_1370721517" r:id="rId124"/>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10)</w: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 xml:space="preserve">where </w:t>
      </w:r>
      <w:r w:rsidRPr="007D7767">
        <w:rPr>
          <w:color w:val="000000"/>
          <w:position w:val="-12"/>
        </w:rPr>
        <w:object w:dxaOrig="340" w:dyaOrig="360">
          <v:shape id="_x0000_i1091" type="#_x0000_t75" style="width:17.5pt;height:18pt" o:ole="">
            <v:imagedata r:id="rId125" o:title=""/>
          </v:shape>
          <o:OLEObject Type="Embed" ProgID="Equation.3" ShapeID="_x0000_i1091" DrawAspect="Content" ObjectID="_1370721518" r:id="rId126"/>
        </w:object>
      </w:r>
      <w:r w:rsidRPr="007D7767">
        <w:rPr>
          <w:color w:val="000000"/>
        </w:rPr>
        <w:t xml:space="preserve"> is the steel strain at maximum tensile stress. Conservatively </w:t>
      </w:r>
      <w:r w:rsidRPr="007D7767">
        <w:rPr>
          <w:color w:val="000000"/>
          <w:position w:val="-12"/>
        </w:rPr>
        <w:object w:dxaOrig="340" w:dyaOrig="360">
          <v:shape id="_x0000_i1092" type="#_x0000_t75" style="width:17.5pt;height:18pt" o:ole="">
            <v:imagedata r:id="rId127" o:title=""/>
          </v:shape>
          <o:OLEObject Type="Embed" ProgID="Equation.3" ShapeID="_x0000_i1092" DrawAspect="Content" ObjectID="_1370721519" r:id="rId128"/>
        </w:object>
      </w:r>
      <w:r w:rsidRPr="007D7767">
        <w:rPr>
          <w:color w:val="000000"/>
        </w:rPr>
        <w:t xml:space="preserve">=0.09 is adopted in the program; </w:t>
      </w:r>
      <w:r w:rsidRPr="007D7767">
        <w:rPr>
          <w:color w:val="000000"/>
          <w:position w:val="-14"/>
        </w:rPr>
        <w:object w:dxaOrig="360" w:dyaOrig="380">
          <v:shape id="_x0000_i1093" type="#_x0000_t75" style="width:18pt;height:19pt" o:ole="">
            <v:imagedata r:id="rId129" o:title=""/>
          </v:shape>
          <o:OLEObject Type="Embed" ProgID="Equation.3" ShapeID="_x0000_i1093" DrawAspect="Content" ObjectID="_1370721520" r:id="rId130"/>
        </w:object>
      </w:r>
      <w:r w:rsidRPr="007D7767">
        <w:rPr>
          <w:color w:val="000000"/>
        </w:rPr>
        <w:t xml:space="preserve"> is the yield stress of hoop or spiral bar; and </w:t>
      </w:r>
      <w:r w:rsidRPr="007D7767">
        <w:rPr>
          <w:color w:val="000000"/>
          <w:position w:val="-12"/>
        </w:rPr>
        <w:object w:dxaOrig="300" w:dyaOrig="360">
          <v:shape id="_x0000_i1094" type="#_x0000_t75" style="width:15pt;height:18pt" o:ole="">
            <v:imagedata r:id="rId131" o:title=""/>
          </v:shape>
          <o:OLEObject Type="Embed" ProgID="Equation.3" ShapeID="_x0000_i1094" DrawAspect="Content" ObjectID="_1370721521" r:id="rId132"/>
        </w:object>
      </w:r>
      <w:r w:rsidRPr="007D7767">
        <w:rPr>
          <w:color w:val="000000"/>
        </w:rPr>
        <w:t xml:space="preserve">is the volumetric ratio of hoop or spiral bar. </w:t>
      </w:r>
      <w:r w:rsidRPr="007D7767">
        <w:rPr>
          <w:color w:val="000000"/>
          <w:position w:val="-12"/>
        </w:rPr>
        <w:object w:dxaOrig="300" w:dyaOrig="360">
          <v:shape id="_x0000_i1095" type="#_x0000_t75" style="width:15pt;height:18pt" o:ole="">
            <v:imagedata r:id="rId131" o:title=""/>
          </v:shape>
          <o:OLEObject Type="Embed" ProgID="Equation.3" ShapeID="_x0000_i1095" DrawAspect="Content" ObjectID="_1370721522" r:id="rId133"/>
        </w:object>
      </w:r>
      <w:r w:rsidRPr="007D7767">
        <w:rPr>
          <w:color w:val="000000"/>
        </w:rPr>
        <w:t xml:space="preserve"> can be expressed as </w:t>
      </w:r>
    </w:p>
    <w:p w:rsidR="00D925DE" w:rsidRPr="007D7767" w:rsidRDefault="00D925DE" w:rsidP="00D925DE">
      <w:pPr>
        <w:rPr>
          <w:color w:val="000000"/>
        </w:rPr>
      </w:pPr>
    </w:p>
    <w:p w:rsidR="00D925DE" w:rsidRDefault="00D925DE" w:rsidP="00D925DE">
      <w:pPr>
        <w:rPr>
          <w:color w:val="000000"/>
        </w:rPr>
      </w:pPr>
      <w:r w:rsidRPr="007D7767">
        <w:rPr>
          <w:color w:val="000000"/>
          <w:position w:val="-24"/>
        </w:rPr>
        <w:object w:dxaOrig="1080" w:dyaOrig="660">
          <v:shape id="_x0000_i1096" type="#_x0000_t75" style="width:54pt;height:33pt" o:ole="">
            <v:imagedata r:id="rId134" o:title=""/>
          </v:shape>
          <o:OLEObject Type="Embed" ProgID="Equation.3" ShapeID="_x0000_i1096" DrawAspect="Content" ObjectID="_1370721523" r:id="rId135"/>
        </w:object>
      </w:r>
      <w:r w:rsidRPr="007D7767">
        <w:rPr>
          <w:color w:val="000000"/>
        </w:rPr>
        <w:t xml:space="preserve">  for circular section,</w:t>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11)</w:t>
      </w:r>
    </w:p>
    <w:p w:rsidR="00FB745B" w:rsidRDefault="00FB745B" w:rsidP="00D925DE">
      <w:pPr>
        <w:rPr>
          <w:color w:val="000000"/>
        </w:rPr>
      </w:pPr>
    </w:p>
    <w:p w:rsidR="00FB745B" w:rsidRDefault="00FB745B" w:rsidP="00D925DE">
      <w:pPr>
        <w:rPr>
          <w:color w:val="000000"/>
        </w:rPr>
      </w:pPr>
      <w:r>
        <w:rPr>
          <w:color w:val="000000"/>
        </w:rPr>
        <w:t>and</w:t>
      </w:r>
    </w:p>
    <w:p w:rsidR="00FB745B" w:rsidRPr="007D7767" w:rsidRDefault="00FB745B" w:rsidP="00D925DE">
      <w:pPr>
        <w:rPr>
          <w:color w:val="000000"/>
        </w:rPr>
      </w:pPr>
    </w:p>
    <w:p w:rsidR="00FB745B" w:rsidRDefault="00D925DE" w:rsidP="00FB745B">
      <w:pPr>
        <w:rPr>
          <w:color w:val="000000"/>
        </w:rPr>
      </w:pPr>
      <w:r w:rsidRPr="007D7767">
        <w:rPr>
          <w:color w:val="000000"/>
          <w:position w:val="-12"/>
        </w:rPr>
        <w:object w:dxaOrig="1380" w:dyaOrig="360">
          <v:shape id="_x0000_i1097" type="#_x0000_t75" style="width:69pt;height:18pt" o:ole="">
            <v:imagedata r:id="rId136" o:title=""/>
          </v:shape>
          <o:OLEObject Type="Embed" ProgID="Equation.3" ShapeID="_x0000_i1097" DrawAspect="Content" ObjectID="_1370721524" r:id="rId137"/>
        </w:object>
      </w:r>
      <w:r w:rsidRPr="007D7767">
        <w:rPr>
          <w:color w:val="000000"/>
        </w:rPr>
        <w:t xml:space="preserve"> for rectangular section</w:t>
      </w:r>
      <w:r w:rsidR="00FB745B">
        <w:rPr>
          <w:color w:val="000000"/>
        </w:rPr>
        <w:tab/>
      </w:r>
      <w:r w:rsidR="00FB745B">
        <w:rPr>
          <w:color w:val="000000"/>
        </w:rPr>
        <w:tab/>
      </w:r>
      <w:r w:rsidR="00FB745B">
        <w:rPr>
          <w:color w:val="000000"/>
        </w:rPr>
        <w:tab/>
      </w:r>
      <w:r w:rsidR="00FB745B">
        <w:rPr>
          <w:color w:val="000000"/>
        </w:rPr>
        <w:tab/>
      </w:r>
      <w:r w:rsidR="00FB745B">
        <w:rPr>
          <w:color w:val="000000"/>
        </w:rPr>
        <w:tab/>
      </w:r>
      <w:r w:rsidR="00FB745B">
        <w:rPr>
          <w:color w:val="000000"/>
        </w:rPr>
        <w:tab/>
        <w:t>(</w:t>
      </w:r>
      <w:r w:rsidR="004A4A99">
        <w:rPr>
          <w:color w:val="000000"/>
        </w:rPr>
        <w:t>2.</w:t>
      </w:r>
      <w:r w:rsidR="00FB745B">
        <w:rPr>
          <w:color w:val="000000"/>
        </w:rPr>
        <w:t>12)</w:t>
      </w:r>
    </w:p>
    <w:p w:rsidR="00FB745B" w:rsidRDefault="00FB745B" w:rsidP="00FB745B">
      <w:pPr>
        <w:rPr>
          <w:color w:val="000000"/>
        </w:rPr>
      </w:pPr>
    </w:p>
    <w:p w:rsidR="00D925DE" w:rsidRPr="007D7767" w:rsidRDefault="00D925DE" w:rsidP="00FB745B">
      <w:pPr>
        <w:rPr>
          <w:color w:val="000000"/>
        </w:rPr>
      </w:pPr>
      <w:r w:rsidRPr="007D7767">
        <w:rPr>
          <w:color w:val="000000"/>
        </w:rPr>
        <w:t xml:space="preserve"> in which</w:t>
      </w:r>
      <w:r>
        <w:rPr>
          <w:color w:val="000000"/>
        </w:rPr>
        <w:t xml:space="preserve"> </w:t>
      </w:r>
      <w:r w:rsidRPr="007D7767">
        <w:rPr>
          <w:color w:val="000000"/>
          <w:position w:val="-10"/>
        </w:rPr>
        <w:object w:dxaOrig="360" w:dyaOrig="340">
          <v:shape id="_x0000_i1098" type="#_x0000_t75" style="width:18pt;height:17.5pt" o:ole="">
            <v:imagedata r:id="rId138" o:title=""/>
          </v:shape>
          <o:OLEObject Type="Embed" ProgID="Equation.3" ShapeID="_x0000_i1098" DrawAspect="Content" ObjectID="_1370721525" r:id="rId139"/>
        </w:object>
      </w:r>
      <w:r w:rsidRPr="007D7767">
        <w:rPr>
          <w:color w:val="000000"/>
        </w:rPr>
        <w:t xml:space="preserve"> and </w:t>
      </w:r>
      <w:r w:rsidRPr="007D7767">
        <w:rPr>
          <w:color w:val="000000"/>
          <w:position w:val="-10"/>
        </w:rPr>
        <w:object w:dxaOrig="320" w:dyaOrig="340">
          <v:shape id="_x0000_i1099" type="#_x0000_t75" style="width:16.5pt;height:17.5pt" o:ole="">
            <v:imagedata r:id="rId140" o:title=""/>
          </v:shape>
          <o:OLEObject Type="Embed" ProgID="Equation.3" ShapeID="_x0000_i1099" DrawAspect="Content" ObjectID="_1370721526" r:id="rId141"/>
        </w:object>
      </w:r>
      <w:r w:rsidRPr="007D7767">
        <w:rPr>
          <w:color w:val="000000"/>
        </w:rPr>
        <w:t xml:space="preserve"> are volume ratios of transverse hoops to core concrete cut by plans perpendicular to the X and Y directions (see Figure 2</w:t>
      </w:r>
      <w:r w:rsidR="0047579C">
        <w:rPr>
          <w:color w:val="000000"/>
        </w:rPr>
        <w:t>.</w:t>
      </w:r>
      <w:r>
        <w:rPr>
          <w:color w:val="000000"/>
        </w:rPr>
        <w:t>8</w:t>
      </w:r>
      <w:r w:rsidRPr="007D7767">
        <w:rPr>
          <w:color w:val="000000"/>
        </w:rPr>
        <w:t xml:space="preserve">B), respectively. </w:t>
      </w:r>
      <w:r w:rsidRPr="007D7767">
        <w:rPr>
          <w:color w:val="000000"/>
          <w:position w:val="-10"/>
        </w:rPr>
        <w:object w:dxaOrig="360" w:dyaOrig="340">
          <v:shape id="_x0000_i1100" type="#_x0000_t75" style="width:18pt;height:17.5pt" o:ole="">
            <v:imagedata r:id="rId138" o:title=""/>
          </v:shape>
          <o:OLEObject Type="Embed" ProgID="Equation.3" ShapeID="_x0000_i1100" DrawAspect="Content" ObjectID="_1370721527" r:id="rId142"/>
        </w:object>
      </w:r>
      <w:r w:rsidRPr="007D7767">
        <w:rPr>
          <w:color w:val="000000"/>
        </w:rPr>
        <w:t xml:space="preserve"> and </w:t>
      </w:r>
      <w:r w:rsidRPr="007D7767">
        <w:rPr>
          <w:color w:val="000000"/>
          <w:position w:val="-10"/>
        </w:rPr>
        <w:object w:dxaOrig="320" w:dyaOrig="340">
          <v:shape id="_x0000_i1101" type="#_x0000_t75" style="width:16.5pt;height:17.5pt" o:ole="">
            <v:imagedata r:id="rId140" o:title=""/>
          </v:shape>
          <o:OLEObject Type="Embed" ProgID="Equation.3" ShapeID="_x0000_i1101" DrawAspect="Content" ObjectID="_1370721528" r:id="rId143"/>
        </w:object>
      </w:r>
      <w:r w:rsidRPr="007D7767">
        <w:rPr>
          <w:color w:val="000000"/>
        </w:rPr>
        <w:t xml:space="preserve"> can be expressed as</w:t>
      </w:r>
    </w:p>
    <w:p w:rsidR="00D925DE" w:rsidRDefault="00D925DE" w:rsidP="00D925DE">
      <w:pPr>
        <w:jc w:val="center"/>
      </w:pPr>
    </w:p>
    <w:p w:rsidR="00D925DE" w:rsidRDefault="00D925DE" w:rsidP="00D925DE">
      <w:pPr>
        <w:jc w:val="center"/>
      </w:pPr>
    </w:p>
    <w:p w:rsidR="00D925DE" w:rsidRDefault="00D925DE" w:rsidP="00D925DE">
      <w:pPr>
        <w:jc w:val="center"/>
      </w:pPr>
      <w:r>
        <w:object w:dxaOrig="7243" w:dyaOrig="4867">
          <v:shape id="_x0000_i1102" type="#_x0000_t75" style="width:266pt;height:179.5pt" o:ole="">
            <v:imagedata r:id="rId144" o:title=""/>
          </v:shape>
          <o:OLEObject Type="Embed" ProgID="SmartDraw.2" ShapeID="_x0000_i1102" DrawAspect="Content" ObjectID="_1370721529" r:id="rId145"/>
        </w:object>
      </w:r>
    </w:p>
    <w:p w:rsidR="00D925DE" w:rsidRDefault="00D925DE" w:rsidP="00D925DE">
      <w:pPr>
        <w:jc w:val="center"/>
        <w:rPr>
          <w:color w:val="000000"/>
        </w:rPr>
      </w:pPr>
    </w:p>
    <w:p w:rsidR="00D925DE" w:rsidRPr="007D7767" w:rsidRDefault="00D925DE" w:rsidP="00D925DE">
      <w:pPr>
        <w:pStyle w:val="FigureCaption"/>
      </w:pPr>
      <w:r w:rsidRPr="007D7767">
        <w:t>Figure 2</w:t>
      </w:r>
      <w:r w:rsidR="0047579C">
        <w:t>.</w:t>
      </w:r>
      <w:r>
        <w:t>8</w:t>
      </w:r>
      <w:r w:rsidRPr="007D7767">
        <w:t>B Rectangular Cross Section</w:t>
      </w:r>
    </w:p>
    <w:p w:rsidR="00D925DE" w:rsidRDefault="00D925DE" w:rsidP="00D925DE">
      <w:pPr>
        <w:jc w:val="center"/>
        <w:rPr>
          <w:color w:val="000000"/>
        </w:rPr>
      </w:pPr>
    </w:p>
    <w:p w:rsidR="00D925DE" w:rsidRPr="007D7767" w:rsidRDefault="00D925DE" w:rsidP="00D925DE">
      <w:pPr>
        <w:rPr>
          <w:color w:val="000000"/>
        </w:rPr>
      </w:pPr>
      <w:r w:rsidRPr="007D7767">
        <w:rPr>
          <w:color w:val="000000"/>
          <w:position w:val="-30"/>
        </w:rPr>
        <w:object w:dxaOrig="1340" w:dyaOrig="720">
          <v:shape id="_x0000_i1103" type="#_x0000_t75" style="width:66.5pt;height:36pt" o:ole="">
            <v:imagedata r:id="rId146" o:title=""/>
          </v:shape>
          <o:OLEObject Type="Embed" ProgID="Equation.3" ShapeID="_x0000_i1103" DrawAspect="Content" ObjectID="_1370721530" r:id="rId147"/>
        </w:object>
      </w:r>
      <w:r w:rsidRPr="007D7767">
        <w:rPr>
          <w:color w:val="000000"/>
        </w:rPr>
        <w:t xml:space="preserve">; </w:t>
      </w:r>
      <w:r w:rsidRPr="007D7767">
        <w:rPr>
          <w:color w:val="000000"/>
          <w:position w:val="-30"/>
        </w:rPr>
        <w:object w:dxaOrig="1280" w:dyaOrig="720">
          <v:shape id="_x0000_i1104" type="#_x0000_t75" style="width:64.5pt;height:36pt" o:ole="">
            <v:imagedata r:id="rId148" o:title=""/>
          </v:shape>
          <o:OLEObject Type="Embed" ProgID="Equation.3" ShapeID="_x0000_i1104" DrawAspect="Content" ObjectID="_1370721531" r:id="rId149"/>
        </w:object>
      </w:r>
      <w:r w:rsidRPr="007D7767">
        <w:rPr>
          <w:color w:val="000000"/>
        </w:rPr>
        <w:t xml:space="preserve">, in which </w:t>
      </w:r>
      <w:r w:rsidRPr="007D7767">
        <w:rPr>
          <w:color w:val="000000"/>
          <w:position w:val="-10"/>
        </w:rPr>
        <w:object w:dxaOrig="320" w:dyaOrig="360">
          <v:shape id="_x0000_i1105" type="#_x0000_t75" style="width:16.5pt;height:18pt" o:ole="">
            <v:imagedata r:id="rId150" o:title=""/>
          </v:shape>
          <o:OLEObject Type="Embed" ProgID="Equation.3" ShapeID="_x0000_i1105" DrawAspect="Content" ObjectID="_1370721532" r:id="rId151"/>
        </w:object>
      </w:r>
      <w:r w:rsidRPr="007D7767">
        <w:rPr>
          <w:color w:val="000000"/>
        </w:rPr>
        <w:t xml:space="preserve">and </w:t>
      </w:r>
      <w:r w:rsidRPr="007D7767">
        <w:rPr>
          <w:color w:val="000000"/>
          <w:position w:val="-10"/>
        </w:rPr>
        <w:object w:dxaOrig="279" w:dyaOrig="360">
          <v:shape id="_x0000_i1106" type="#_x0000_t75" style="width:13.5pt;height:18pt" o:ole="">
            <v:imagedata r:id="rId152" o:title=""/>
          </v:shape>
          <o:OLEObject Type="Embed" ProgID="Equation.3" ShapeID="_x0000_i1106" DrawAspect="Content" ObjectID="_1370721533" r:id="rId153"/>
        </w:object>
      </w:r>
      <w:r w:rsidRPr="007D7767">
        <w:rPr>
          <w:color w:val="000000"/>
        </w:rPr>
        <w:t xml:space="preserve">are the confined core dimensions in the X and Y directions; respectively; and </w:t>
      </w:r>
      <w:r w:rsidRPr="007D7767">
        <w:rPr>
          <w:color w:val="000000"/>
          <w:position w:val="-10"/>
        </w:rPr>
        <w:object w:dxaOrig="400" w:dyaOrig="340">
          <v:shape id="_x0000_i1107" type="#_x0000_t75" style="width:19.5pt;height:17.5pt" o:ole="">
            <v:imagedata r:id="rId154" o:title=""/>
          </v:shape>
          <o:OLEObject Type="Embed" ProgID="Equation.3" ShapeID="_x0000_i1107" DrawAspect="Content" ObjectID="_1370721534" r:id="rId155"/>
        </w:object>
      </w:r>
      <w:r w:rsidRPr="007D7767">
        <w:rPr>
          <w:color w:val="000000"/>
        </w:rPr>
        <w:t xml:space="preserve">and </w:t>
      </w:r>
      <w:r w:rsidRPr="007D7767">
        <w:rPr>
          <w:color w:val="000000"/>
          <w:position w:val="-10"/>
        </w:rPr>
        <w:object w:dxaOrig="360" w:dyaOrig="340">
          <v:shape id="_x0000_i1108" type="#_x0000_t75" style="width:18pt;height:17.5pt" o:ole="">
            <v:imagedata r:id="rId156" o:title=""/>
          </v:shape>
          <o:OLEObject Type="Embed" ProgID="Equation.3" ShapeID="_x0000_i1108" DrawAspect="Content" ObjectID="_1370721535" r:id="rId157"/>
        </w:object>
      </w:r>
      <w:r w:rsidRPr="007D7767">
        <w:rPr>
          <w:color w:val="000000"/>
        </w:rPr>
        <w:t xml:space="preserve"> are the total number of transverse hoop legs in the X and Y directions, respectively.</w:t>
      </w:r>
    </w:p>
    <w:p w:rsidR="00D925DE" w:rsidRPr="007D7767" w:rsidRDefault="00D925DE" w:rsidP="00D925DE">
      <w:pPr>
        <w:rPr>
          <w:color w:val="000000"/>
        </w:rPr>
      </w:pPr>
      <w:r w:rsidRPr="007D7767">
        <w:rPr>
          <w:color w:val="000000"/>
        </w:rPr>
        <w:t>The maximum confined concrete strength,</w:t>
      </w:r>
      <w:r w:rsidRPr="007D7767">
        <w:rPr>
          <w:color w:val="000000"/>
          <w:position w:val="-12"/>
        </w:rPr>
        <w:object w:dxaOrig="340" w:dyaOrig="380">
          <v:shape id="_x0000_i1109" type="#_x0000_t75" style="width:17.5pt;height:19pt" o:ole="">
            <v:imagedata r:id="rId102" o:title=""/>
          </v:shape>
          <o:OLEObject Type="Embed" ProgID="Equation.3" ShapeID="_x0000_i1109" DrawAspect="Content" ObjectID="_1370721536" r:id="rId158"/>
        </w:object>
      </w:r>
      <w:r w:rsidRPr="007D7767">
        <w:rPr>
          <w:color w:val="000000"/>
        </w:rPr>
        <w:t xml:space="preserve">, can be obtained from the ratio of </w:t>
      </w:r>
      <w:r w:rsidRPr="007D7767">
        <w:rPr>
          <w:color w:val="000000"/>
          <w:position w:val="-30"/>
        </w:rPr>
        <w:object w:dxaOrig="400" w:dyaOrig="720">
          <v:shape id="_x0000_i1110" type="#_x0000_t75" style="width:19.5pt;height:36pt" o:ole="">
            <v:imagedata r:id="rId159" o:title=""/>
          </v:shape>
          <o:OLEObject Type="Embed" ProgID="Equation.3" ShapeID="_x0000_i1110" DrawAspect="Content" ObjectID="_1370721537" r:id="rId160"/>
        </w:object>
      </w:r>
      <w:r w:rsidRPr="007D7767">
        <w:rPr>
          <w:color w:val="000000"/>
        </w:rPr>
        <w:t xml:space="preserve"> which can be found from </w:t>
      </w:r>
      <w:r>
        <w:rPr>
          <w:color w:val="000000"/>
        </w:rPr>
        <w:t>T</w:t>
      </w:r>
      <w:r w:rsidRPr="007D7767">
        <w:rPr>
          <w:color w:val="000000"/>
        </w:rPr>
        <w:t>able 2</w:t>
      </w:r>
      <w:r w:rsidR="00017A83">
        <w:rPr>
          <w:color w:val="000000"/>
        </w:rPr>
        <w:t>.</w:t>
      </w:r>
      <w:r w:rsidRPr="007D7767">
        <w:rPr>
          <w:color w:val="000000"/>
        </w:rPr>
        <w:t>1. Table 2</w:t>
      </w:r>
      <w:r w:rsidR="00017A83">
        <w:rPr>
          <w:color w:val="000000"/>
        </w:rPr>
        <w:t>.</w:t>
      </w:r>
      <w:r w:rsidRPr="007D7767">
        <w:rPr>
          <w:color w:val="000000"/>
        </w:rPr>
        <w:t>1</w:t>
      </w:r>
      <w:r>
        <w:rPr>
          <w:color w:val="000000"/>
        </w:rPr>
        <w:t xml:space="preserve"> was developed based on Ref. 1</w:t>
      </w:r>
      <w:r w:rsidR="007015A7">
        <w:rPr>
          <w:color w:val="000000"/>
        </w:rPr>
        <w:t>3</w:t>
      </w:r>
      <w:r>
        <w:rPr>
          <w:color w:val="000000"/>
        </w:rPr>
        <w:t xml:space="preserve">, and </w:t>
      </w:r>
      <w:r w:rsidRPr="007D7767">
        <w:rPr>
          <w:color w:val="000000"/>
        </w:rPr>
        <w:t>incorporated into the computer program for calculating</w:t>
      </w:r>
      <w:r w:rsidRPr="007D7767">
        <w:rPr>
          <w:color w:val="000000"/>
          <w:position w:val="-12"/>
        </w:rPr>
        <w:object w:dxaOrig="340" w:dyaOrig="380">
          <v:shape id="_x0000_i1111" type="#_x0000_t75" style="width:17.5pt;height:19pt" o:ole="">
            <v:imagedata r:id="rId102" o:title=""/>
          </v:shape>
          <o:OLEObject Type="Embed" ProgID="Equation.3" ShapeID="_x0000_i1111" DrawAspect="Content" ObjectID="_1370721538" r:id="rId161"/>
        </w:object>
      </w:r>
      <w:r w:rsidRPr="007D7767">
        <w:rPr>
          <w:color w:val="000000"/>
        </w:rPr>
        <w:t xml:space="preserve">. In the table, </w:t>
      </w:r>
      <w:r w:rsidRPr="007D7767">
        <w:rPr>
          <w:color w:val="000000"/>
          <w:position w:val="-12"/>
        </w:rPr>
        <w:object w:dxaOrig="320" w:dyaOrig="380">
          <v:shape id="_x0000_i1112" type="#_x0000_t75" style="width:16.5pt;height:19pt" o:ole="">
            <v:imagedata r:id="rId162" o:title=""/>
          </v:shape>
          <o:OLEObject Type="Embed" ProgID="Equation.3" ShapeID="_x0000_i1112" DrawAspect="Content" ObjectID="_1370721539" r:id="rId163"/>
        </w:object>
      </w:r>
      <w:r w:rsidRPr="007D7767">
        <w:rPr>
          <w:color w:val="000000"/>
        </w:rPr>
        <w:t xml:space="preserve">and </w:t>
      </w:r>
      <w:r w:rsidRPr="007D7767">
        <w:rPr>
          <w:color w:val="000000"/>
          <w:position w:val="-14"/>
        </w:rPr>
        <w:object w:dxaOrig="320" w:dyaOrig="400">
          <v:shape id="_x0000_i1113" type="#_x0000_t75" style="width:16.5pt;height:19.5pt" o:ole="">
            <v:imagedata r:id="rId164" o:title=""/>
          </v:shape>
          <o:OLEObject Type="Embed" ProgID="Equation.3" ShapeID="_x0000_i1113" DrawAspect="Content" ObjectID="_1370721540" r:id="rId165"/>
        </w:object>
      </w:r>
      <w:r w:rsidRPr="007D7767">
        <w:rPr>
          <w:color w:val="000000"/>
        </w:rPr>
        <w:t xml:space="preserve">are the effective lateral confined stresses in X and Y directions, respectively. </w:t>
      </w:r>
      <w:r w:rsidRPr="007D7767">
        <w:rPr>
          <w:color w:val="000000"/>
          <w:position w:val="-12"/>
        </w:rPr>
        <w:object w:dxaOrig="320" w:dyaOrig="380">
          <v:shape id="_x0000_i1114" type="#_x0000_t75" style="width:16.5pt;height:19pt" o:ole="">
            <v:imagedata r:id="rId162" o:title=""/>
          </v:shape>
          <o:OLEObject Type="Embed" ProgID="Equation.3" ShapeID="_x0000_i1114" DrawAspect="Content" ObjectID="_1370721541" r:id="rId166"/>
        </w:object>
      </w:r>
      <w:r w:rsidRPr="007D7767">
        <w:rPr>
          <w:color w:val="000000"/>
        </w:rPr>
        <w:t>and</w:t>
      </w:r>
      <w:r w:rsidRPr="007D7767">
        <w:rPr>
          <w:color w:val="000000"/>
          <w:position w:val="-14"/>
        </w:rPr>
        <w:object w:dxaOrig="320" w:dyaOrig="400">
          <v:shape id="_x0000_i1115" type="#_x0000_t75" style="width:16.5pt;height:19.5pt" o:ole="">
            <v:imagedata r:id="rId164" o:title=""/>
          </v:shape>
          <o:OLEObject Type="Embed" ProgID="Equation.3" ShapeID="_x0000_i1115" DrawAspect="Content" ObjectID="_1370721542" r:id="rId167"/>
        </w:object>
      </w:r>
      <w:r w:rsidRPr="007D7767">
        <w:rPr>
          <w:color w:val="000000"/>
        </w:rPr>
        <w:t xml:space="preserve"> can be calculated as</w:t>
      </w:r>
      <w:r w:rsidRPr="007D7767">
        <w:rPr>
          <w:color w:val="000000"/>
          <w:position w:val="-14"/>
        </w:rPr>
        <w:object w:dxaOrig="1460" w:dyaOrig="400">
          <v:shape id="_x0000_i1116" type="#_x0000_t75" style="width:73pt;height:19.5pt" o:ole="">
            <v:imagedata r:id="rId168" o:title=""/>
          </v:shape>
          <o:OLEObject Type="Embed" ProgID="Equation.3" ShapeID="_x0000_i1116" DrawAspect="Content" ObjectID="_1370721543" r:id="rId169"/>
        </w:object>
      </w:r>
      <w:r w:rsidRPr="007D7767">
        <w:rPr>
          <w:color w:val="000000"/>
        </w:rPr>
        <w:t xml:space="preserve"> </w:t>
      </w:r>
      <w:proofErr w:type="spellStart"/>
      <w:r w:rsidRPr="007D7767">
        <w:rPr>
          <w:color w:val="000000"/>
        </w:rPr>
        <w:t>and</w:t>
      </w:r>
      <w:proofErr w:type="spellEnd"/>
      <w:r w:rsidRPr="007D7767">
        <w:rPr>
          <w:color w:val="000000"/>
        </w:rPr>
        <w:t xml:space="preserve"> </w:t>
      </w:r>
      <w:r w:rsidRPr="007D7767">
        <w:rPr>
          <w:color w:val="000000"/>
          <w:position w:val="-14"/>
        </w:rPr>
        <w:object w:dxaOrig="1420" w:dyaOrig="400">
          <v:shape id="_x0000_i1117" type="#_x0000_t75" style="width:71.5pt;height:19.5pt" o:ole="">
            <v:imagedata r:id="rId170" o:title=""/>
          </v:shape>
          <o:OLEObject Type="Embed" ProgID="Equation.3" ShapeID="_x0000_i1117" DrawAspect="Content" ObjectID="_1370721544" r:id="rId171"/>
        </w:object>
      </w:r>
      <w:r w:rsidRPr="007D7767">
        <w:rPr>
          <w:color w:val="000000"/>
        </w:rPr>
        <w:t>.</w:t>
      </w:r>
    </w:p>
    <w:p w:rsidR="00D925DE" w:rsidRPr="007D7767" w:rsidRDefault="00D925DE" w:rsidP="00D925DE">
      <w:pPr>
        <w:rPr>
          <w:color w:val="000000"/>
        </w:rPr>
      </w:pPr>
    </w:p>
    <w:p w:rsidR="00D925DE" w:rsidRPr="007D7767" w:rsidRDefault="00D925DE" w:rsidP="00D925DE">
      <w:pPr>
        <w:pStyle w:val="TableCaption"/>
      </w:pPr>
      <w:bookmarkStart w:id="30" w:name="_Toc223961840"/>
      <w:r w:rsidRPr="007D7767">
        <w:t>Table 2</w:t>
      </w:r>
      <w:r w:rsidR="00017A83">
        <w:t>.</w:t>
      </w:r>
      <w:r w:rsidRPr="007D7767">
        <w:t>1 Concrete Lateral Confined Stress for Rectangular Section</w:t>
      </w:r>
      <w:bookmarkEnd w:id="30"/>
    </w:p>
    <w:p w:rsidR="00D925DE" w:rsidRPr="007D7767" w:rsidRDefault="00D925DE" w:rsidP="00D925DE">
      <w:pPr>
        <w:jc w:val="center"/>
        <w:rPr>
          <w:color w:val="000000"/>
        </w:rPr>
      </w:pPr>
      <w:r w:rsidRPr="007D7767">
        <w:rPr>
          <w:color w:val="000000"/>
        </w:rPr>
        <w:object w:dxaOrig="17160" w:dyaOrig="5856">
          <v:shape id="_x0000_i1118" type="#_x0000_t75" style="width:431.5pt;height:148pt" o:ole="">
            <v:imagedata r:id="rId172" o:title=""/>
          </v:shape>
          <o:OLEObject Type="Embed" ProgID="Excel.Sheet.8" ShapeID="_x0000_i1118" DrawAspect="Content" ObjectID="_1370721545" r:id="rId173"/>
        </w:objec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The slope (stiffness) of the backbone (</w:t>
      </w:r>
      <w:r w:rsidRPr="007D7767">
        <w:rPr>
          <w:color w:val="000000"/>
          <w:position w:val="-12"/>
        </w:rPr>
        <w:object w:dxaOrig="660" w:dyaOrig="360">
          <v:shape id="_x0000_i1119" type="#_x0000_t75" style="width:33pt;height:18pt" o:ole="">
            <v:imagedata r:id="rId174" o:title=""/>
          </v:shape>
          <o:OLEObject Type="Embed" ProgID="Equation.3" ShapeID="_x0000_i1119" DrawAspect="Content" ObjectID="_1370721546" r:id="rId175"/>
        </w:object>
      </w:r>
      <w:r w:rsidRPr="007D7767">
        <w:rPr>
          <w:color w:val="000000"/>
        </w:rPr>
        <w:t>) curve in Figure 2</w:t>
      </w:r>
      <w:r w:rsidR="0047579C">
        <w:rPr>
          <w:color w:val="000000"/>
        </w:rPr>
        <w:t>.</w:t>
      </w:r>
      <w:r w:rsidRPr="007D7767">
        <w:rPr>
          <w:color w:val="000000"/>
        </w:rPr>
        <w:t>7 can be expressed as</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24"/>
        </w:rPr>
        <w:object w:dxaOrig="2040" w:dyaOrig="639">
          <v:shape id="_x0000_i1120" type="#_x0000_t75" style="width:102pt;height:31.5pt" o:ole="">
            <v:imagedata r:id="rId176" o:title=""/>
          </v:shape>
          <o:OLEObject Type="Embed" ProgID="Equation.3" ShapeID="_x0000_i1120" DrawAspect="Content" ObjectID="_1370721547" r:id="rId177"/>
        </w:object>
      </w:r>
      <w:r w:rsidRPr="007D7767">
        <w:rPr>
          <w:color w:val="000000"/>
        </w:rPr>
        <w:t xml:space="preserve"> in which </w:t>
      </w:r>
      <w:r w:rsidRPr="007D7767">
        <w:rPr>
          <w:color w:val="000000"/>
          <w:position w:val="-30"/>
        </w:rPr>
        <w:object w:dxaOrig="1060" w:dyaOrig="720">
          <v:shape id="_x0000_i1121" type="#_x0000_t75" style="width:53.5pt;height:36pt" o:ole="">
            <v:imagedata r:id="rId178" o:title=""/>
          </v:shape>
          <o:OLEObject Type="Embed" ProgID="Equation.3" ShapeID="_x0000_i1121" DrawAspect="Content" ObjectID="_1370721548" r:id="rId179"/>
        </w:object>
      </w:r>
      <w:r w:rsidRPr="007D7767">
        <w:rPr>
          <w:color w:val="000000"/>
        </w:rPr>
        <w:t xml:space="preserve">, </w:t>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r w:rsidR="00A43CF1">
        <w:rPr>
          <w:color w:val="000000"/>
        </w:rPr>
        <w:t>3</w:t>
      </w:r>
      <w:r>
        <w:rPr>
          <w:color w:val="000000"/>
        </w:rPr>
        <w:t>)</w:t>
      </w:r>
    </w:p>
    <w:p w:rsidR="00D925DE" w:rsidRPr="007D7767" w:rsidRDefault="00D925DE" w:rsidP="00D925DE">
      <w:pPr>
        <w:rPr>
          <w:color w:val="000000"/>
        </w:rPr>
      </w:pPr>
      <w:r w:rsidRPr="007D7767">
        <w:rPr>
          <w:color w:val="000000"/>
          <w:position w:val="-74"/>
        </w:rPr>
        <w:object w:dxaOrig="1560" w:dyaOrig="1120">
          <v:shape id="_x0000_i1122" type="#_x0000_t75" style="width:78pt;height:55.5pt" o:ole="">
            <v:imagedata r:id="rId180" o:title=""/>
          </v:shape>
          <o:OLEObject Type="Embed" ProgID="Equation.3" ShapeID="_x0000_i1122" DrawAspect="Content" ObjectID="_1370721549" r:id="rId181"/>
        </w:object>
      </w:r>
      <w:r w:rsidRPr="007D7767">
        <w:rPr>
          <w:color w:val="000000"/>
        </w:rPr>
        <w:t>,</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r w:rsidR="00A43CF1">
        <w:rPr>
          <w:color w:val="000000"/>
        </w:rPr>
        <w:t>4</w:t>
      </w:r>
      <w:r>
        <w:rPr>
          <w:color w:val="000000"/>
        </w:rPr>
        <w:t>)</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88"/>
        </w:rPr>
        <w:object w:dxaOrig="1880" w:dyaOrig="1260">
          <v:shape id="_x0000_i1123" type="#_x0000_t75" style="width:94.5pt;height:63pt" o:ole="">
            <v:imagedata r:id="rId182" o:title=""/>
          </v:shape>
          <o:OLEObject Type="Embed" ProgID="Equation.3" ShapeID="_x0000_i1123" DrawAspect="Content" ObjectID="_1370721550" r:id="rId183"/>
        </w:object>
      </w:r>
      <w:r w:rsidRPr="007D7767">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r w:rsidR="00A43CF1">
        <w:rPr>
          <w:color w:val="000000"/>
        </w:rPr>
        <w:t>5</w:t>
      </w:r>
      <w:r>
        <w:rPr>
          <w:color w:val="000000"/>
        </w:rPr>
        <w:t>)</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30"/>
        </w:rPr>
        <w:object w:dxaOrig="1579" w:dyaOrig="680">
          <v:shape id="_x0000_i1124" type="#_x0000_t75" style="width:78.5pt;height:34.5pt" o:ole="">
            <v:imagedata r:id="rId184" o:title=""/>
          </v:shape>
          <o:OLEObject Type="Embed" ProgID="Equation.3" ShapeID="_x0000_i1124" DrawAspect="Content" ObjectID="_1370721551" r:id="rId185"/>
        </w:object>
      </w:r>
      <w:r w:rsidRPr="007D7767">
        <w:rPr>
          <w:color w:val="000000"/>
        </w:rPr>
        <w:t>, and</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r w:rsidR="00A43CF1">
        <w:rPr>
          <w:color w:val="000000"/>
        </w:rPr>
        <w:t>6</w:t>
      </w:r>
      <w:r>
        <w:rPr>
          <w:color w:val="000000"/>
        </w:rPr>
        <w:t>)</w:t>
      </w:r>
    </w:p>
    <w:p w:rsidR="00D925DE" w:rsidRPr="007D7767" w:rsidRDefault="00D925DE" w:rsidP="00D925DE">
      <w:pPr>
        <w:rPr>
          <w:color w:val="000000"/>
        </w:rPr>
      </w:pPr>
    </w:p>
    <w:p w:rsidR="00D925DE" w:rsidRPr="007D7767" w:rsidRDefault="00D925DE" w:rsidP="00D925DE">
      <w:pPr>
        <w:rPr>
          <w:color w:val="000000"/>
        </w:rPr>
      </w:pPr>
      <w:r w:rsidRPr="007D7767">
        <w:rPr>
          <w:color w:val="000000"/>
          <w:position w:val="-6"/>
        </w:rPr>
        <w:object w:dxaOrig="859" w:dyaOrig="279">
          <v:shape id="_x0000_i1125" type="#_x0000_t75" style="width:42.5pt;height:13.5pt" o:ole="">
            <v:imagedata r:id="rId186" o:title=""/>
          </v:shape>
          <o:OLEObject Type="Embed" ProgID="Equation.3" ShapeID="_x0000_i1125" DrawAspect="Content" ObjectID="_1370721552" r:id="rId187"/>
        </w:object>
      </w:r>
      <w:r w:rsidR="00A43CF1">
        <w:rPr>
          <w:color w:val="000000"/>
          <w:position w:val="-6"/>
        </w:rPr>
        <w:t xml:space="preserve">  </w:t>
      </w:r>
      <w:r w:rsidR="00A43CF1">
        <w:rPr>
          <w:color w:val="000000"/>
          <w:position w:val="-6"/>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4A4A99">
        <w:rPr>
          <w:color w:val="000000"/>
        </w:rPr>
        <w:t>2.</w:t>
      </w:r>
      <w:r>
        <w:rPr>
          <w:color w:val="000000"/>
        </w:rPr>
        <w:t>1</w:t>
      </w:r>
      <w:r w:rsidR="00A43CF1">
        <w:rPr>
          <w:color w:val="000000"/>
        </w:rPr>
        <w:t>7</w:t>
      </w:r>
      <w:r>
        <w:rPr>
          <w:color w:val="000000"/>
        </w:rPr>
        <w:t>)</w: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 xml:space="preserve">The cracking stress, </w:t>
      </w:r>
      <w:r w:rsidRPr="007D7767">
        <w:rPr>
          <w:color w:val="000000"/>
          <w:position w:val="-14"/>
        </w:rPr>
        <w:object w:dxaOrig="1100" w:dyaOrig="460">
          <v:shape id="_x0000_i1126" type="#_x0000_t75" style="width:54.5pt;height:23.5pt" o:ole="">
            <v:imagedata r:id="rId188" o:title=""/>
          </v:shape>
          <o:OLEObject Type="Embed" ProgID="Equation.3" ShapeID="_x0000_i1126" DrawAspect="Content" ObjectID="_1370721553" r:id="rId189"/>
        </w:object>
      </w:r>
      <w:r w:rsidRPr="007D7767">
        <w:rPr>
          <w:color w:val="000000"/>
        </w:rPr>
        <w:t>(psi) is used in the program.</w:t>
      </w:r>
    </w:p>
    <w:p w:rsidR="00D925DE" w:rsidRPr="007D7767" w:rsidRDefault="00D925DE" w:rsidP="00D925DE">
      <w:pPr>
        <w:rPr>
          <w:color w:val="000000"/>
        </w:rPr>
      </w:pPr>
    </w:p>
    <w:bookmarkStart w:id="31" w:name="_Toc210627477"/>
    <w:p w:rsidR="00D925DE" w:rsidRPr="007D7767" w:rsidRDefault="00D925DE" w:rsidP="00D925DE">
      <w:pPr>
        <w:jc w:val="center"/>
        <w:rPr>
          <w:color w:val="000000"/>
        </w:rPr>
      </w:pPr>
      <w:r>
        <w:object w:dxaOrig="5928" w:dyaOrig="4934">
          <v:shape id="_x0000_i1127" type="#_x0000_t75" style="width:296pt;height:246.5pt" o:ole="">
            <v:imagedata r:id="rId190" o:title=""/>
          </v:shape>
          <o:OLEObject Type="Embed" ProgID="SmartDraw.2" ShapeID="_x0000_i1127" DrawAspect="Content" ObjectID="_1370721554" r:id="rId191"/>
        </w:object>
      </w:r>
    </w:p>
    <w:p w:rsidR="00D925DE" w:rsidRPr="007D7767" w:rsidRDefault="00D925DE" w:rsidP="00D925DE">
      <w:pPr>
        <w:pStyle w:val="FigureCaption"/>
      </w:pPr>
      <w:bookmarkStart w:id="32" w:name="_Toc223961790"/>
      <w:r w:rsidRPr="007D7767">
        <w:t>Figure 2</w:t>
      </w:r>
      <w:r w:rsidR="0047579C">
        <w:t>.</w:t>
      </w:r>
      <w:r>
        <w:t>9</w:t>
      </w:r>
      <w:r w:rsidRPr="007D7767">
        <w:t xml:space="preserve"> Unconfined Concrete Stress-Strain Hysteresis Model</w:t>
      </w:r>
      <w:bookmarkEnd w:id="31"/>
      <w:bookmarkEnd w:id="32"/>
    </w:p>
    <w:p w:rsidR="00D925DE" w:rsidRPr="007D7767" w:rsidRDefault="00D925DE" w:rsidP="00D925DE">
      <w:pPr>
        <w:jc w:val="center"/>
        <w:rPr>
          <w:color w:val="000000"/>
        </w:rPr>
      </w:pPr>
    </w:p>
    <w:p w:rsidR="00D925DE" w:rsidRPr="007D7767" w:rsidRDefault="00D925DE" w:rsidP="00D925DE">
      <w:pPr>
        <w:rPr>
          <w:color w:val="000000"/>
        </w:rPr>
      </w:pPr>
    </w:p>
    <w:p w:rsidR="00D925DE" w:rsidRPr="007D7767" w:rsidRDefault="00D925DE" w:rsidP="00D925DE">
      <w:pPr>
        <w:rPr>
          <w:color w:val="000000"/>
        </w:rPr>
      </w:pPr>
      <w:r w:rsidRPr="007D7767">
        <w:rPr>
          <w:color w:val="000000"/>
        </w:rPr>
        <w:t>The unconfined concrete stress-strain model is shown in Figure 2</w:t>
      </w:r>
      <w:r w:rsidR="0047579C">
        <w:rPr>
          <w:color w:val="000000"/>
        </w:rPr>
        <w:t>.9</w:t>
      </w:r>
      <w:r w:rsidRPr="007D7767">
        <w:rPr>
          <w:color w:val="000000"/>
        </w:rPr>
        <w:t xml:space="preserve">. In the figure, </w:t>
      </w:r>
      <w:r w:rsidRPr="007D7767">
        <w:rPr>
          <w:color w:val="000000"/>
          <w:position w:val="-12"/>
        </w:rPr>
        <w:object w:dxaOrig="279" w:dyaOrig="380">
          <v:shape id="_x0000_i1128" type="#_x0000_t75" style="width:13.5pt;height:19pt" o:ole="">
            <v:imagedata r:id="rId192" o:title=""/>
          </v:shape>
          <o:OLEObject Type="Embed" ProgID="Equation.3" ShapeID="_x0000_i1128" DrawAspect="Content" ObjectID="_1370721555" r:id="rId193"/>
        </w:object>
      </w:r>
      <w:r w:rsidRPr="007D7767">
        <w:rPr>
          <w:color w:val="000000"/>
        </w:rPr>
        <w:t xml:space="preserve"> is the maximum concrete strength and </w:t>
      </w:r>
      <w:r w:rsidRPr="007D7767">
        <w:rPr>
          <w:color w:val="000000"/>
          <w:position w:val="-12"/>
        </w:rPr>
        <w:object w:dxaOrig="340" w:dyaOrig="360">
          <v:shape id="_x0000_i1129" type="#_x0000_t75" style="width:17.5pt;height:18pt" o:ole="">
            <v:imagedata r:id="rId194" o:title=""/>
          </v:shape>
          <o:OLEObject Type="Embed" ProgID="Equation.3" ShapeID="_x0000_i1129" DrawAspect="Content" ObjectID="_1370721556" r:id="rId195"/>
        </w:object>
      </w:r>
      <w:r w:rsidRPr="007D7767">
        <w:rPr>
          <w:color w:val="000000"/>
        </w:rPr>
        <w:t xml:space="preserve"> is the concrete strain corresponding to</w:t>
      </w:r>
      <w:r w:rsidRPr="007D7767">
        <w:rPr>
          <w:color w:val="000000"/>
          <w:position w:val="-12"/>
        </w:rPr>
        <w:object w:dxaOrig="279" w:dyaOrig="380">
          <v:shape id="_x0000_i1130" type="#_x0000_t75" style="width:13.5pt;height:19pt" o:ole="">
            <v:imagedata r:id="rId196" o:title=""/>
          </v:shape>
          <o:OLEObject Type="Embed" ProgID="Equation.3" ShapeID="_x0000_i1130" DrawAspect="Content" ObjectID="_1370721557" r:id="rId197"/>
        </w:object>
      </w:r>
      <w:r w:rsidRPr="007D7767">
        <w:rPr>
          <w:color w:val="000000"/>
        </w:rPr>
        <w:t xml:space="preserve">. </w:t>
      </w:r>
      <w:r w:rsidRPr="007D7767">
        <w:rPr>
          <w:color w:val="000000"/>
          <w:position w:val="-12"/>
        </w:rPr>
        <w:object w:dxaOrig="340" w:dyaOrig="360">
          <v:shape id="_x0000_i1131" type="#_x0000_t75" style="width:17.5pt;height:18pt" o:ole="">
            <v:imagedata r:id="rId198" o:title=""/>
          </v:shape>
          <o:OLEObject Type="Embed" ProgID="Equation.3" ShapeID="_x0000_i1131" DrawAspect="Content" ObjectID="_1370721558" r:id="rId199"/>
        </w:object>
      </w:r>
      <w:r w:rsidRPr="007D7767">
        <w:rPr>
          <w:color w:val="000000"/>
        </w:rPr>
        <w:t xml:space="preserve">=0.002 is used in the program. </w:t>
      </w:r>
      <w:r w:rsidRPr="007D7767">
        <w:rPr>
          <w:color w:val="000000"/>
          <w:position w:val="-14"/>
        </w:rPr>
        <w:object w:dxaOrig="340" w:dyaOrig="380">
          <v:shape id="_x0000_i1132" type="#_x0000_t75" style="width:17.5pt;height:19pt" o:ole="">
            <v:imagedata r:id="rId200" o:title=""/>
          </v:shape>
          <o:OLEObject Type="Embed" ProgID="Equation.3" ShapeID="_x0000_i1132" DrawAspect="Content" ObjectID="_1370721559" r:id="rId201"/>
        </w:object>
      </w:r>
      <w:r w:rsidRPr="007D7767">
        <w:rPr>
          <w:color w:val="000000"/>
        </w:rPr>
        <w:t xml:space="preserve">is the concrete </w:t>
      </w:r>
      <w:proofErr w:type="spellStart"/>
      <w:r w:rsidRPr="007D7767">
        <w:rPr>
          <w:color w:val="000000"/>
        </w:rPr>
        <w:t>spalling</w:t>
      </w:r>
      <w:proofErr w:type="spellEnd"/>
      <w:r w:rsidRPr="007D7767">
        <w:rPr>
          <w:color w:val="000000"/>
        </w:rPr>
        <w:t xml:space="preserve"> strain of cover concrete. A straight line is assumed between 2</w:t>
      </w:r>
      <w:r w:rsidRPr="007D7767">
        <w:rPr>
          <w:color w:val="000000"/>
          <w:position w:val="-12"/>
        </w:rPr>
        <w:object w:dxaOrig="340" w:dyaOrig="360">
          <v:shape id="_x0000_i1133" type="#_x0000_t75" style="width:17.5pt;height:18pt" o:ole="">
            <v:imagedata r:id="rId194" o:title=""/>
          </v:shape>
          <o:OLEObject Type="Embed" ProgID="Equation.3" ShapeID="_x0000_i1133" DrawAspect="Content" ObjectID="_1370721560" r:id="rId202"/>
        </w:object>
      </w:r>
      <w:r w:rsidRPr="007D7767">
        <w:rPr>
          <w:color w:val="000000"/>
        </w:rPr>
        <w:t xml:space="preserve"> and </w:t>
      </w:r>
      <w:r w:rsidRPr="007D7767">
        <w:rPr>
          <w:color w:val="000000"/>
          <w:position w:val="-14"/>
        </w:rPr>
        <w:object w:dxaOrig="340" w:dyaOrig="380">
          <v:shape id="_x0000_i1134" type="#_x0000_t75" style="width:17.5pt;height:19pt" o:ole="">
            <v:imagedata r:id="rId200" o:title=""/>
          </v:shape>
          <o:OLEObject Type="Embed" ProgID="Equation.3" ShapeID="_x0000_i1134" DrawAspect="Content" ObjectID="_1370721561" r:id="rId203"/>
        </w:object>
      </w:r>
      <w:r w:rsidRPr="007D7767">
        <w:rPr>
          <w:color w:val="000000"/>
        </w:rPr>
        <w:t>.</w: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The hysteresis rules shown in Figures 2</w:t>
      </w:r>
      <w:r w:rsidR="00017A83">
        <w:rPr>
          <w:color w:val="000000"/>
        </w:rPr>
        <w:t>.</w:t>
      </w:r>
      <w:r>
        <w:rPr>
          <w:color w:val="000000"/>
        </w:rPr>
        <w:t>8</w:t>
      </w:r>
      <w:r w:rsidRPr="007D7767">
        <w:rPr>
          <w:color w:val="000000"/>
        </w:rPr>
        <w:t xml:space="preserve"> and 2</w:t>
      </w:r>
      <w:r w:rsidR="00017A83">
        <w:rPr>
          <w:color w:val="000000"/>
        </w:rPr>
        <w:t>.</w:t>
      </w:r>
      <w:r>
        <w:rPr>
          <w:color w:val="000000"/>
        </w:rPr>
        <w:t>9</w:t>
      </w:r>
      <w:r w:rsidRPr="007D7767">
        <w:rPr>
          <w:color w:val="000000"/>
        </w:rPr>
        <w:t xml:space="preserve"> are :</w:t>
      </w:r>
    </w:p>
    <w:p w:rsidR="00D925DE" w:rsidRPr="007D7767" w:rsidRDefault="00D925DE" w:rsidP="004911D1">
      <w:pPr>
        <w:numPr>
          <w:ilvl w:val="0"/>
          <w:numId w:val="1"/>
        </w:numPr>
        <w:rPr>
          <w:color w:val="000000"/>
        </w:rPr>
      </w:pPr>
      <w:r w:rsidRPr="007D7767">
        <w:rPr>
          <w:color w:val="000000"/>
        </w:rPr>
        <w:t>Rule 0:</w:t>
      </w:r>
      <w:r w:rsidRPr="007D7767">
        <w:rPr>
          <w:color w:val="000000"/>
        </w:rPr>
        <w:tab/>
        <w:t>Compression backbone curve</w:t>
      </w:r>
    </w:p>
    <w:p w:rsidR="00D925DE" w:rsidRPr="007D7767" w:rsidRDefault="00D925DE" w:rsidP="004911D1">
      <w:pPr>
        <w:numPr>
          <w:ilvl w:val="0"/>
          <w:numId w:val="1"/>
        </w:numPr>
        <w:rPr>
          <w:color w:val="000000"/>
        </w:rPr>
      </w:pPr>
      <w:r w:rsidRPr="007D7767">
        <w:rPr>
          <w:color w:val="000000"/>
        </w:rPr>
        <w:t>Rule 1:</w:t>
      </w:r>
      <w:r w:rsidRPr="007D7767">
        <w:rPr>
          <w:color w:val="000000"/>
        </w:rPr>
        <w:tab/>
        <w:t>Unloading compression curve from compression backbone curve</w:t>
      </w:r>
    </w:p>
    <w:p w:rsidR="00D925DE" w:rsidRPr="007D7767" w:rsidRDefault="00D925DE" w:rsidP="004911D1">
      <w:pPr>
        <w:numPr>
          <w:ilvl w:val="0"/>
          <w:numId w:val="1"/>
        </w:numPr>
        <w:rPr>
          <w:color w:val="000000"/>
        </w:rPr>
      </w:pPr>
      <w:r w:rsidRPr="007D7767">
        <w:rPr>
          <w:color w:val="000000"/>
        </w:rPr>
        <w:t>Rule 20:</w:t>
      </w:r>
      <w:r w:rsidRPr="007D7767">
        <w:rPr>
          <w:color w:val="000000"/>
        </w:rPr>
        <w:tab/>
        <w:t>Tension backbone curve</w:t>
      </w:r>
    </w:p>
    <w:p w:rsidR="00D925DE" w:rsidRPr="007D7767" w:rsidRDefault="00D925DE" w:rsidP="004911D1">
      <w:pPr>
        <w:numPr>
          <w:ilvl w:val="0"/>
          <w:numId w:val="1"/>
        </w:numPr>
        <w:rPr>
          <w:color w:val="000000"/>
        </w:rPr>
      </w:pPr>
      <w:r w:rsidRPr="007D7767">
        <w:rPr>
          <w:color w:val="000000"/>
        </w:rPr>
        <w:t>Rule 21:</w:t>
      </w:r>
      <w:r w:rsidRPr="007D7767">
        <w:rPr>
          <w:color w:val="000000"/>
        </w:rPr>
        <w:tab/>
        <w:t>Unloading tension curve from compression backbone curve</w:t>
      </w:r>
    </w:p>
    <w:p w:rsidR="00D925DE" w:rsidRPr="007D7767" w:rsidRDefault="00D925DE" w:rsidP="004911D1">
      <w:pPr>
        <w:numPr>
          <w:ilvl w:val="0"/>
          <w:numId w:val="1"/>
        </w:numPr>
        <w:rPr>
          <w:color w:val="000000"/>
        </w:rPr>
      </w:pPr>
      <w:r w:rsidRPr="007D7767">
        <w:rPr>
          <w:color w:val="000000"/>
        </w:rPr>
        <w:t xml:space="preserve">Rule 31: </w:t>
      </w:r>
      <w:r w:rsidRPr="007D7767">
        <w:rPr>
          <w:color w:val="000000"/>
        </w:rPr>
        <w:tab/>
        <w:t>Tensile crack after unloading from compression</w:t>
      </w:r>
    </w:p>
    <w:p w:rsidR="00D925DE" w:rsidRPr="007D7767" w:rsidRDefault="00D925DE" w:rsidP="004911D1">
      <w:pPr>
        <w:numPr>
          <w:ilvl w:val="0"/>
          <w:numId w:val="1"/>
        </w:numPr>
        <w:rPr>
          <w:color w:val="000000"/>
        </w:rPr>
      </w:pPr>
      <w:r w:rsidRPr="007D7767">
        <w:rPr>
          <w:color w:val="000000"/>
        </w:rPr>
        <w:t>Rule 41:</w:t>
      </w:r>
      <w:r w:rsidRPr="007D7767">
        <w:rPr>
          <w:color w:val="000000"/>
        </w:rPr>
        <w:tab/>
        <w:t>Concrete compression after reloading from tensile crack</w:t>
      </w:r>
    </w:p>
    <w:p w:rsidR="00D925DE" w:rsidRPr="007D7767" w:rsidRDefault="00D925DE" w:rsidP="004911D1">
      <w:pPr>
        <w:numPr>
          <w:ilvl w:val="0"/>
          <w:numId w:val="1"/>
        </w:numPr>
        <w:rPr>
          <w:color w:val="000000"/>
        </w:rPr>
      </w:pPr>
      <w:r w:rsidRPr="007D7767">
        <w:rPr>
          <w:color w:val="000000"/>
        </w:rPr>
        <w:t>Rule 30:</w:t>
      </w:r>
      <w:r w:rsidRPr="007D7767">
        <w:rPr>
          <w:color w:val="000000"/>
        </w:rPr>
        <w:tab/>
        <w:t xml:space="preserve">Tensile crack after tensile strain greater than crack strain, </w:t>
      </w:r>
      <w:r w:rsidRPr="007D7767">
        <w:rPr>
          <w:color w:val="000000"/>
          <w:position w:val="-12"/>
        </w:rPr>
        <w:object w:dxaOrig="240" w:dyaOrig="360">
          <v:shape id="_x0000_i1135" type="#_x0000_t75" style="width:12pt;height:18pt" o:ole="">
            <v:imagedata r:id="rId204" o:title=""/>
          </v:shape>
          <o:OLEObject Type="Embed" ProgID="Equation.3" ShapeID="_x0000_i1135" DrawAspect="Content" ObjectID="_1370721562" r:id="rId205"/>
        </w:object>
      </w:r>
      <w:r w:rsidRPr="007D7767">
        <w:rPr>
          <w:color w:val="000000"/>
        </w:rPr>
        <w:t xml:space="preserve"> , corresponding to </w:t>
      </w:r>
      <w:r w:rsidRPr="007D7767">
        <w:rPr>
          <w:color w:val="000000"/>
          <w:position w:val="-12"/>
        </w:rPr>
        <w:object w:dxaOrig="279" w:dyaOrig="380">
          <v:shape id="_x0000_i1136" type="#_x0000_t75" style="width:13.5pt;height:19pt" o:ole="">
            <v:imagedata r:id="rId206" o:title=""/>
          </v:shape>
          <o:OLEObject Type="Embed" ProgID="Equation.3" ShapeID="_x0000_i1136" DrawAspect="Content" ObjectID="_1370721563" r:id="rId207"/>
        </w:object>
      </w:r>
    </w:p>
    <w:p w:rsidR="00D925DE" w:rsidRPr="007D7767" w:rsidRDefault="00D925DE" w:rsidP="004911D1">
      <w:pPr>
        <w:numPr>
          <w:ilvl w:val="0"/>
          <w:numId w:val="1"/>
        </w:numPr>
        <w:rPr>
          <w:color w:val="000000"/>
        </w:rPr>
      </w:pPr>
      <w:r w:rsidRPr="007D7767">
        <w:rPr>
          <w:color w:val="000000"/>
        </w:rPr>
        <w:t>Rule 40:</w:t>
      </w:r>
      <w:r w:rsidRPr="007D7767">
        <w:rPr>
          <w:color w:val="000000"/>
        </w:rPr>
        <w:tab/>
        <w:t xml:space="preserve">Tensile strain between  </w:t>
      </w:r>
      <w:r w:rsidRPr="007D7767">
        <w:rPr>
          <w:color w:val="000000"/>
          <w:position w:val="-12"/>
        </w:rPr>
        <w:object w:dxaOrig="240" w:dyaOrig="360">
          <v:shape id="_x0000_i1137" type="#_x0000_t75" style="width:12pt;height:18pt" o:ole="">
            <v:imagedata r:id="rId208" o:title=""/>
          </v:shape>
          <o:OLEObject Type="Embed" ProgID="Equation.3" ShapeID="_x0000_i1137" DrawAspect="Content" ObjectID="_1370721564" r:id="rId209"/>
        </w:object>
      </w:r>
      <w:r w:rsidRPr="007D7767">
        <w:rPr>
          <w:color w:val="000000"/>
        </w:rPr>
        <w:t xml:space="preserve"> and zero</w:t>
      </w:r>
    </w:p>
    <w:p w:rsidR="00D925DE" w:rsidRPr="007D7767" w:rsidRDefault="00D925DE" w:rsidP="004911D1">
      <w:pPr>
        <w:numPr>
          <w:ilvl w:val="0"/>
          <w:numId w:val="1"/>
        </w:numPr>
        <w:rPr>
          <w:color w:val="000000"/>
        </w:rPr>
      </w:pPr>
      <w:r w:rsidRPr="007D7767">
        <w:rPr>
          <w:color w:val="000000"/>
        </w:rPr>
        <w:t>Rule 3:</w:t>
      </w:r>
      <w:r w:rsidRPr="007D7767">
        <w:rPr>
          <w:color w:val="000000"/>
        </w:rPr>
        <w:tab/>
        <w:t xml:space="preserve">compression strain greater than </w:t>
      </w:r>
      <w:r w:rsidRPr="007D7767">
        <w:rPr>
          <w:color w:val="000000"/>
          <w:position w:val="-12"/>
        </w:rPr>
        <w:object w:dxaOrig="340" w:dyaOrig="360">
          <v:shape id="_x0000_i1138" type="#_x0000_t75" style="width:17.5pt;height:18pt" o:ole="" fillcolor="window">
            <v:imagedata r:id="rId120" o:title=""/>
          </v:shape>
          <o:OLEObject Type="Embed" ProgID="Equation.3" ShapeID="_x0000_i1138" DrawAspect="Content" ObjectID="_1370721565" r:id="rId210"/>
        </w:object>
      </w:r>
      <w:r w:rsidRPr="007D7767">
        <w:rPr>
          <w:color w:val="000000"/>
        </w:rPr>
        <w:t xml:space="preserve">or  </w:t>
      </w:r>
      <w:r w:rsidRPr="007D7767">
        <w:rPr>
          <w:color w:val="000000"/>
          <w:position w:val="-14"/>
        </w:rPr>
        <w:object w:dxaOrig="340" w:dyaOrig="380">
          <v:shape id="_x0000_i1139" type="#_x0000_t75" style="width:17.5pt;height:19pt" o:ole="" fillcolor="window">
            <v:imagedata r:id="rId200" o:title=""/>
          </v:shape>
          <o:OLEObject Type="Embed" ProgID="Equation.3" ShapeID="_x0000_i1139" DrawAspect="Content" ObjectID="_1370721566" r:id="rId211"/>
        </w:object>
      </w:r>
    </w:p>
    <w:p w:rsidR="00D925DE" w:rsidRPr="007D7767" w:rsidRDefault="00D925DE" w:rsidP="00D925DE">
      <w:pPr>
        <w:rPr>
          <w:color w:val="000000"/>
        </w:rPr>
      </w:pPr>
    </w:p>
    <w:p w:rsidR="00D925DE" w:rsidRPr="007D7767" w:rsidRDefault="00D925DE" w:rsidP="00D925DE">
      <w:pPr>
        <w:rPr>
          <w:color w:val="000000"/>
        </w:rPr>
      </w:pPr>
      <w:r w:rsidRPr="007D7767">
        <w:rPr>
          <w:color w:val="000000"/>
        </w:rPr>
        <w:t>For steel rebar, the bilinear hysteresis model shown in Figure 2</w:t>
      </w:r>
      <w:r w:rsidR="0047579C">
        <w:rPr>
          <w:color w:val="000000"/>
        </w:rPr>
        <w:t>.</w:t>
      </w:r>
      <w:r w:rsidRPr="007D7767">
        <w:rPr>
          <w:color w:val="000000"/>
        </w:rPr>
        <w:t>5 is adopted.</w:t>
      </w:r>
    </w:p>
    <w:p w:rsidR="00D925DE" w:rsidRPr="007D7767" w:rsidRDefault="00D925DE" w:rsidP="00D925DE">
      <w:pPr>
        <w:pStyle w:val="PlainText"/>
        <w:jc w:val="center"/>
        <w:rPr>
          <w:rFonts w:ascii="Times New Roman" w:hAnsi="Times New Roman"/>
          <w:color w:val="000000"/>
          <w:sz w:val="24"/>
        </w:rPr>
      </w:pPr>
    </w:p>
    <w:p w:rsidR="00D925DE" w:rsidRPr="007D7767" w:rsidRDefault="00D925DE" w:rsidP="00D925DE">
      <w:pPr>
        <w:jc w:val="center"/>
        <w:rPr>
          <w:color w:val="000000"/>
        </w:rPr>
      </w:pPr>
    </w:p>
    <w:p w:rsidR="00D925DE" w:rsidRPr="007D7767" w:rsidRDefault="00D925DE" w:rsidP="00D925DE">
      <w:pPr>
        <w:pStyle w:val="PlainText"/>
        <w:rPr>
          <w:rFonts w:ascii="Times New Roman" w:hAnsi="Times New Roman"/>
          <w:color w:val="000000"/>
          <w:sz w:val="24"/>
        </w:rPr>
      </w:pPr>
    </w:p>
    <w:p w:rsidR="00D925DE" w:rsidRPr="00DC3DDD" w:rsidRDefault="00D925DE" w:rsidP="004911D1">
      <w:pPr>
        <w:pStyle w:val="Title3"/>
        <w:numPr>
          <w:ilvl w:val="2"/>
          <w:numId w:val="6"/>
        </w:numPr>
        <w:rPr>
          <w:rFonts w:ascii="Times New Roman" w:hAnsi="Times New Roman"/>
        </w:rPr>
      </w:pPr>
      <w:bookmarkStart w:id="33" w:name="_Toc223961745"/>
      <w:r w:rsidRPr="00DC3DDD">
        <w:rPr>
          <w:rFonts w:ascii="Times New Roman" w:hAnsi="Times New Roman"/>
        </w:rPr>
        <w:t xml:space="preserve">Plate </w:t>
      </w:r>
      <w:r w:rsidR="00017A83">
        <w:rPr>
          <w:rFonts w:ascii="Times New Roman" w:hAnsi="Times New Roman"/>
        </w:rPr>
        <w:t>M</w:t>
      </w:r>
      <w:r w:rsidRPr="00DC3DDD">
        <w:rPr>
          <w:rFonts w:ascii="Times New Roman" w:hAnsi="Times New Roman"/>
        </w:rPr>
        <w:t>aterial (PLATE).</w:t>
      </w:r>
      <w:bookmarkEnd w:id="33"/>
    </w:p>
    <w:p w:rsidR="00D925DE" w:rsidRPr="007D7767"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The elastic material properties for rectangular plate element </w:t>
      </w:r>
      <w:r w:rsidR="004E0C39">
        <w:rPr>
          <w:rFonts w:ascii="Times New Roman" w:hAnsi="Times New Roman"/>
          <w:color w:val="000000"/>
          <w:sz w:val="24"/>
        </w:rPr>
        <w:t>are</w:t>
      </w:r>
      <w:r w:rsidRPr="007D7767">
        <w:rPr>
          <w:rFonts w:ascii="Times New Roman" w:hAnsi="Times New Roman"/>
          <w:color w:val="000000"/>
          <w:sz w:val="24"/>
        </w:rPr>
        <w:t xml:space="preserve"> defined. The plate element is described in the element library later.</w:t>
      </w:r>
    </w:p>
    <w:p w:rsidR="00D925DE" w:rsidRPr="007D7767" w:rsidRDefault="00D925DE" w:rsidP="00D925DE">
      <w:pPr>
        <w:pStyle w:val="PlainText"/>
        <w:rPr>
          <w:rFonts w:ascii="Times New Roman" w:hAnsi="Times New Roman"/>
          <w:color w:val="000000"/>
          <w:sz w:val="24"/>
        </w:rPr>
      </w:pPr>
    </w:p>
    <w:p w:rsidR="00D925DE" w:rsidRPr="00DC3DDD" w:rsidRDefault="00D925DE" w:rsidP="004911D1">
      <w:pPr>
        <w:pStyle w:val="Title3"/>
        <w:numPr>
          <w:ilvl w:val="2"/>
          <w:numId w:val="6"/>
        </w:numPr>
        <w:rPr>
          <w:rFonts w:ascii="Times New Roman" w:hAnsi="Times New Roman"/>
        </w:rPr>
      </w:pPr>
      <w:bookmarkStart w:id="34" w:name="_Toc223961746"/>
      <w:r w:rsidRPr="00DC3DDD">
        <w:rPr>
          <w:rFonts w:ascii="Times New Roman" w:hAnsi="Times New Roman"/>
        </w:rPr>
        <w:t xml:space="preserve">Point </w:t>
      </w:r>
      <w:r w:rsidR="00017A83">
        <w:rPr>
          <w:rFonts w:ascii="Times New Roman" w:hAnsi="Times New Roman"/>
        </w:rPr>
        <w:t>M</w:t>
      </w:r>
      <w:r w:rsidRPr="00DC3DDD">
        <w:rPr>
          <w:rFonts w:ascii="Times New Roman" w:hAnsi="Times New Roman"/>
        </w:rPr>
        <w:t>aterial (POINT).</w:t>
      </w:r>
      <w:bookmarkEnd w:id="34"/>
    </w:p>
    <w:p w:rsidR="00D925DE" w:rsidRDefault="00D925DE" w:rsidP="00D925DE">
      <w:pPr>
        <w:pStyle w:val="PlainText"/>
        <w:rPr>
          <w:rFonts w:ascii="Times New Roman" w:hAnsi="Times New Roman"/>
          <w:color w:val="000000"/>
          <w:sz w:val="24"/>
        </w:rPr>
      </w:pPr>
      <w:r w:rsidRPr="007D7767">
        <w:rPr>
          <w:rFonts w:ascii="Times New Roman" w:hAnsi="Times New Roman"/>
          <w:color w:val="000000"/>
          <w:sz w:val="24"/>
        </w:rPr>
        <w:t xml:space="preserve">The elastic material properties of point element </w:t>
      </w:r>
      <w:r w:rsidR="004E0C39">
        <w:rPr>
          <w:rFonts w:ascii="Times New Roman" w:hAnsi="Times New Roman"/>
          <w:color w:val="000000"/>
          <w:sz w:val="24"/>
        </w:rPr>
        <w:t xml:space="preserve">are </w:t>
      </w:r>
      <w:r w:rsidRPr="007D7767">
        <w:rPr>
          <w:rFonts w:ascii="Times New Roman" w:hAnsi="Times New Roman"/>
          <w:color w:val="000000"/>
          <w:sz w:val="24"/>
        </w:rPr>
        <w:t>defined here. The point element is described in the element library later</w:t>
      </w:r>
    </w:p>
    <w:p w:rsidR="00D925DE" w:rsidRDefault="00D925DE" w:rsidP="00D925DE">
      <w:pPr>
        <w:pStyle w:val="PlainText"/>
        <w:rPr>
          <w:rFonts w:ascii="Times New Roman" w:hAnsi="Times New Roman"/>
          <w:color w:val="000000"/>
          <w:sz w:val="24"/>
        </w:rPr>
      </w:pPr>
    </w:p>
    <w:p w:rsidR="00D925DE" w:rsidRPr="00AE09F4" w:rsidRDefault="00D925DE" w:rsidP="004911D1">
      <w:pPr>
        <w:pStyle w:val="PlainText"/>
        <w:numPr>
          <w:ilvl w:val="2"/>
          <w:numId w:val="6"/>
        </w:numPr>
        <w:rPr>
          <w:rFonts w:ascii="Times New Roman" w:hAnsi="Times New Roman"/>
          <w:b/>
          <w:color w:val="000000"/>
          <w:sz w:val="24"/>
        </w:rPr>
      </w:pPr>
      <w:r w:rsidRPr="00AE09F4">
        <w:rPr>
          <w:rFonts w:ascii="Times New Roman" w:hAnsi="Times New Roman"/>
          <w:b/>
          <w:color w:val="000000"/>
          <w:sz w:val="24"/>
        </w:rPr>
        <w:t xml:space="preserve">Brace </w:t>
      </w:r>
      <w:r w:rsidR="00017A83">
        <w:rPr>
          <w:rFonts w:ascii="Times New Roman" w:hAnsi="Times New Roman"/>
          <w:b/>
          <w:color w:val="000000"/>
          <w:sz w:val="24"/>
        </w:rPr>
        <w:t>M</w:t>
      </w:r>
      <w:r w:rsidRPr="00AE09F4">
        <w:rPr>
          <w:rFonts w:ascii="Times New Roman" w:hAnsi="Times New Roman"/>
          <w:b/>
          <w:color w:val="000000"/>
          <w:sz w:val="24"/>
        </w:rPr>
        <w:t>aterial (BRACE)</w:t>
      </w:r>
    </w:p>
    <w:p w:rsidR="00D925DE" w:rsidRDefault="00D925DE" w:rsidP="00D925DE">
      <w:pPr>
        <w:pStyle w:val="PlainText"/>
        <w:rPr>
          <w:rFonts w:ascii="Times New Roman" w:hAnsi="Times New Roman"/>
          <w:color w:val="000000"/>
          <w:sz w:val="24"/>
        </w:rPr>
      </w:pPr>
      <w:r w:rsidRPr="009C0A1D">
        <w:rPr>
          <w:rFonts w:ascii="Times New Roman" w:hAnsi="Times New Roman"/>
          <w:color w:val="000000"/>
          <w:sz w:val="24"/>
        </w:rPr>
        <w:t>The hysteresis rule of Jain-Goel-Hanson’s model (</w:t>
      </w:r>
      <w:r>
        <w:rPr>
          <w:rFonts w:ascii="Times New Roman" w:hAnsi="Times New Roman"/>
          <w:color w:val="000000"/>
          <w:sz w:val="24"/>
        </w:rPr>
        <w:t xml:space="preserve">Ref. </w:t>
      </w:r>
      <w:r w:rsidR="007015A7">
        <w:rPr>
          <w:rFonts w:ascii="Times New Roman" w:hAnsi="Times New Roman"/>
          <w:color w:val="000000"/>
          <w:sz w:val="24"/>
        </w:rPr>
        <w:t>10</w:t>
      </w:r>
      <w:r>
        <w:rPr>
          <w:rFonts w:ascii="Times New Roman" w:hAnsi="Times New Roman"/>
          <w:color w:val="000000"/>
          <w:sz w:val="24"/>
        </w:rPr>
        <w:t>)</w:t>
      </w:r>
      <w:r w:rsidRPr="009C0A1D">
        <w:rPr>
          <w:rFonts w:ascii="Times New Roman" w:hAnsi="Times New Roman"/>
          <w:color w:val="000000"/>
          <w:sz w:val="24"/>
        </w:rPr>
        <w:t xml:space="preserve"> is adopted here. The model is mainly for struts with angle or rectangular tube sections. For I-shape sections, several control points in the model are modified in order to fit the experimental results </w:t>
      </w:r>
      <w:r>
        <w:rPr>
          <w:rFonts w:ascii="Times New Roman" w:hAnsi="Times New Roman"/>
          <w:color w:val="000000"/>
          <w:sz w:val="24"/>
        </w:rPr>
        <w:t xml:space="preserve">performed by </w:t>
      </w:r>
      <w:r w:rsidRPr="009C0A1D">
        <w:rPr>
          <w:rFonts w:ascii="Times New Roman" w:hAnsi="Times New Roman"/>
          <w:color w:val="000000"/>
          <w:sz w:val="24"/>
        </w:rPr>
        <w:t>Black, Wenger, and Popov (</w:t>
      </w:r>
      <w:r>
        <w:rPr>
          <w:rFonts w:ascii="Times New Roman" w:hAnsi="Times New Roman"/>
          <w:color w:val="000000"/>
          <w:sz w:val="24"/>
        </w:rPr>
        <w:t>Ref.</w:t>
      </w:r>
      <w:r w:rsidR="00B222DA">
        <w:rPr>
          <w:rFonts w:ascii="Times New Roman" w:hAnsi="Times New Roman"/>
          <w:color w:val="000000"/>
          <w:sz w:val="24"/>
        </w:rPr>
        <w:t xml:space="preserve"> 2</w:t>
      </w:r>
      <w:r>
        <w:rPr>
          <w:rFonts w:ascii="Times New Roman" w:hAnsi="Times New Roman"/>
          <w:color w:val="000000"/>
          <w:sz w:val="24"/>
        </w:rPr>
        <w:t>)</w:t>
      </w:r>
      <w:r w:rsidRPr="009C0A1D">
        <w:rPr>
          <w:rFonts w:ascii="Times New Roman" w:hAnsi="Times New Roman"/>
          <w:color w:val="000000"/>
          <w:sz w:val="24"/>
        </w:rPr>
        <w:t xml:space="preserve">. </w:t>
      </w:r>
    </w:p>
    <w:p w:rsidR="00D925DE" w:rsidRDefault="00D925DE" w:rsidP="00D925DE">
      <w:pPr>
        <w:pStyle w:val="PlainText"/>
        <w:rPr>
          <w:rFonts w:ascii="Times New Roman" w:hAnsi="Times New Roman"/>
          <w:color w:val="000000"/>
          <w:sz w:val="24"/>
        </w:rPr>
      </w:pPr>
      <w:r>
        <w:rPr>
          <w:noProof/>
          <w:color w:val="000000"/>
          <w:lang w:eastAsia="zh-TW"/>
        </w:rPr>
        <w:lastRenderedPageBreak/>
        <w:drawing>
          <wp:inline distT="0" distB="0" distL="0" distR="0">
            <wp:extent cx="5041900" cy="2946400"/>
            <wp:effectExtent l="19050" t="0" r="6350" b="0"/>
            <wp:docPr id="4"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212" cstate="print"/>
                    <a:srcRect/>
                    <a:stretch>
                      <a:fillRect/>
                    </a:stretch>
                  </pic:blipFill>
                  <pic:spPr bwMode="auto">
                    <a:xfrm>
                      <a:off x="0" y="0"/>
                      <a:ext cx="5041900" cy="2946400"/>
                    </a:xfrm>
                    <a:prstGeom prst="rect">
                      <a:avLst/>
                    </a:prstGeom>
                    <a:noFill/>
                    <a:ln w="9525">
                      <a:noFill/>
                      <a:miter lim="800000"/>
                      <a:headEnd/>
                      <a:tailEnd/>
                    </a:ln>
                  </pic:spPr>
                </pic:pic>
              </a:graphicData>
            </a:graphic>
          </wp:inline>
        </w:drawing>
      </w:r>
    </w:p>
    <w:p w:rsidR="00D925DE" w:rsidRDefault="00D925DE" w:rsidP="00D925DE">
      <w:pPr>
        <w:pStyle w:val="PlainText"/>
        <w:rPr>
          <w:rFonts w:ascii="Times New Roman" w:hAnsi="Times New Roman"/>
          <w:color w:val="000000"/>
          <w:sz w:val="24"/>
        </w:rPr>
      </w:pPr>
    </w:p>
    <w:p w:rsidR="00D925DE" w:rsidRDefault="00D925DE" w:rsidP="00D925DE">
      <w:pPr>
        <w:pStyle w:val="PlainText"/>
        <w:jc w:val="center"/>
        <w:rPr>
          <w:rFonts w:ascii="Times New Roman" w:hAnsi="Times New Roman"/>
          <w:color w:val="000000"/>
          <w:sz w:val="24"/>
        </w:rPr>
      </w:pPr>
      <w:r>
        <w:rPr>
          <w:rFonts w:ascii="Times New Roman" w:hAnsi="Times New Roman"/>
          <w:color w:val="000000"/>
          <w:sz w:val="24"/>
        </w:rPr>
        <w:t>Figure 2</w:t>
      </w:r>
      <w:r w:rsidR="0047579C">
        <w:rPr>
          <w:rFonts w:ascii="Times New Roman" w:hAnsi="Times New Roman"/>
          <w:color w:val="000000"/>
          <w:sz w:val="24"/>
        </w:rPr>
        <w:t>.</w:t>
      </w:r>
      <w:r>
        <w:rPr>
          <w:rFonts w:ascii="Times New Roman" w:hAnsi="Times New Roman"/>
          <w:color w:val="000000"/>
          <w:sz w:val="24"/>
        </w:rPr>
        <w:t>10 Hysteresis Model for Brace Members</w:t>
      </w: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p w:rsidR="00D925DE" w:rsidRPr="007D7767" w:rsidRDefault="00D925DE" w:rsidP="00D925DE">
      <w:pPr>
        <w:pStyle w:val="PlainText"/>
        <w:rPr>
          <w:rFonts w:ascii="Times New Roman" w:hAnsi="Times New Roman"/>
          <w:color w:val="000000"/>
          <w:sz w:val="24"/>
        </w:rPr>
      </w:pPr>
    </w:p>
    <w:p w:rsidR="00D925DE" w:rsidRPr="00E04B22" w:rsidRDefault="00E04B22" w:rsidP="004911D1">
      <w:pPr>
        <w:pStyle w:val="PlainText"/>
        <w:numPr>
          <w:ilvl w:val="1"/>
          <w:numId w:val="6"/>
        </w:numPr>
        <w:rPr>
          <w:rFonts w:ascii="Times New Roman" w:hAnsi="Times New Roman"/>
          <w:b/>
          <w:color w:val="000000"/>
          <w:sz w:val="24"/>
        </w:rPr>
      </w:pPr>
      <w:r w:rsidRPr="00E04B22">
        <w:rPr>
          <w:rFonts w:ascii="Times New Roman" w:hAnsi="Times New Roman"/>
          <w:b/>
          <w:color w:val="000000"/>
          <w:sz w:val="24"/>
        </w:rPr>
        <w:t>Element Library</w:t>
      </w:r>
    </w:p>
    <w:p w:rsidR="00E04B22" w:rsidRPr="007D7767" w:rsidRDefault="00E04B22" w:rsidP="00E04B22">
      <w:pPr>
        <w:pStyle w:val="PlainText"/>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rPr>
      </w:pPr>
      <w:r w:rsidRPr="00A43CF1">
        <w:rPr>
          <w:rFonts w:ascii="Times New Roman" w:hAnsi="Times New Roman"/>
          <w:b/>
          <w:color w:val="000000"/>
          <w:sz w:val="24"/>
        </w:rPr>
        <w:t>Elastic 3D-Prismatic Element (3D-BEAM)</w:t>
      </w:r>
    </w:p>
    <w:p w:rsidR="00631A82" w:rsidRPr="007D7767" w:rsidRDefault="00631A82" w:rsidP="00631A82">
      <w:pPr>
        <w:pStyle w:val="PlainText"/>
        <w:rPr>
          <w:rFonts w:ascii="Times New Roman" w:hAnsi="Times New Roman"/>
          <w:color w:val="000000"/>
          <w:sz w:val="24"/>
        </w:rPr>
      </w:pPr>
      <w:r w:rsidRPr="00AC4073">
        <w:rPr>
          <w:rFonts w:ascii="Times New Roman" w:hAnsi="Times New Roman"/>
          <w:color w:val="000000"/>
          <w:sz w:val="24"/>
        </w:rPr>
        <w:t>T</w:t>
      </w:r>
      <w:r w:rsidRPr="007D7767">
        <w:rPr>
          <w:rFonts w:ascii="Times New Roman" w:hAnsi="Times New Roman"/>
          <w:color w:val="000000"/>
          <w:sz w:val="24"/>
        </w:rPr>
        <w:t>he elastic 3D</w:t>
      </w:r>
      <w:r>
        <w:rPr>
          <w:rFonts w:ascii="Times New Roman" w:hAnsi="Times New Roman"/>
          <w:color w:val="000000"/>
          <w:sz w:val="24"/>
        </w:rPr>
        <w:t>-</w:t>
      </w:r>
      <w:r w:rsidRPr="007D7767">
        <w:rPr>
          <w:rFonts w:ascii="Times New Roman" w:hAnsi="Times New Roman"/>
          <w:color w:val="000000"/>
          <w:sz w:val="24"/>
        </w:rPr>
        <w:t xml:space="preserve">prismatic beam element is shown in Figure </w:t>
      </w:r>
      <w:r w:rsidR="00E04B22">
        <w:rPr>
          <w:rFonts w:ascii="Times New Roman" w:hAnsi="Times New Roman"/>
          <w:color w:val="000000"/>
          <w:sz w:val="24"/>
        </w:rPr>
        <w:t>2.11</w:t>
      </w:r>
      <w:r w:rsidRPr="007D7767">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object w:dxaOrig="8318" w:dyaOrig="4939">
          <v:shape id="_x0000_i1140" type="#_x0000_t75" style="width:416.5pt;height:246.5pt" o:ole="">
            <v:imagedata r:id="rId213" o:title=""/>
          </v:shape>
          <o:OLEObject Type="Embed" ProgID="SmartDraw.2" ShapeID="_x0000_i1140" DrawAspect="Content" ObjectID="_1370721567" r:id="rId214"/>
        </w:object>
      </w:r>
    </w:p>
    <w:p w:rsidR="00631A82" w:rsidRPr="007D7767"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E04B22">
        <w:rPr>
          <w:rFonts w:ascii="Times New Roman" w:hAnsi="Times New Roman"/>
          <w:color w:val="000000"/>
          <w:sz w:val="24"/>
        </w:rPr>
        <w:t>2.11</w:t>
      </w:r>
      <w:r w:rsidRPr="007D7767">
        <w:rPr>
          <w:rFonts w:ascii="Times New Roman" w:hAnsi="Times New Roman"/>
          <w:color w:val="000000"/>
          <w:sz w:val="24"/>
        </w:rPr>
        <w:t xml:space="preserve"> 3D</w:t>
      </w:r>
      <w:r>
        <w:rPr>
          <w:rFonts w:ascii="Times New Roman" w:hAnsi="Times New Roman"/>
          <w:color w:val="000000"/>
          <w:sz w:val="24"/>
        </w:rPr>
        <w:t>-</w:t>
      </w:r>
      <w:r w:rsidRPr="007D7767">
        <w:rPr>
          <w:rFonts w:ascii="Times New Roman" w:hAnsi="Times New Roman"/>
          <w:color w:val="000000"/>
          <w:sz w:val="24"/>
        </w:rPr>
        <w:t>Prismatic Element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lastRenderedPageBreak/>
        <w:t xml:space="preserve">This element connects a start and </w:t>
      </w:r>
      <w:r>
        <w:rPr>
          <w:rFonts w:ascii="Times New Roman" w:hAnsi="Times New Roman"/>
          <w:color w:val="000000"/>
          <w:sz w:val="24"/>
        </w:rPr>
        <w:t xml:space="preserve">an </w:t>
      </w:r>
      <w:r w:rsidRPr="007D7767">
        <w:rPr>
          <w:rFonts w:ascii="Times New Roman" w:hAnsi="Times New Roman"/>
          <w:color w:val="000000"/>
          <w:sz w:val="24"/>
        </w:rPr>
        <w:t>end joint. At the start end of the element, a rigid body</w:t>
      </w:r>
      <w:r>
        <w:rPr>
          <w:rFonts w:ascii="Times New Roman" w:hAnsi="Times New Roman"/>
          <w:color w:val="000000"/>
          <w:sz w:val="24"/>
        </w:rPr>
        <w:t xml:space="preserve"> (or </w:t>
      </w:r>
      <w:r w:rsidR="004E0C39">
        <w:rPr>
          <w:rFonts w:ascii="Times New Roman" w:hAnsi="Times New Roman"/>
          <w:color w:val="000000"/>
          <w:sz w:val="24"/>
        </w:rPr>
        <w:t xml:space="preserve">so </w:t>
      </w:r>
      <w:r>
        <w:rPr>
          <w:rFonts w:ascii="Times New Roman" w:hAnsi="Times New Roman"/>
          <w:color w:val="000000"/>
          <w:sz w:val="24"/>
        </w:rPr>
        <w:t>called rigid zone)</w:t>
      </w:r>
      <w:r w:rsidRPr="007D7767">
        <w:rPr>
          <w:rFonts w:ascii="Times New Roman" w:hAnsi="Times New Roman"/>
          <w:color w:val="000000"/>
          <w:sz w:val="24"/>
        </w:rPr>
        <w:t xml:space="preserve"> of length XS is used to model the structural joint. A similar rigid body of length XE is used at the end joint. The element coordinate system (ECS) </w:t>
      </w:r>
      <w:r w:rsidRPr="00601076">
        <w:rPr>
          <w:rFonts w:ascii="Times New Roman" w:hAnsi="Times New Roman"/>
          <w:color w:val="000000"/>
          <w:position w:val="-12"/>
          <w:sz w:val="24"/>
        </w:rPr>
        <w:object w:dxaOrig="340" w:dyaOrig="360">
          <v:shape id="_x0000_i1141" type="#_x0000_t75" style="width:17.5pt;height:18pt" o:ole="">
            <v:imagedata r:id="rId215" o:title=""/>
          </v:shape>
          <o:OLEObject Type="Embed" ProgID="Equation.3" ShapeID="_x0000_i1141" DrawAspect="Content" ObjectID="_1370721568" r:id="rId216"/>
        </w:object>
      </w:r>
      <w:r w:rsidRPr="007D7767">
        <w:rPr>
          <w:rFonts w:ascii="Times New Roman" w:hAnsi="Times New Roman"/>
          <w:color w:val="000000"/>
          <w:sz w:val="24"/>
        </w:rPr>
        <w:t xml:space="preserve">axis goes from end 'A' towards end 'B'. The orientation of the ECS </w:t>
      </w:r>
      <w:r w:rsidRPr="00601076">
        <w:rPr>
          <w:rFonts w:ascii="Times New Roman" w:hAnsi="Times New Roman"/>
          <w:color w:val="000000"/>
          <w:position w:val="-12"/>
          <w:sz w:val="24"/>
        </w:rPr>
        <w:object w:dxaOrig="240" w:dyaOrig="360">
          <v:shape id="_x0000_i1142" type="#_x0000_t75" style="width:12pt;height:18pt" o:ole="">
            <v:imagedata r:id="rId217" o:title=""/>
          </v:shape>
          <o:OLEObject Type="Embed" ProgID="Equation.3" ShapeID="_x0000_i1142" DrawAspect="Content" ObjectID="_1370721569" r:id="rId218"/>
        </w:object>
      </w:r>
      <w:r w:rsidRPr="007D7767">
        <w:rPr>
          <w:rFonts w:ascii="Times New Roman" w:hAnsi="Times New Roman"/>
          <w:color w:val="000000"/>
          <w:sz w:val="24"/>
        </w:rPr>
        <w:t xml:space="preserve"> axis is defined by a vector </w:t>
      </w:r>
      <w:r w:rsidRPr="003D2E47">
        <w:rPr>
          <w:rFonts w:ascii="Times New Roman" w:hAnsi="Times New Roman"/>
          <w:color w:val="000000"/>
          <w:position w:val="-10"/>
          <w:sz w:val="24"/>
        </w:rPr>
        <w:object w:dxaOrig="380" w:dyaOrig="340">
          <v:shape id="_x0000_i1143" type="#_x0000_t75" style="width:19pt;height:17.5pt" o:ole="">
            <v:imagedata r:id="rId219" o:title=""/>
          </v:shape>
          <o:OLEObject Type="Embed" ProgID="Equation.3" ShapeID="_x0000_i1143" DrawAspect="Content" ObjectID="_1370721570" r:id="rId220"/>
        </w:object>
      </w:r>
      <w:r w:rsidRPr="007D7767">
        <w:rPr>
          <w:rFonts w:ascii="Times New Roman" w:hAnsi="Times New Roman"/>
          <w:color w:val="000000"/>
          <w:sz w:val="24"/>
        </w:rPr>
        <w:t>which lies on the ECS XY-plane.</w:t>
      </w:r>
      <w:r w:rsidR="00017A83">
        <w:rPr>
          <w:rFonts w:ascii="Times New Roman" w:hAnsi="Times New Roman"/>
          <w:color w:val="000000"/>
          <w:sz w:val="24"/>
        </w:rPr>
        <w:t xml:space="preserve"> </w:t>
      </w:r>
      <w:r w:rsidRPr="007D7767">
        <w:rPr>
          <w:rFonts w:ascii="Times New Roman" w:hAnsi="Times New Roman"/>
          <w:color w:val="000000"/>
          <w:sz w:val="24"/>
        </w:rPr>
        <w:t xml:space="preserve">The ECS </w:t>
      </w:r>
      <w:r w:rsidRPr="00601076">
        <w:rPr>
          <w:rFonts w:ascii="Times New Roman" w:hAnsi="Times New Roman"/>
          <w:color w:val="000000"/>
          <w:position w:val="-12"/>
          <w:sz w:val="24"/>
        </w:rPr>
        <w:object w:dxaOrig="300" w:dyaOrig="360">
          <v:shape id="_x0000_i1144" type="#_x0000_t75" style="width:15pt;height:18pt" o:ole="">
            <v:imagedata r:id="rId221" o:title=""/>
          </v:shape>
          <o:OLEObject Type="Embed" ProgID="Equation.3" ShapeID="_x0000_i1144" DrawAspect="Content" ObjectID="_1370721571" r:id="rId222"/>
        </w:object>
      </w:r>
      <w:r w:rsidRPr="007D7767">
        <w:rPr>
          <w:rFonts w:ascii="Times New Roman" w:hAnsi="Times New Roman"/>
          <w:color w:val="000000"/>
          <w:sz w:val="24"/>
        </w:rPr>
        <w:t xml:space="preserve"> axis is perpendicular to the</w:t>
      </w:r>
      <w:r w:rsidRPr="00601076">
        <w:rPr>
          <w:rFonts w:ascii="Times New Roman" w:hAnsi="Times New Roman"/>
          <w:color w:val="000000"/>
          <w:position w:val="-12"/>
          <w:sz w:val="24"/>
        </w:rPr>
        <w:object w:dxaOrig="340" w:dyaOrig="360">
          <v:shape id="_x0000_i1145" type="#_x0000_t75" style="width:17.5pt;height:18pt" o:ole="">
            <v:imagedata r:id="rId223" o:title=""/>
          </v:shape>
          <o:OLEObject Type="Embed" ProgID="Equation.3" ShapeID="_x0000_i1145" DrawAspect="Content" ObjectID="_1370721572" r:id="rId224"/>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240" w:dyaOrig="360">
          <v:shape id="_x0000_i1146" type="#_x0000_t75" style="width:12pt;height:18pt" o:ole="">
            <v:imagedata r:id="rId225" o:title=""/>
          </v:shape>
          <o:OLEObject Type="Embed" ProgID="Equation.3" ShapeID="_x0000_i1146" DrawAspect="Content" ObjectID="_1370721573" r:id="rId226"/>
        </w:object>
      </w:r>
      <w:r w:rsidRPr="007D7767">
        <w:rPr>
          <w:rFonts w:ascii="Times New Roman" w:hAnsi="Times New Roman"/>
          <w:color w:val="000000"/>
          <w:sz w:val="24"/>
        </w:rPr>
        <w:t>ax</w:t>
      </w:r>
      <w:r>
        <w:rPr>
          <w:rFonts w:ascii="Times New Roman" w:hAnsi="Times New Roman"/>
          <w:color w:val="000000"/>
          <w:sz w:val="24"/>
        </w:rPr>
        <w:t>es</w:t>
      </w:r>
      <w:r w:rsidRPr="007D7767">
        <w:rPr>
          <w:rFonts w:ascii="Times New Roman" w:hAnsi="Times New Roman"/>
          <w:color w:val="000000"/>
          <w:sz w:val="24"/>
        </w:rPr>
        <w:t xml:space="preserve">, right hand rule. There are six internal forces </w:t>
      </w:r>
      <w:r w:rsidRPr="00601076">
        <w:rPr>
          <w:rFonts w:ascii="Times New Roman" w:hAnsi="Times New Roman"/>
          <w:color w:val="000000"/>
          <w:position w:val="-10"/>
          <w:sz w:val="24"/>
        </w:rPr>
        <w:object w:dxaOrig="2320" w:dyaOrig="340">
          <v:shape id="_x0000_i1147" type="#_x0000_t75" style="width:116pt;height:17.5pt" o:ole="">
            <v:imagedata r:id="rId227" o:title=""/>
          </v:shape>
          <o:OLEObject Type="Embed" ProgID="Equation.3" ShapeID="_x0000_i1147" DrawAspect="Content" ObjectID="_1370721574" r:id="rId228"/>
        </w:object>
      </w:r>
      <w:r>
        <w:rPr>
          <w:rFonts w:ascii="Times New Roman" w:hAnsi="Times New Roman"/>
          <w:color w:val="000000"/>
          <w:sz w:val="24"/>
        </w:rPr>
        <w:t xml:space="preserve"> </w:t>
      </w:r>
      <w:r w:rsidRPr="007D7767">
        <w:rPr>
          <w:rFonts w:ascii="Times New Roman" w:hAnsi="Times New Roman"/>
          <w:color w:val="000000"/>
          <w:sz w:val="24"/>
        </w:rPr>
        <w:t>at end 'A' in the ECS. Similarly, six internal forces also exist at end 'B'. All of the internal forces are positive in the direction of the ECS.</w:t>
      </w:r>
      <w:r>
        <w:rPr>
          <w:rFonts w:ascii="Times New Roman" w:hAnsi="Times New Roman"/>
          <w:color w:val="000000"/>
          <w:sz w:val="24"/>
        </w:rPr>
        <w:t xml:space="preserve"> Therefore, the 3D-BEAM element has 12 degrees-of-freedom.</w:t>
      </w:r>
      <w:r w:rsidRPr="003D2E47">
        <w:rPr>
          <w:rFonts w:ascii="Times New Roman" w:hAnsi="Times New Roman"/>
          <w:color w:val="000000"/>
          <w:sz w:val="24"/>
        </w:rPr>
        <w:t xml:space="preserve"> </w:t>
      </w:r>
    </w:p>
    <w:p w:rsidR="00631A82" w:rsidRPr="007D7767" w:rsidRDefault="00631A82" w:rsidP="00631A82">
      <w:pPr>
        <w:pStyle w:val="PlainText"/>
        <w:rPr>
          <w:rFonts w:ascii="Times New Roman" w:hAnsi="Times New Roman"/>
          <w:color w:val="000000"/>
          <w:sz w:val="24"/>
        </w:rPr>
      </w:pPr>
    </w:p>
    <w:p w:rsidR="00631A82" w:rsidRDefault="00631A82" w:rsidP="00631A82">
      <w:pPr>
        <w:pStyle w:val="PlainText"/>
        <w:rPr>
          <w:rFonts w:ascii="Times New Roman" w:hAnsi="Times New Roman"/>
          <w:color w:val="000000"/>
          <w:sz w:val="24"/>
        </w:rPr>
      </w:pPr>
      <w:r w:rsidRPr="007D7767">
        <w:rPr>
          <w:rFonts w:ascii="Times New Roman" w:hAnsi="Times New Roman"/>
          <w:color w:val="000000"/>
          <w:sz w:val="24"/>
        </w:rPr>
        <w:t>The element considers axial deformation, torsional deformation, and bending deformations</w:t>
      </w:r>
      <w:r w:rsidR="00E04B22">
        <w:rPr>
          <w:rFonts w:ascii="Times New Roman" w:hAnsi="Times New Roman"/>
          <w:color w:val="000000"/>
          <w:sz w:val="24"/>
        </w:rPr>
        <w:t xml:space="preserve"> </w:t>
      </w:r>
      <w:r w:rsidRPr="007D7767">
        <w:rPr>
          <w:rFonts w:ascii="Times New Roman" w:hAnsi="Times New Roman"/>
          <w:color w:val="000000"/>
          <w:sz w:val="24"/>
        </w:rPr>
        <w:t xml:space="preserve">about the </w:t>
      </w:r>
      <w:r w:rsidRPr="00601076">
        <w:rPr>
          <w:rFonts w:ascii="Times New Roman" w:hAnsi="Times New Roman"/>
          <w:color w:val="000000"/>
          <w:position w:val="-12"/>
          <w:sz w:val="24"/>
        </w:rPr>
        <w:object w:dxaOrig="240" w:dyaOrig="360">
          <v:shape id="_x0000_i1148" type="#_x0000_t75" style="width:12pt;height:18pt" o:ole="">
            <v:imagedata r:id="rId225" o:title=""/>
          </v:shape>
          <o:OLEObject Type="Embed" ProgID="Equation.3" ShapeID="_x0000_i1148" DrawAspect="Content" ObjectID="_1370721575" r:id="rId229"/>
        </w:object>
      </w:r>
      <w:r w:rsidRPr="007D7767">
        <w:rPr>
          <w:rFonts w:ascii="Times New Roman" w:hAnsi="Times New Roman"/>
          <w:color w:val="000000"/>
          <w:sz w:val="24"/>
        </w:rPr>
        <w:t xml:space="preserve"> and </w:t>
      </w:r>
      <w:r w:rsidRPr="00601076">
        <w:rPr>
          <w:rFonts w:ascii="Times New Roman" w:hAnsi="Times New Roman"/>
          <w:color w:val="000000"/>
          <w:position w:val="-12"/>
          <w:sz w:val="24"/>
        </w:rPr>
        <w:object w:dxaOrig="300" w:dyaOrig="360">
          <v:shape id="_x0000_i1149" type="#_x0000_t75" style="width:15pt;height:18pt" o:ole="">
            <v:imagedata r:id="rId230" o:title=""/>
          </v:shape>
          <o:OLEObject Type="Embed" ProgID="Equation.3" ShapeID="_x0000_i1149" DrawAspect="Content" ObjectID="_1370721576" r:id="rId231"/>
        </w:object>
      </w:r>
      <w:r w:rsidRPr="007D7767">
        <w:rPr>
          <w:rFonts w:ascii="Times New Roman" w:hAnsi="Times New Roman"/>
          <w:color w:val="000000"/>
          <w:sz w:val="24"/>
        </w:rPr>
        <w:t xml:space="preserve"> axes. Warping torsion and shear deformation are not considered. </w:t>
      </w:r>
      <w:r>
        <w:rPr>
          <w:rFonts w:ascii="Times New Roman" w:hAnsi="Times New Roman"/>
          <w:color w:val="000000"/>
          <w:sz w:val="24"/>
        </w:rPr>
        <w:t>T</w:t>
      </w:r>
      <w:r w:rsidRPr="007D7767">
        <w:rPr>
          <w:rFonts w:ascii="Times New Roman" w:hAnsi="Times New Roman"/>
          <w:color w:val="000000"/>
          <w:sz w:val="24"/>
        </w:rPr>
        <w:t>he geometric stiffness</w:t>
      </w:r>
      <w:r>
        <w:rPr>
          <w:rFonts w:ascii="Times New Roman" w:hAnsi="Times New Roman"/>
          <w:color w:val="000000"/>
          <w:sz w:val="24"/>
        </w:rPr>
        <w:t xml:space="preserve"> for </w:t>
      </w:r>
      <w:r w:rsidRPr="00776870">
        <w:rPr>
          <w:rFonts w:ascii="Times New Roman" w:hAnsi="Times New Roman"/>
          <w:color w:val="000000"/>
          <w:position w:val="-6"/>
          <w:sz w:val="24"/>
        </w:rPr>
        <w:object w:dxaOrig="600" w:dyaOrig="279">
          <v:shape id="_x0000_i1150" type="#_x0000_t75" style="width:30pt;height:14.5pt" o:ole="">
            <v:imagedata r:id="rId232" o:title=""/>
          </v:shape>
          <o:OLEObject Type="Embed" ProgID="Equation.3" ShapeID="_x0000_i1150" DrawAspect="Content" ObjectID="_1370721577" r:id="rId233"/>
        </w:object>
      </w:r>
      <w:r>
        <w:rPr>
          <w:rFonts w:ascii="Times New Roman" w:hAnsi="Times New Roman"/>
          <w:color w:val="000000"/>
          <w:sz w:val="24"/>
        </w:rPr>
        <w:t>effect</w:t>
      </w:r>
      <w:r w:rsidRPr="007D7767">
        <w:rPr>
          <w:rFonts w:ascii="Times New Roman" w:hAnsi="Times New Roman"/>
          <w:color w:val="000000"/>
          <w:sz w:val="24"/>
        </w:rPr>
        <w:t xml:space="preserve"> </w:t>
      </w:r>
      <w:r>
        <w:rPr>
          <w:rFonts w:ascii="Times New Roman" w:hAnsi="Times New Roman"/>
          <w:color w:val="000000"/>
          <w:sz w:val="24"/>
        </w:rPr>
        <w:t xml:space="preserve">is </w:t>
      </w:r>
      <w:r w:rsidRPr="007D7767">
        <w:rPr>
          <w:rFonts w:ascii="Times New Roman" w:hAnsi="Times New Roman"/>
          <w:color w:val="000000"/>
          <w:sz w:val="24"/>
        </w:rPr>
        <w:t>also available. The 3D-</w:t>
      </w:r>
      <w:r>
        <w:rPr>
          <w:rFonts w:ascii="Times New Roman" w:hAnsi="Times New Roman"/>
          <w:color w:val="000000"/>
          <w:sz w:val="24"/>
        </w:rPr>
        <w:t>BEAM</w:t>
      </w:r>
      <w:r w:rsidRPr="007D7767">
        <w:rPr>
          <w:rFonts w:ascii="Times New Roman" w:hAnsi="Times New Roman"/>
          <w:color w:val="000000"/>
          <w:sz w:val="24"/>
        </w:rPr>
        <w:t xml:space="preserve"> material is used with </w:t>
      </w:r>
      <w:r>
        <w:rPr>
          <w:rFonts w:ascii="Times New Roman" w:hAnsi="Times New Roman"/>
          <w:color w:val="000000"/>
          <w:sz w:val="24"/>
        </w:rPr>
        <w:t>this e</w:t>
      </w:r>
      <w:r w:rsidRPr="007D7767">
        <w:rPr>
          <w:rFonts w:ascii="Times New Roman" w:hAnsi="Times New Roman"/>
          <w:color w:val="000000"/>
          <w:sz w:val="24"/>
        </w:rPr>
        <w:t xml:space="preserve">lement (see Table </w:t>
      </w:r>
      <w:r w:rsidR="00E04B22">
        <w:rPr>
          <w:rFonts w:ascii="Times New Roman" w:hAnsi="Times New Roman"/>
          <w:color w:val="000000"/>
          <w:sz w:val="24"/>
        </w:rPr>
        <w:t>2.2</w:t>
      </w:r>
      <w:r w:rsidRPr="007D7767">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 </w:t>
      </w:r>
    </w:p>
    <w:p w:rsidR="00631A82" w:rsidRPr="00A43CF1" w:rsidRDefault="00631A82" w:rsidP="004911D1">
      <w:pPr>
        <w:pStyle w:val="PlainText"/>
        <w:numPr>
          <w:ilvl w:val="2"/>
          <w:numId w:val="6"/>
        </w:numPr>
        <w:rPr>
          <w:rFonts w:ascii="Times New Roman" w:hAnsi="Times New Roman"/>
          <w:b/>
          <w:color w:val="000000" w:themeColor="text1"/>
          <w:sz w:val="24"/>
        </w:rPr>
      </w:pPr>
      <w:r w:rsidRPr="00A43CF1">
        <w:rPr>
          <w:rFonts w:ascii="Times New Roman" w:hAnsi="Times New Roman"/>
          <w:b/>
          <w:color w:val="000000" w:themeColor="text1"/>
          <w:sz w:val="24"/>
        </w:rPr>
        <w:t>Spring Element (SPRING)</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The spring element consists of an isolated spring that connects the start and end joint</w:t>
      </w:r>
      <w:r>
        <w:rPr>
          <w:rFonts w:ascii="Times New Roman" w:hAnsi="Times New Roman"/>
          <w:color w:val="000000"/>
          <w:sz w:val="24"/>
        </w:rPr>
        <w:t>s</w:t>
      </w:r>
      <w:r w:rsidRPr="007D7767">
        <w:rPr>
          <w:rFonts w:ascii="Times New Roman" w:hAnsi="Times New Roman"/>
          <w:color w:val="000000"/>
          <w:sz w:val="24"/>
        </w:rPr>
        <w:t>. At the start end of the spring, a rigid body of length XS is used to model the joint depth.</w:t>
      </w:r>
      <w:r>
        <w:rPr>
          <w:rFonts w:ascii="Times New Roman" w:hAnsi="Times New Roman"/>
          <w:color w:val="000000"/>
          <w:sz w:val="24"/>
        </w:rPr>
        <w:t xml:space="preserve"> </w:t>
      </w:r>
      <w:r w:rsidRPr="007D7767">
        <w:rPr>
          <w:rFonts w:ascii="Times New Roman" w:hAnsi="Times New Roman"/>
          <w:color w:val="000000"/>
          <w:sz w:val="24"/>
        </w:rPr>
        <w:t xml:space="preserve">A similar rigid body, of length XE is used at the end joint. The spring element coordinate system (ECS) </w:t>
      </w:r>
      <w:r w:rsidRPr="00601076">
        <w:rPr>
          <w:rFonts w:ascii="Times New Roman" w:hAnsi="Times New Roman"/>
          <w:color w:val="000000"/>
          <w:position w:val="-12"/>
          <w:sz w:val="24"/>
        </w:rPr>
        <w:object w:dxaOrig="340" w:dyaOrig="360">
          <v:shape id="_x0000_i1151" type="#_x0000_t75" style="width:17.5pt;height:18pt" o:ole="">
            <v:imagedata r:id="rId215" o:title=""/>
          </v:shape>
          <o:OLEObject Type="Embed" ProgID="Equation.3" ShapeID="_x0000_i1151" DrawAspect="Content" ObjectID="_1370721578" r:id="rId234"/>
        </w:object>
      </w:r>
      <w:r w:rsidRPr="007D7767">
        <w:rPr>
          <w:rFonts w:ascii="Times New Roman" w:hAnsi="Times New Roman"/>
          <w:color w:val="000000"/>
          <w:sz w:val="24"/>
        </w:rPr>
        <w:t xml:space="preserve"> axis goes from end 'A' towards end 'B'. The orientation of the ECS </w:t>
      </w:r>
      <w:r w:rsidRPr="00601076">
        <w:rPr>
          <w:rFonts w:ascii="Times New Roman" w:hAnsi="Times New Roman"/>
          <w:color w:val="000000"/>
          <w:position w:val="-12"/>
          <w:sz w:val="24"/>
        </w:rPr>
        <w:object w:dxaOrig="240" w:dyaOrig="360">
          <v:shape id="_x0000_i1152" type="#_x0000_t75" style="width:12pt;height:18pt" o:ole="">
            <v:imagedata r:id="rId225" o:title=""/>
          </v:shape>
          <o:OLEObject Type="Embed" ProgID="Equation.3" ShapeID="_x0000_i1152" DrawAspect="Content" ObjectID="_1370721579" r:id="rId235"/>
        </w:object>
      </w:r>
      <w:r w:rsidRPr="007D7767">
        <w:rPr>
          <w:rFonts w:ascii="Times New Roman" w:hAnsi="Times New Roman"/>
          <w:color w:val="000000"/>
          <w:sz w:val="24"/>
        </w:rPr>
        <w:t xml:space="preserve"> axis is defined by the user. The ECS </w:t>
      </w:r>
      <w:r w:rsidRPr="00601076">
        <w:rPr>
          <w:rFonts w:ascii="Times New Roman" w:hAnsi="Times New Roman"/>
          <w:color w:val="000000"/>
          <w:position w:val="-12"/>
          <w:sz w:val="24"/>
        </w:rPr>
        <w:object w:dxaOrig="300" w:dyaOrig="360">
          <v:shape id="_x0000_i1153" type="#_x0000_t75" style="width:15pt;height:18pt" o:ole="">
            <v:imagedata r:id="rId236" o:title=""/>
          </v:shape>
          <o:OLEObject Type="Embed" ProgID="Equation.3" ShapeID="_x0000_i1153" DrawAspect="Content" ObjectID="_1370721580" r:id="rId237"/>
        </w:object>
      </w:r>
      <w:r w:rsidRPr="007D7767">
        <w:rPr>
          <w:rFonts w:ascii="Times New Roman" w:hAnsi="Times New Roman"/>
          <w:color w:val="000000"/>
          <w:sz w:val="24"/>
        </w:rPr>
        <w:t xml:space="preserve"> axis is perpendicular to the </w:t>
      </w:r>
      <w:r w:rsidRPr="00601076">
        <w:rPr>
          <w:rFonts w:ascii="Times New Roman" w:hAnsi="Times New Roman"/>
          <w:color w:val="000000"/>
          <w:position w:val="-12"/>
          <w:sz w:val="24"/>
        </w:rPr>
        <w:object w:dxaOrig="340" w:dyaOrig="360">
          <v:shape id="_x0000_i1154" type="#_x0000_t75" style="width:17.5pt;height:18pt" o:ole="">
            <v:imagedata r:id="rId223" o:title=""/>
          </v:shape>
          <o:OLEObject Type="Embed" ProgID="Equation.3" ShapeID="_x0000_i1154" DrawAspect="Content" ObjectID="_1370721581" r:id="rId238"/>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240" w:dyaOrig="360">
          <v:shape id="_x0000_i1155" type="#_x0000_t75" style="width:12pt;height:18pt" o:ole="">
            <v:imagedata r:id="rId225" o:title=""/>
          </v:shape>
          <o:OLEObject Type="Embed" ProgID="Equation.3" ShapeID="_x0000_i1155" DrawAspect="Content" ObjectID="_1370721582" r:id="rId239"/>
        </w:object>
      </w:r>
      <w:r w:rsidRPr="007D7767">
        <w:rPr>
          <w:rFonts w:ascii="Times New Roman" w:hAnsi="Times New Roman"/>
          <w:color w:val="000000"/>
          <w:sz w:val="24"/>
        </w:rPr>
        <w:t xml:space="preserve">axes, right hand rule. When the distance between the start and end joints is zero, the orientation of the ECS is identical to the start joint's JCS. </w:t>
      </w:r>
      <w:r>
        <w:rPr>
          <w:rFonts w:ascii="Times New Roman" w:hAnsi="Times New Roman"/>
          <w:color w:val="000000"/>
          <w:sz w:val="24"/>
        </w:rPr>
        <w:t xml:space="preserve">Subtracting </w:t>
      </w:r>
      <w:r w:rsidRPr="007D7767">
        <w:rPr>
          <w:rFonts w:ascii="Times New Roman" w:hAnsi="Times New Roman"/>
          <w:color w:val="000000"/>
          <w:sz w:val="24"/>
        </w:rPr>
        <w:t xml:space="preserve">the length of the rigid bodies </w:t>
      </w:r>
      <w:r>
        <w:rPr>
          <w:rFonts w:ascii="Times New Roman" w:hAnsi="Times New Roman"/>
          <w:color w:val="000000"/>
          <w:sz w:val="24"/>
        </w:rPr>
        <w:t>from t</w:t>
      </w:r>
      <w:r w:rsidRPr="007D7767">
        <w:rPr>
          <w:rFonts w:ascii="Times New Roman" w:hAnsi="Times New Roman"/>
          <w:color w:val="000000"/>
          <w:sz w:val="24"/>
        </w:rPr>
        <w:t xml:space="preserve">he distance between the start and end joints </w:t>
      </w:r>
      <w:r>
        <w:rPr>
          <w:rFonts w:ascii="Times New Roman" w:hAnsi="Times New Roman"/>
          <w:color w:val="000000"/>
          <w:sz w:val="24"/>
        </w:rPr>
        <w:t xml:space="preserve">gives </w:t>
      </w:r>
      <w:r w:rsidRPr="007D7767">
        <w:rPr>
          <w:rFonts w:ascii="Times New Roman" w:hAnsi="Times New Roman"/>
          <w:color w:val="000000"/>
          <w:sz w:val="24"/>
        </w:rPr>
        <w:t>the length of the spring element. Optionally, the user may define the length of the spring element.</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The spring element may behave elastically or nonlinearly depending on the material properties used and the magnitude of forces acting on the spring. Second order P-</w:t>
      </w:r>
      <w:r w:rsidRPr="007D7767">
        <w:rPr>
          <w:rFonts w:ascii="Times New Roman" w:hAnsi="Times New Roman"/>
          <w:color w:val="000000"/>
          <w:position w:val="-6"/>
          <w:sz w:val="24"/>
        </w:rPr>
        <w:object w:dxaOrig="220" w:dyaOrig="279">
          <v:shape id="_x0000_i1156" type="#_x0000_t75" style="width:11.5pt;height:14.5pt" o:ole="">
            <v:imagedata r:id="rId240" o:title=""/>
          </v:shape>
          <o:OLEObject Type="Embed" ProgID="Equation.3" ShapeID="_x0000_i1156" DrawAspect="Content" ObjectID="_1370721583" r:id="rId241"/>
        </w:object>
      </w:r>
      <w:r w:rsidRPr="007D7767">
        <w:rPr>
          <w:rFonts w:ascii="Times New Roman" w:hAnsi="Times New Roman"/>
          <w:color w:val="000000"/>
          <w:sz w:val="24"/>
        </w:rPr>
        <w:t xml:space="preserve"> forces are not calculated for the spring element.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spring may be orientated in one of six positions as shown in Figure </w:t>
      </w:r>
      <w:r w:rsidR="00E04B22">
        <w:rPr>
          <w:rFonts w:ascii="Times New Roman" w:hAnsi="Times New Roman"/>
          <w:color w:val="000000"/>
          <w:sz w:val="24"/>
        </w:rPr>
        <w:t>2.12</w:t>
      </w:r>
      <w:r w:rsidRPr="007D7767">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color w:val="000000"/>
        </w:rPr>
      </w:pPr>
      <w:r w:rsidRPr="007D7767">
        <w:rPr>
          <w:color w:val="000000"/>
        </w:rPr>
        <w:object w:dxaOrig="7099" w:dyaOrig="6984">
          <v:shape id="_x0000_i1157" type="#_x0000_t75" style="width:354.5pt;height:349pt" o:ole="">
            <v:imagedata r:id="rId242" o:title=""/>
          </v:shape>
          <o:OLEObject Type="Embed" ProgID="SmartDraw.2" ShapeID="_x0000_i1157" DrawAspect="Content" ObjectID="_1370721584" r:id="rId243"/>
        </w:object>
      </w:r>
    </w:p>
    <w:p w:rsidR="00631A82" w:rsidRPr="007D7767" w:rsidRDefault="00631A82" w:rsidP="00631A82">
      <w:pPr>
        <w:pStyle w:val="PlainText"/>
        <w:jc w:val="center"/>
        <w:rPr>
          <w:color w:val="000000"/>
        </w:rPr>
      </w:pPr>
    </w:p>
    <w:p w:rsidR="00631A82" w:rsidRPr="007D7767" w:rsidRDefault="00631A82" w:rsidP="00631A82">
      <w:pPr>
        <w:pStyle w:val="PlainText"/>
        <w:jc w:val="center"/>
        <w:rPr>
          <w:rFonts w:ascii="Times New Roman" w:hAnsi="Times New Roman"/>
          <w:color w:val="000000"/>
          <w:sz w:val="24"/>
          <w:szCs w:val="24"/>
        </w:rPr>
      </w:pPr>
    </w:p>
    <w:p w:rsidR="00631A82" w:rsidRPr="007D7767"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E04B22">
        <w:rPr>
          <w:rFonts w:ascii="Times New Roman" w:hAnsi="Times New Roman"/>
          <w:color w:val="000000"/>
          <w:sz w:val="24"/>
        </w:rPr>
        <w:t>2.12</w:t>
      </w:r>
      <w:r w:rsidRPr="007D7767">
        <w:rPr>
          <w:rFonts w:ascii="Times New Roman" w:hAnsi="Times New Roman"/>
          <w:color w:val="000000"/>
          <w:sz w:val="24"/>
        </w:rPr>
        <w:t xml:space="preserve"> Spring Element. (a) Axial Spring and ECS,  (b) Y-axis Shear Spring, (c) Z-axis Shear Spring, (d) Torsional Spring, (e) Y-axis Rotational Spring, (f) Z-axis Rotational Spring.</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axial spring is parallel to the elements </w:t>
      </w:r>
      <w:r w:rsidRPr="00601076">
        <w:rPr>
          <w:rFonts w:ascii="Times New Roman" w:hAnsi="Times New Roman"/>
          <w:color w:val="000000"/>
          <w:position w:val="-12"/>
          <w:sz w:val="24"/>
        </w:rPr>
        <w:object w:dxaOrig="340" w:dyaOrig="360">
          <v:shape id="_x0000_i1158" type="#_x0000_t75" style="width:17.5pt;height:18pt" o:ole="">
            <v:imagedata r:id="rId215" o:title=""/>
          </v:shape>
          <o:OLEObject Type="Embed" ProgID="Equation.3" ShapeID="_x0000_i1158" DrawAspect="Content" ObjectID="_1370721585" r:id="rId244"/>
        </w:object>
      </w:r>
      <w:r w:rsidRPr="007D7767">
        <w:rPr>
          <w:rFonts w:ascii="Times New Roman" w:hAnsi="Times New Roman"/>
          <w:color w:val="000000"/>
          <w:sz w:val="24"/>
        </w:rPr>
        <w:t xml:space="preserve"> axis. The rigid bodies at the ends of the spring</w:t>
      </w:r>
      <w:r w:rsidR="00E04B22">
        <w:rPr>
          <w:rFonts w:ascii="Times New Roman" w:hAnsi="Times New Roman"/>
          <w:color w:val="000000"/>
          <w:sz w:val="24"/>
        </w:rPr>
        <w:t xml:space="preserve"> </w:t>
      </w:r>
      <w:r w:rsidRPr="007D7767">
        <w:rPr>
          <w:rFonts w:ascii="Times New Roman" w:hAnsi="Times New Roman"/>
          <w:color w:val="000000"/>
          <w:sz w:val="24"/>
        </w:rPr>
        <w:t xml:space="preserve">reduce the length of the axial spring. The springs axial force, FX at end 'A' is positive in </w:t>
      </w:r>
      <w:r w:rsidRPr="00601076">
        <w:rPr>
          <w:rFonts w:ascii="Times New Roman" w:hAnsi="Times New Roman"/>
          <w:color w:val="000000"/>
          <w:position w:val="-12"/>
          <w:sz w:val="24"/>
        </w:rPr>
        <w:object w:dxaOrig="340" w:dyaOrig="360">
          <v:shape id="_x0000_i1159" type="#_x0000_t75" style="width:17.5pt;height:18pt" o:ole="">
            <v:imagedata r:id="rId215" o:title=""/>
          </v:shape>
          <o:OLEObject Type="Embed" ProgID="Equation.3" ShapeID="_x0000_i1159" DrawAspect="Content" ObjectID="_1370721586" r:id="rId245"/>
        </w:object>
      </w:r>
      <w:r w:rsidRPr="007D7767">
        <w:rPr>
          <w:rFonts w:ascii="Times New Roman" w:hAnsi="Times New Roman"/>
          <w:color w:val="000000"/>
          <w:sz w:val="24"/>
        </w:rPr>
        <w:t>direction.</w:t>
      </w:r>
      <w:r w:rsidR="00E04B22">
        <w:rPr>
          <w:rFonts w:ascii="Times New Roman" w:hAnsi="Times New Roman"/>
          <w:color w:val="000000"/>
          <w:sz w:val="24"/>
        </w:rPr>
        <w:t xml:space="preserve"> </w:t>
      </w:r>
      <w:r w:rsidRPr="007D7767">
        <w:rPr>
          <w:rFonts w:ascii="Times New Roman" w:hAnsi="Times New Roman"/>
          <w:color w:val="000000"/>
          <w:sz w:val="24"/>
        </w:rPr>
        <w:t xml:space="preserve">The Y-axis shear spring and Z-axis shear spring are orientated parallel to the elements </w:t>
      </w:r>
      <w:r w:rsidRPr="00601076">
        <w:rPr>
          <w:rFonts w:ascii="Times New Roman" w:hAnsi="Times New Roman"/>
          <w:color w:val="000000"/>
          <w:position w:val="-12"/>
          <w:sz w:val="24"/>
        </w:rPr>
        <w:object w:dxaOrig="240" w:dyaOrig="360">
          <v:shape id="_x0000_i1160" type="#_x0000_t75" style="width:12pt;height:18pt" o:ole="">
            <v:imagedata r:id="rId246" o:title=""/>
          </v:shape>
          <o:OLEObject Type="Embed" ProgID="Equation.3" ShapeID="_x0000_i1160" DrawAspect="Content" ObjectID="_1370721587" r:id="rId247"/>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300" w:dyaOrig="360">
          <v:shape id="_x0000_i1161" type="#_x0000_t75" style="width:15pt;height:18pt" o:ole="">
            <v:imagedata r:id="rId248" o:title=""/>
          </v:shape>
          <o:OLEObject Type="Embed" ProgID="Equation.3" ShapeID="_x0000_i1161" DrawAspect="Content" ObjectID="_1370721588" r:id="rId249"/>
        </w:object>
      </w:r>
      <w:r w:rsidRPr="007D7767">
        <w:rPr>
          <w:rFonts w:ascii="Times New Roman" w:hAnsi="Times New Roman"/>
          <w:color w:val="000000"/>
          <w:sz w:val="24"/>
        </w:rPr>
        <w:t xml:space="preserve">axes, respectively. The rigid bodies at the ends of the spring reduce the length of the shear spring. The springs internal shears, </w:t>
      </w:r>
      <w:r w:rsidRPr="00601076">
        <w:rPr>
          <w:rFonts w:ascii="Times New Roman" w:hAnsi="Times New Roman"/>
          <w:color w:val="000000"/>
          <w:position w:val="-10"/>
          <w:sz w:val="24"/>
        </w:rPr>
        <w:object w:dxaOrig="300" w:dyaOrig="340">
          <v:shape id="_x0000_i1162" type="#_x0000_t75" style="width:15pt;height:17.5pt" o:ole="">
            <v:imagedata r:id="rId250" o:title=""/>
          </v:shape>
          <o:OLEObject Type="Embed" ProgID="Equation.3" ShapeID="_x0000_i1162" DrawAspect="Content" ObjectID="_1370721589" r:id="rId251"/>
        </w:object>
      </w:r>
      <w:r w:rsidRPr="007D7767">
        <w:rPr>
          <w:rFonts w:ascii="Times New Roman" w:hAnsi="Times New Roman"/>
          <w:color w:val="000000"/>
          <w:sz w:val="24"/>
        </w:rPr>
        <w:t xml:space="preserve"> and </w:t>
      </w:r>
      <w:r w:rsidRPr="00601076">
        <w:rPr>
          <w:rFonts w:ascii="Times New Roman" w:hAnsi="Times New Roman"/>
          <w:color w:val="000000"/>
          <w:position w:val="-10"/>
          <w:sz w:val="24"/>
        </w:rPr>
        <w:object w:dxaOrig="320" w:dyaOrig="340">
          <v:shape id="_x0000_i1163" type="#_x0000_t75" style="width:15.5pt;height:17.5pt" o:ole="">
            <v:imagedata r:id="rId252" o:title=""/>
          </v:shape>
          <o:OLEObject Type="Embed" ProgID="Equation.3" ShapeID="_x0000_i1163" DrawAspect="Content" ObjectID="_1370721590" r:id="rId253"/>
        </w:object>
      </w:r>
      <w:r w:rsidRPr="007D7767">
        <w:rPr>
          <w:rFonts w:ascii="Times New Roman" w:hAnsi="Times New Roman"/>
          <w:color w:val="000000"/>
          <w:sz w:val="24"/>
        </w:rPr>
        <w:t xml:space="preserve"> at end 'A' are positive in the </w:t>
      </w:r>
      <w:r w:rsidRPr="00601076">
        <w:rPr>
          <w:rFonts w:ascii="Times New Roman" w:hAnsi="Times New Roman"/>
          <w:color w:val="000000"/>
          <w:position w:val="-12"/>
          <w:sz w:val="24"/>
        </w:rPr>
        <w:object w:dxaOrig="240" w:dyaOrig="360">
          <v:shape id="_x0000_i1164" type="#_x0000_t75" style="width:12pt;height:18pt" o:ole="">
            <v:imagedata r:id="rId246" o:title=""/>
          </v:shape>
          <o:OLEObject Type="Embed" ProgID="Equation.3" ShapeID="_x0000_i1164" DrawAspect="Content" ObjectID="_1370721591" r:id="rId254"/>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300" w:dyaOrig="360">
          <v:shape id="_x0000_i1165" type="#_x0000_t75" style="width:15pt;height:18pt" o:ole="">
            <v:imagedata r:id="rId248" o:title=""/>
          </v:shape>
          <o:OLEObject Type="Embed" ProgID="Equation.3" ShapeID="_x0000_i1165" DrawAspect="Content" ObjectID="_1370721592" r:id="rId255"/>
        </w:object>
      </w:r>
      <w:r w:rsidRPr="007D7767">
        <w:rPr>
          <w:rFonts w:ascii="Times New Roman" w:hAnsi="Times New Roman"/>
          <w:color w:val="000000"/>
          <w:sz w:val="24"/>
        </w:rPr>
        <w:t>directions.</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torsional spring is parallel to the elements </w:t>
      </w:r>
      <w:r w:rsidRPr="00601076">
        <w:rPr>
          <w:rFonts w:ascii="Times New Roman" w:hAnsi="Times New Roman"/>
          <w:color w:val="000000"/>
          <w:position w:val="-12"/>
          <w:sz w:val="24"/>
        </w:rPr>
        <w:object w:dxaOrig="340" w:dyaOrig="360">
          <v:shape id="_x0000_i1166" type="#_x0000_t75" style="width:17.5pt;height:18pt" o:ole="">
            <v:imagedata r:id="rId215" o:title=""/>
          </v:shape>
          <o:OLEObject Type="Embed" ProgID="Equation.3" ShapeID="_x0000_i1166" DrawAspect="Content" ObjectID="_1370721593" r:id="rId256"/>
        </w:object>
      </w:r>
      <w:r w:rsidRPr="007D7767">
        <w:rPr>
          <w:rFonts w:ascii="Times New Roman" w:hAnsi="Times New Roman"/>
          <w:color w:val="000000"/>
          <w:sz w:val="24"/>
        </w:rPr>
        <w:t xml:space="preserve"> axis. The rigid bodies reduce the length of the torsional spring. The spring's internal torsion, </w:t>
      </w:r>
      <w:r w:rsidRPr="00601076">
        <w:rPr>
          <w:rFonts w:ascii="Times New Roman" w:hAnsi="Times New Roman"/>
          <w:color w:val="000000"/>
          <w:position w:val="-10"/>
          <w:sz w:val="24"/>
        </w:rPr>
        <w:object w:dxaOrig="420" w:dyaOrig="340">
          <v:shape id="_x0000_i1167" type="#_x0000_t75" style="width:21pt;height:17.5pt" o:ole="">
            <v:imagedata r:id="rId257" o:title=""/>
          </v:shape>
          <o:OLEObject Type="Embed" ProgID="Equation.3" ShapeID="_x0000_i1167" DrawAspect="Content" ObjectID="_1370721594" r:id="rId258"/>
        </w:object>
      </w:r>
      <w:r>
        <w:rPr>
          <w:rFonts w:ascii="Times New Roman" w:hAnsi="Times New Roman"/>
          <w:color w:val="000000"/>
          <w:sz w:val="24"/>
        </w:rPr>
        <w:t xml:space="preserve"> a</w:t>
      </w:r>
      <w:r w:rsidRPr="007D7767">
        <w:rPr>
          <w:rFonts w:ascii="Times New Roman" w:hAnsi="Times New Roman"/>
          <w:color w:val="000000"/>
          <w:sz w:val="24"/>
        </w:rPr>
        <w:t xml:space="preserve">t end 'A' is positive in the </w:t>
      </w:r>
      <w:r w:rsidRPr="00601076">
        <w:rPr>
          <w:rFonts w:ascii="Times New Roman" w:hAnsi="Times New Roman"/>
          <w:color w:val="000000"/>
          <w:position w:val="-12"/>
          <w:sz w:val="24"/>
        </w:rPr>
        <w:object w:dxaOrig="340" w:dyaOrig="360">
          <v:shape id="_x0000_i1168" type="#_x0000_t75" style="width:17.5pt;height:18pt" o:ole="">
            <v:imagedata r:id="rId215" o:title=""/>
          </v:shape>
          <o:OLEObject Type="Embed" ProgID="Equation.3" ShapeID="_x0000_i1168" DrawAspect="Content" ObjectID="_1370721595" r:id="rId259"/>
        </w:object>
      </w:r>
      <w:r w:rsidRPr="007D7767">
        <w:rPr>
          <w:rFonts w:ascii="Times New Roman" w:hAnsi="Times New Roman"/>
          <w:color w:val="000000"/>
          <w:sz w:val="24"/>
        </w:rPr>
        <w:t xml:space="preserve"> direction.</w:t>
      </w:r>
      <w:r w:rsidR="00E04B22">
        <w:rPr>
          <w:rFonts w:ascii="Times New Roman" w:hAnsi="Times New Roman"/>
          <w:color w:val="000000"/>
          <w:sz w:val="24"/>
        </w:rPr>
        <w:t xml:space="preserve"> </w:t>
      </w:r>
      <w:r w:rsidRPr="007D7767">
        <w:rPr>
          <w:rFonts w:ascii="Times New Roman" w:hAnsi="Times New Roman"/>
          <w:color w:val="000000"/>
          <w:sz w:val="24"/>
        </w:rPr>
        <w:t>The Y-axis rotational spring and the Z-axis rotational spring are rotational springs about the</w:t>
      </w:r>
      <w:r w:rsidR="00E04B22">
        <w:rPr>
          <w:rFonts w:ascii="Times New Roman" w:hAnsi="Times New Roman"/>
          <w:color w:val="000000"/>
          <w:sz w:val="24"/>
        </w:rPr>
        <w:t xml:space="preserve"> </w:t>
      </w:r>
      <w:r w:rsidRPr="00601076">
        <w:rPr>
          <w:rFonts w:ascii="Times New Roman" w:hAnsi="Times New Roman"/>
          <w:color w:val="000000"/>
          <w:position w:val="-12"/>
          <w:sz w:val="24"/>
        </w:rPr>
        <w:object w:dxaOrig="240" w:dyaOrig="360">
          <v:shape id="_x0000_i1169" type="#_x0000_t75" style="width:12pt;height:18pt" o:ole="">
            <v:imagedata r:id="rId246" o:title=""/>
          </v:shape>
          <o:OLEObject Type="Embed" ProgID="Equation.3" ShapeID="_x0000_i1169" DrawAspect="Content" ObjectID="_1370721596" r:id="rId260"/>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300" w:dyaOrig="360">
          <v:shape id="_x0000_i1170" type="#_x0000_t75" style="width:15pt;height:18pt" o:ole="">
            <v:imagedata r:id="rId248" o:title=""/>
          </v:shape>
          <o:OLEObject Type="Embed" ProgID="Equation.3" ShapeID="_x0000_i1170" DrawAspect="Content" ObjectID="_1370721597" r:id="rId261"/>
        </w:object>
      </w:r>
      <w:r w:rsidRPr="007D7767">
        <w:rPr>
          <w:rFonts w:ascii="Times New Roman" w:hAnsi="Times New Roman"/>
          <w:color w:val="000000"/>
          <w:sz w:val="24"/>
        </w:rPr>
        <w:t>axes, respectively. The rigid bodies at the ends of the spring reduce the length of</w:t>
      </w:r>
      <w:r w:rsidR="00E04B22">
        <w:rPr>
          <w:rFonts w:ascii="Times New Roman" w:hAnsi="Times New Roman"/>
          <w:color w:val="000000"/>
          <w:sz w:val="24"/>
        </w:rPr>
        <w:t xml:space="preserve"> </w:t>
      </w:r>
      <w:r w:rsidRPr="007D7767">
        <w:rPr>
          <w:rFonts w:ascii="Times New Roman" w:hAnsi="Times New Roman"/>
          <w:color w:val="000000"/>
          <w:sz w:val="24"/>
        </w:rPr>
        <w:t xml:space="preserve">the rotational spring. The spring's internal moments, </w:t>
      </w:r>
      <w:r w:rsidRPr="00601076">
        <w:rPr>
          <w:rFonts w:ascii="Times New Roman" w:hAnsi="Times New Roman"/>
          <w:color w:val="000000"/>
          <w:position w:val="-10"/>
          <w:sz w:val="24"/>
        </w:rPr>
        <w:object w:dxaOrig="400" w:dyaOrig="340">
          <v:shape id="_x0000_i1171" type="#_x0000_t75" style="width:20.5pt;height:17.5pt" o:ole="">
            <v:imagedata r:id="rId262" o:title=""/>
          </v:shape>
          <o:OLEObject Type="Embed" ProgID="Equation.3" ShapeID="_x0000_i1171" DrawAspect="Content" ObjectID="_1370721598" r:id="rId263"/>
        </w:object>
      </w:r>
      <w:r w:rsidRPr="007D7767">
        <w:rPr>
          <w:rFonts w:ascii="Times New Roman" w:hAnsi="Times New Roman"/>
          <w:color w:val="000000"/>
          <w:sz w:val="24"/>
        </w:rPr>
        <w:t xml:space="preserve"> </w:t>
      </w:r>
      <w:r w:rsidRPr="007D7767">
        <w:rPr>
          <w:rFonts w:ascii="Times New Roman" w:hAnsi="Times New Roman"/>
          <w:color w:val="000000"/>
          <w:sz w:val="24"/>
        </w:rPr>
        <w:lastRenderedPageBreak/>
        <w:t xml:space="preserve">and </w:t>
      </w:r>
      <w:r w:rsidRPr="00601076">
        <w:rPr>
          <w:rFonts w:ascii="Times New Roman" w:hAnsi="Times New Roman"/>
          <w:color w:val="000000"/>
          <w:position w:val="-10"/>
          <w:sz w:val="24"/>
        </w:rPr>
        <w:object w:dxaOrig="400" w:dyaOrig="340">
          <v:shape id="_x0000_i1172" type="#_x0000_t75" style="width:20.5pt;height:17.5pt" o:ole="">
            <v:imagedata r:id="rId264" o:title=""/>
          </v:shape>
          <o:OLEObject Type="Embed" ProgID="Equation.3" ShapeID="_x0000_i1172" DrawAspect="Content" ObjectID="_1370721599" r:id="rId265"/>
        </w:object>
      </w:r>
      <w:r w:rsidRPr="007D7767">
        <w:rPr>
          <w:rFonts w:ascii="Times New Roman" w:hAnsi="Times New Roman"/>
          <w:color w:val="000000"/>
          <w:sz w:val="24"/>
        </w:rPr>
        <w:t xml:space="preserve"> at end 'A' are positive in the </w:t>
      </w:r>
      <w:r w:rsidRPr="00601076">
        <w:rPr>
          <w:rFonts w:ascii="Times New Roman" w:hAnsi="Times New Roman"/>
          <w:color w:val="000000"/>
          <w:position w:val="-12"/>
          <w:sz w:val="24"/>
        </w:rPr>
        <w:object w:dxaOrig="240" w:dyaOrig="360">
          <v:shape id="_x0000_i1173" type="#_x0000_t75" style="width:12pt;height:18pt" o:ole="">
            <v:imagedata r:id="rId246" o:title=""/>
          </v:shape>
          <o:OLEObject Type="Embed" ProgID="Equation.3" ShapeID="_x0000_i1173" DrawAspect="Content" ObjectID="_1370721600" r:id="rId266"/>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300" w:dyaOrig="360">
          <v:shape id="_x0000_i1174" type="#_x0000_t75" style="width:15pt;height:18pt" o:ole="">
            <v:imagedata r:id="rId248" o:title=""/>
          </v:shape>
          <o:OLEObject Type="Embed" ProgID="Equation.3" ShapeID="_x0000_i1174" DrawAspect="Content" ObjectID="_1370721601" r:id="rId267"/>
        </w:object>
      </w:r>
      <w:r w:rsidRPr="007D7767">
        <w:rPr>
          <w:rFonts w:ascii="Times New Roman" w:hAnsi="Times New Roman"/>
          <w:color w:val="000000"/>
          <w:sz w:val="24"/>
        </w:rPr>
        <w:t xml:space="preserve"> directions.</w:t>
      </w:r>
      <w:r>
        <w:rPr>
          <w:rFonts w:ascii="Times New Roman" w:hAnsi="Times New Roman"/>
          <w:color w:val="000000"/>
          <w:sz w:val="24"/>
        </w:rPr>
        <w:t xml:space="preserve"> A non-linear rotational spring, with material type of BILINEAR or TAKEDA, could be applied to the end of a structural member (for example, attach to an elastic 3D-BEAM element) to evaluate the inelastic behavior of the member.</w:t>
      </w:r>
    </w:p>
    <w:p w:rsidR="00631A82" w:rsidRPr="007D7767" w:rsidRDefault="00631A82" w:rsidP="00631A82">
      <w:pPr>
        <w:pStyle w:val="PlainText"/>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rPr>
      </w:pPr>
      <w:r w:rsidRPr="00A43CF1">
        <w:rPr>
          <w:rFonts w:ascii="Times New Roman" w:hAnsi="Times New Roman"/>
          <w:b/>
          <w:color w:val="000000"/>
          <w:sz w:val="24"/>
        </w:rPr>
        <w:t>Inelastic 3D-Beam Element (IE3DBEAM)</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The inelastic 3D-beam-column element</w:t>
      </w:r>
      <w:r>
        <w:rPr>
          <w:rFonts w:ascii="Times New Roman" w:hAnsi="Times New Roman"/>
          <w:color w:val="000000"/>
          <w:sz w:val="24"/>
        </w:rPr>
        <w:t xml:space="preserve"> i</w:t>
      </w:r>
      <w:r w:rsidRPr="007D7767">
        <w:rPr>
          <w:rFonts w:ascii="Times New Roman" w:hAnsi="Times New Roman"/>
          <w:color w:val="000000"/>
          <w:sz w:val="24"/>
        </w:rPr>
        <w:t>s</w:t>
      </w:r>
      <w:r>
        <w:rPr>
          <w:rFonts w:ascii="Times New Roman" w:hAnsi="Times New Roman"/>
          <w:color w:val="000000"/>
          <w:sz w:val="24"/>
        </w:rPr>
        <w:t xml:space="preserve"> </w:t>
      </w:r>
      <w:r w:rsidRPr="007D7767">
        <w:rPr>
          <w:rFonts w:ascii="Times New Roman" w:hAnsi="Times New Roman"/>
          <w:color w:val="000000"/>
          <w:sz w:val="24"/>
        </w:rPr>
        <w:t xml:space="preserve">shown in Figure </w:t>
      </w:r>
      <w:r w:rsidR="00E04B22">
        <w:rPr>
          <w:rFonts w:ascii="Times New Roman" w:hAnsi="Times New Roman"/>
          <w:color w:val="000000"/>
          <w:sz w:val="24"/>
        </w:rPr>
        <w:t>2.13</w:t>
      </w:r>
      <w:r>
        <w:rPr>
          <w:rFonts w:ascii="Times New Roman" w:hAnsi="Times New Roman"/>
          <w:color w:val="000000"/>
          <w:sz w:val="24"/>
        </w:rPr>
        <w:t xml:space="preserve">, which has </w:t>
      </w:r>
      <w:r w:rsidR="004E0C39">
        <w:rPr>
          <w:rFonts w:ascii="Times New Roman" w:hAnsi="Times New Roman"/>
          <w:color w:val="000000"/>
          <w:sz w:val="24"/>
        </w:rPr>
        <w:t xml:space="preserve">the </w:t>
      </w:r>
      <w:r>
        <w:rPr>
          <w:rFonts w:ascii="Times New Roman" w:hAnsi="Times New Roman"/>
          <w:color w:val="000000"/>
          <w:sz w:val="24"/>
        </w:rPr>
        <w:t>same ECS direction as elastic 3D-BEAM element</w:t>
      </w:r>
      <w:r w:rsidRPr="007D7767">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object w:dxaOrig="8318" w:dyaOrig="4939">
          <v:shape id="_x0000_i1175" type="#_x0000_t75" style="width:416.5pt;height:246.5pt" o:ole="">
            <v:imagedata r:id="rId213" o:title=""/>
          </v:shape>
          <o:OLEObject Type="Embed" ProgID="SmartDraw.2" ShapeID="_x0000_i1175" DrawAspect="Content" ObjectID="_1370721602" r:id="rId268"/>
        </w:object>
      </w:r>
    </w:p>
    <w:p w:rsidR="00631A82" w:rsidRPr="007D7767"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E04B22">
        <w:rPr>
          <w:rFonts w:ascii="Times New Roman" w:hAnsi="Times New Roman"/>
          <w:color w:val="000000"/>
          <w:sz w:val="24"/>
        </w:rPr>
        <w:t>2.13</w:t>
      </w:r>
      <w:r w:rsidRPr="007D7767">
        <w:rPr>
          <w:rFonts w:ascii="Times New Roman" w:hAnsi="Times New Roman"/>
          <w:color w:val="000000"/>
          <w:sz w:val="24"/>
        </w:rPr>
        <w:t xml:space="preserve"> Inelastic 3D-Beam</w:t>
      </w:r>
      <w:r>
        <w:rPr>
          <w:rFonts w:ascii="Times New Roman" w:hAnsi="Times New Roman"/>
          <w:color w:val="000000"/>
          <w:sz w:val="24"/>
        </w:rPr>
        <w:t xml:space="preserve"> </w:t>
      </w:r>
      <w:r w:rsidRPr="007D7767">
        <w:rPr>
          <w:rFonts w:ascii="Times New Roman" w:hAnsi="Times New Roman"/>
          <w:color w:val="000000"/>
          <w:sz w:val="24"/>
        </w:rPr>
        <w:t>Element</w:t>
      </w:r>
    </w:p>
    <w:p w:rsidR="00631A82" w:rsidRPr="007D7767" w:rsidRDefault="00631A82" w:rsidP="00631A82">
      <w:pPr>
        <w:pStyle w:val="PlainText"/>
        <w:jc w:val="center"/>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Pr>
          <w:rFonts w:ascii="Times New Roman" w:hAnsi="Times New Roman"/>
          <w:color w:val="000000"/>
          <w:sz w:val="24"/>
        </w:rPr>
        <w:t>Similar to the elastic 3D-BEAM</w:t>
      </w:r>
      <w:r w:rsidRPr="007D7767">
        <w:rPr>
          <w:rFonts w:ascii="Times New Roman" w:hAnsi="Times New Roman"/>
          <w:color w:val="000000"/>
          <w:sz w:val="24"/>
        </w:rPr>
        <w:t xml:space="preserve"> </w:t>
      </w:r>
      <w:r>
        <w:rPr>
          <w:rFonts w:ascii="Times New Roman" w:hAnsi="Times New Roman"/>
          <w:color w:val="000000"/>
          <w:sz w:val="24"/>
        </w:rPr>
        <w:t>element, t</w:t>
      </w:r>
      <w:r w:rsidRPr="007D7767">
        <w:rPr>
          <w:rFonts w:ascii="Times New Roman" w:hAnsi="Times New Roman"/>
          <w:color w:val="000000"/>
          <w:sz w:val="24"/>
        </w:rPr>
        <w:t xml:space="preserve">his element connects a start and </w:t>
      </w:r>
      <w:r>
        <w:rPr>
          <w:rFonts w:ascii="Times New Roman" w:hAnsi="Times New Roman"/>
          <w:color w:val="000000"/>
          <w:sz w:val="24"/>
        </w:rPr>
        <w:t xml:space="preserve">an </w:t>
      </w:r>
      <w:r w:rsidRPr="007D7767">
        <w:rPr>
          <w:rFonts w:ascii="Times New Roman" w:hAnsi="Times New Roman"/>
          <w:color w:val="000000"/>
          <w:sz w:val="24"/>
        </w:rPr>
        <w:t>end joint. At the start end of the element, a rigid body of length XS is used to model the structural joint. A similar rigid body of length XE is used at the end joint.</w:t>
      </w:r>
      <w:r>
        <w:rPr>
          <w:rFonts w:ascii="Times New Roman" w:hAnsi="Times New Roman"/>
          <w:color w:val="000000"/>
          <w:sz w:val="24"/>
        </w:rPr>
        <w:t xml:space="preserve"> </w:t>
      </w:r>
      <w:r w:rsidRPr="007D7767">
        <w:rPr>
          <w:rFonts w:ascii="Times New Roman" w:hAnsi="Times New Roman"/>
          <w:color w:val="000000"/>
          <w:sz w:val="24"/>
        </w:rPr>
        <w:t xml:space="preserve">The element coordinate system (ECS) </w:t>
      </w:r>
      <w:r w:rsidRPr="00601076">
        <w:rPr>
          <w:rFonts w:ascii="Times New Roman" w:hAnsi="Times New Roman"/>
          <w:color w:val="000000"/>
          <w:position w:val="-12"/>
          <w:sz w:val="24"/>
        </w:rPr>
        <w:object w:dxaOrig="340" w:dyaOrig="360">
          <v:shape id="_x0000_i1176" type="#_x0000_t75" style="width:17.5pt;height:18pt" o:ole="">
            <v:imagedata r:id="rId215" o:title=""/>
          </v:shape>
          <o:OLEObject Type="Embed" ProgID="Equation.3" ShapeID="_x0000_i1176" DrawAspect="Content" ObjectID="_1370721603" r:id="rId269"/>
        </w:object>
      </w:r>
      <w:r w:rsidRPr="007D7767">
        <w:rPr>
          <w:rFonts w:ascii="Times New Roman" w:hAnsi="Times New Roman"/>
          <w:color w:val="000000"/>
          <w:sz w:val="24"/>
        </w:rPr>
        <w:t xml:space="preserve">axis goes from end 'A' towards end 'B'. The orientation of the ECS </w:t>
      </w:r>
      <w:r w:rsidRPr="00601076">
        <w:rPr>
          <w:rFonts w:ascii="Times New Roman" w:hAnsi="Times New Roman"/>
          <w:color w:val="000000"/>
          <w:position w:val="-12"/>
          <w:sz w:val="24"/>
        </w:rPr>
        <w:object w:dxaOrig="240" w:dyaOrig="360">
          <v:shape id="_x0000_i1177" type="#_x0000_t75" style="width:12pt;height:18pt" o:ole="">
            <v:imagedata r:id="rId217" o:title=""/>
          </v:shape>
          <o:OLEObject Type="Embed" ProgID="Equation.3" ShapeID="_x0000_i1177" DrawAspect="Content" ObjectID="_1370721604" r:id="rId270"/>
        </w:object>
      </w:r>
      <w:r w:rsidRPr="007D7767">
        <w:rPr>
          <w:rFonts w:ascii="Times New Roman" w:hAnsi="Times New Roman"/>
          <w:color w:val="000000"/>
          <w:sz w:val="24"/>
        </w:rPr>
        <w:t xml:space="preserve"> axis is defined by a vector </w:t>
      </w:r>
      <w:r w:rsidRPr="003D2E47">
        <w:rPr>
          <w:rFonts w:ascii="Times New Roman" w:hAnsi="Times New Roman"/>
          <w:color w:val="000000"/>
          <w:position w:val="-10"/>
          <w:sz w:val="24"/>
        </w:rPr>
        <w:object w:dxaOrig="380" w:dyaOrig="340">
          <v:shape id="_x0000_i1178" type="#_x0000_t75" style="width:19pt;height:17.5pt" o:ole="">
            <v:imagedata r:id="rId219" o:title=""/>
          </v:shape>
          <o:OLEObject Type="Embed" ProgID="Equation.3" ShapeID="_x0000_i1178" DrawAspect="Content" ObjectID="_1370721605" r:id="rId271"/>
        </w:object>
      </w:r>
      <w:r w:rsidRPr="007D7767">
        <w:rPr>
          <w:rFonts w:ascii="Times New Roman" w:hAnsi="Times New Roman"/>
          <w:color w:val="000000"/>
          <w:sz w:val="24"/>
        </w:rPr>
        <w:t xml:space="preserve"> which lies on the ECS XY-plane.</w:t>
      </w:r>
      <w:r>
        <w:rPr>
          <w:rFonts w:ascii="Times New Roman" w:hAnsi="Times New Roman"/>
          <w:color w:val="000000"/>
          <w:sz w:val="24"/>
        </w:rPr>
        <w:t xml:space="preserve"> </w:t>
      </w:r>
      <w:r w:rsidRPr="007D7767">
        <w:rPr>
          <w:rFonts w:ascii="Times New Roman" w:hAnsi="Times New Roman"/>
          <w:color w:val="000000"/>
          <w:sz w:val="24"/>
        </w:rPr>
        <w:t xml:space="preserve">The ECS </w:t>
      </w:r>
      <w:r w:rsidRPr="00601076">
        <w:rPr>
          <w:rFonts w:ascii="Times New Roman" w:hAnsi="Times New Roman"/>
          <w:color w:val="000000"/>
          <w:position w:val="-12"/>
          <w:sz w:val="24"/>
        </w:rPr>
        <w:object w:dxaOrig="300" w:dyaOrig="360">
          <v:shape id="_x0000_i1179" type="#_x0000_t75" style="width:15pt;height:18pt" o:ole="">
            <v:imagedata r:id="rId272" o:title=""/>
          </v:shape>
          <o:OLEObject Type="Embed" ProgID="Equation.3" ShapeID="_x0000_i1179" DrawAspect="Content" ObjectID="_1370721606" r:id="rId273"/>
        </w:object>
      </w:r>
      <w:r w:rsidRPr="007D7767">
        <w:rPr>
          <w:rFonts w:ascii="Times New Roman" w:hAnsi="Times New Roman"/>
          <w:color w:val="000000"/>
          <w:sz w:val="24"/>
        </w:rPr>
        <w:t>axis is perpendicular to the</w:t>
      </w:r>
      <w:r w:rsidRPr="00601076">
        <w:rPr>
          <w:rFonts w:ascii="Times New Roman" w:hAnsi="Times New Roman"/>
          <w:color w:val="000000"/>
          <w:position w:val="-12"/>
          <w:sz w:val="24"/>
        </w:rPr>
        <w:object w:dxaOrig="340" w:dyaOrig="360">
          <v:shape id="_x0000_i1180" type="#_x0000_t75" style="width:17.5pt;height:18pt" o:ole="">
            <v:imagedata r:id="rId223" o:title=""/>
          </v:shape>
          <o:OLEObject Type="Embed" ProgID="Equation.3" ShapeID="_x0000_i1180" DrawAspect="Content" ObjectID="_1370721607" r:id="rId274"/>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240" w:dyaOrig="360">
          <v:shape id="_x0000_i1181" type="#_x0000_t75" style="width:12pt;height:18pt" o:ole="">
            <v:imagedata r:id="rId225" o:title=""/>
          </v:shape>
          <o:OLEObject Type="Embed" ProgID="Equation.3" ShapeID="_x0000_i1181" DrawAspect="Content" ObjectID="_1370721608" r:id="rId275"/>
        </w:object>
      </w:r>
      <w:r w:rsidRPr="007D7767">
        <w:rPr>
          <w:rFonts w:ascii="Times New Roman" w:hAnsi="Times New Roman"/>
          <w:color w:val="000000"/>
          <w:sz w:val="24"/>
        </w:rPr>
        <w:t>ax</w:t>
      </w:r>
      <w:r>
        <w:rPr>
          <w:rFonts w:ascii="Times New Roman" w:hAnsi="Times New Roman"/>
          <w:color w:val="000000"/>
          <w:sz w:val="24"/>
        </w:rPr>
        <w:t>es</w:t>
      </w:r>
      <w:r w:rsidRPr="007D7767">
        <w:rPr>
          <w:rFonts w:ascii="Times New Roman" w:hAnsi="Times New Roman"/>
          <w:color w:val="000000"/>
          <w:sz w:val="24"/>
        </w:rPr>
        <w:t xml:space="preserve">, right hand rule. There are six internal forces </w:t>
      </w:r>
      <w:r w:rsidRPr="00601076">
        <w:rPr>
          <w:rFonts w:ascii="Times New Roman" w:hAnsi="Times New Roman"/>
          <w:color w:val="000000"/>
          <w:position w:val="-10"/>
          <w:sz w:val="24"/>
        </w:rPr>
        <w:object w:dxaOrig="2320" w:dyaOrig="340">
          <v:shape id="_x0000_i1182" type="#_x0000_t75" style="width:116pt;height:17.5pt" o:ole="">
            <v:imagedata r:id="rId227" o:title=""/>
          </v:shape>
          <o:OLEObject Type="Embed" ProgID="Equation.3" ShapeID="_x0000_i1182" DrawAspect="Content" ObjectID="_1370721609" r:id="rId276"/>
        </w:object>
      </w:r>
      <w:r w:rsidRPr="007D7767">
        <w:rPr>
          <w:rFonts w:ascii="Times New Roman" w:hAnsi="Times New Roman"/>
          <w:color w:val="000000"/>
          <w:sz w:val="24"/>
        </w:rPr>
        <w:t>at end 'A' in the ECS. Similarly, six internal forces also exist at end 'B'. All of the internal forces are positive in the direction of the ECS.</w:t>
      </w:r>
      <w:r>
        <w:rPr>
          <w:rFonts w:ascii="Times New Roman" w:hAnsi="Times New Roman"/>
          <w:color w:val="000000"/>
          <w:sz w:val="24"/>
        </w:rPr>
        <w:t xml:space="preserve"> Therefore, the IE3DBEAM element has 12 degrees-of-freedom.</w:t>
      </w:r>
    </w:p>
    <w:p w:rsidR="00631A82" w:rsidRPr="007D7767" w:rsidRDefault="00631A82" w:rsidP="00631A82">
      <w:pPr>
        <w:pStyle w:val="PlainText"/>
        <w:rPr>
          <w:rFonts w:ascii="Times New Roman" w:hAnsi="Times New Roman"/>
          <w:color w:val="000000"/>
          <w:sz w:val="24"/>
        </w:rPr>
      </w:pPr>
    </w:p>
    <w:p w:rsidR="00631A82" w:rsidRDefault="00631A82" w:rsidP="00631A82">
      <w:pPr>
        <w:pStyle w:val="PlainText"/>
        <w:rPr>
          <w:rFonts w:ascii="Times New Roman" w:hAnsi="Times New Roman"/>
          <w:color w:val="000000"/>
          <w:sz w:val="24"/>
        </w:rPr>
      </w:pPr>
      <w:r w:rsidRPr="007D7767">
        <w:rPr>
          <w:rFonts w:ascii="Times New Roman" w:hAnsi="Times New Roman"/>
          <w:color w:val="000000"/>
          <w:sz w:val="24"/>
        </w:rPr>
        <w:t>The element considers axial, torsional</w:t>
      </w:r>
      <w:r>
        <w:rPr>
          <w:rFonts w:ascii="Times New Roman" w:hAnsi="Times New Roman"/>
          <w:color w:val="000000"/>
          <w:sz w:val="24"/>
        </w:rPr>
        <w:t xml:space="preserve"> and bending </w:t>
      </w:r>
      <w:r w:rsidRPr="007D7767">
        <w:rPr>
          <w:rFonts w:ascii="Times New Roman" w:hAnsi="Times New Roman"/>
          <w:color w:val="000000"/>
          <w:sz w:val="24"/>
        </w:rPr>
        <w:t>deformation</w:t>
      </w:r>
      <w:r>
        <w:rPr>
          <w:rFonts w:ascii="Times New Roman" w:hAnsi="Times New Roman"/>
          <w:color w:val="000000"/>
          <w:sz w:val="24"/>
        </w:rPr>
        <w:t xml:space="preserve">s. </w:t>
      </w:r>
      <w:r w:rsidRPr="007D7767">
        <w:rPr>
          <w:rFonts w:ascii="Times New Roman" w:hAnsi="Times New Roman"/>
          <w:color w:val="000000"/>
          <w:sz w:val="24"/>
        </w:rPr>
        <w:t xml:space="preserve">Warping torsion and shear deformation are not considered. </w:t>
      </w:r>
      <w:r>
        <w:rPr>
          <w:rFonts w:ascii="Times New Roman" w:hAnsi="Times New Roman"/>
          <w:color w:val="000000"/>
          <w:sz w:val="24"/>
        </w:rPr>
        <w:t>T</w:t>
      </w:r>
      <w:r w:rsidRPr="007D7767">
        <w:rPr>
          <w:rFonts w:ascii="Times New Roman" w:hAnsi="Times New Roman"/>
          <w:color w:val="000000"/>
          <w:sz w:val="24"/>
        </w:rPr>
        <w:t xml:space="preserve">he geometric stiffness </w:t>
      </w:r>
      <w:r>
        <w:rPr>
          <w:rFonts w:ascii="Times New Roman" w:hAnsi="Times New Roman"/>
          <w:color w:val="000000"/>
          <w:sz w:val="24"/>
        </w:rPr>
        <w:t>is</w:t>
      </w:r>
      <w:r w:rsidRPr="007D7767">
        <w:rPr>
          <w:rFonts w:ascii="Times New Roman" w:hAnsi="Times New Roman"/>
          <w:color w:val="000000"/>
          <w:sz w:val="24"/>
        </w:rPr>
        <w:t xml:space="preserve"> also available. The HINGE</w:t>
      </w:r>
      <w:r>
        <w:rPr>
          <w:rFonts w:ascii="Times New Roman" w:hAnsi="Times New Roman"/>
          <w:color w:val="000000"/>
          <w:sz w:val="24"/>
        </w:rPr>
        <w:t xml:space="preserve">, </w:t>
      </w:r>
      <w:r w:rsidRPr="007D7767">
        <w:rPr>
          <w:rFonts w:ascii="Times New Roman" w:hAnsi="Times New Roman"/>
          <w:color w:val="000000"/>
          <w:sz w:val="24"/>
        </w:rPr>
        <w:t>IA_BILN</w:t>
      </w:r>
      <w:r>
        <w:rPr>
          <w:rFonts w:ascii="Times New Roman" w:hAnsi="Times New Roman"/>
          <w:color w:val="000000"/>
          <w:sz w:val="24"/>
        </w:rPr>
        <w:t>, or TAKEDA</w:t>
      </w:r>
      <w:r w:rsidRPr="007D7767">
        <w:rPr>
          <w:rFonts w:ascii="Times New Roman" w:hAnsi="Times New Roman"/>
          <w:color w:val="000000"/>
          <w:sz w:val="24"/>
        </w:rPr>
        <w:t xml:space="preserve"> material can be used for bending deformation. Only IA_BILN material is used for torsion and axial deformations. </w:t>
      </w:r>
    </w:p>
    <w:p w:rsidR="00E04B22" w:rsidRDefault="00E04B22" w:rsidP="00631A82">
      <w:pPr>
        <w:pStyle w:val="PlainText"/>
        <w:rPr>
          <w:rFonts w:ascii="Times New Roman" w:hAnsi="Times New Roman"/>
          <w:color w:val="000000"/>
          <w:sz w:val="24"/>
        </w:rPr>
      </w:pPr>
    </w:p>
    <w:p w:rsidR="00E04B22" w:rsidRPr="007D7767" w:rsidRDefault="00E04B22" w:rsidP="00631A82">
      <w:pPr>
        <w:pStyle w:val="PlainText"/>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rPr>
      </w:pPr>
      <w:r w:rsidRPr="00A43CF1">
        <w:rPr>
          <w:rFonts w:ascii="Times New Roman" w:hAnsi="Times New Roman"/>
          <w:b/>
          <w:color w:val="000000"/>
          <w:sz w:val="24"/>
        </w:rPr>
        <w:t>Finite-Segment Element (STABILITY)</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Finite-segment element is shown in Figure </w:t>
      </w:r>
      <w:r w:rsidR="00E04B22">
        <w:rPr>
          <w:rFonts w:ascii="Times New Roman" w:hAnsi="Times New Roman"/>
          <w:color w:val="000000"/>
          <w:sz w:val="24"/>
        </w:rPr>
        <w:t>2.14</w:t>
      </w:r>
      <w:r>
        <w:rPr>
          <w:rFonts w:ascii="Times New Roman" w:hAnsi="Times New Roman"/>
          <w:color w:val="000000"/>
          <w:sz w:val="24"/>
        </w:rPr>
        <w:t xml:space="preserve">, in which the member is divided into several segments. Each segment has 12 degrees of freedom and the cross section is divided into many small elements (or </w:t>
      </w:r>
      <w:r w:rsidR="00DB1FE5">
        <w:rPr>
          <w:rFonts w:ascii="Times New Roman" w:hAnsi="Times New Roman"/>
          <w:color w:val="000000"/>
          <w:sz w:val="24"/>
        </w:rPr>
        <w:t xml:space="preserve">so </w:t>
      </w:r>
      <w:r>
        <w:rPr>
          <w:rFonts w:ascii="Times New Roman" w:hAnsi="Times New Roman"/>
          <w:color w:val="000000"/>
          <w:sz w:val="24"/>
        </w:rPr>
        <w:t xml:space="preserve">called strings) as shown in Figure </w:t>
      </w:r>
      <w:r w:rsidR="00BC748B">
        <w:rPr>
          <w:rFonts w:ascii="Times New Roman" w:hAnsi="Times New Roman"/>
          <w:color w:val="000000"/>
          <w:sz w:val="24"/>
        </w:rPr>
        <w:t>2.15</w:t>
      </w:r>
      <w:r>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object w:dxaOrig="8446" w:dyaOrig="4939">
          <v:shape id="_x0000_i1183" type="#_x0000_t75" style="width:422.5pt;height:246.5pt" o:ole="">
            <v:imagedata r:id="rId277" o:title=""/>
          </v:shape>
          <o:OLEObject Type="Embed" ProgID="SmartDraw.2" ShapeID="_x0000_i1183" DrawAspect="Content" ObjectID="_1370721610" r:id="rId278"/>
        </w:object>
      </w:r>
    </w:p>
    <w:p w:rsidR="00631A82" w:rsidRPr="007D7767"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E04B22">
        <w:rPr>
          <w:rFonts w:ascii="Times New Roman" w:hAnsi="Times New Roman"/>
          <w:color w:val="000000"/>
          <w:sz w:val="24"/>
        </w:rPr>
        <w:t>2.14</w:t>
      </w:r>
      <w:r w:rsidR="00BC748B">
        <w:rPr>
          <w:rFonts w:ascii="Times New Roman" w:hAnsi="Times New Roman"/>
          <w:color w:val="000000"/>
          <w:sz w:val="24"/>
        </w:rPr>
        <w:t xml:space="preserve"> </w:t>
      </w:r>
      <w:r w:rsidRPr="007D7767">
        <w:rPr>
          <w:rFonts w:ascii="Times New Roman" w:hAnsi="Times New Roman"/>
          <w:color w:val="000000"/>
          <w:sz w:val="24"/>
        </w:rPr>
        <w:t>Finite-Segment Element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finite-segment element connects a start and </w:t>
      </w:r>
      <w:r>
        <w:rPr>
          <w:rFonts w:ascii="Times New Roman" w:hAnsi="Times New Roman"/>
          <w:color w:val="000000"/>
          <w:sz w:val="24"/>
        </w:rPr>
        <w:t xml:space="preserve">an </w:t>
      </w:r>
      <w:r w:rsidRPr="007D7767">
        <w:rPr>
          <w:rFonts w:ascii="Times New Roman" w:hAnsi="Times New Roman"/>
          <w:color w:val="000000"/>
          <w:sz w:val="24"/>
        </w:rPr>
        <w:t xml:space="preserve">end joint. At the start end of the element, a rigid body of length XS is used to model the structural joint. A similar rigid body of length XE is used at the end joint. The element coordinate system (ECS) </w:t>
      </w:r>
      <w:r w:rsidRPr="00601076">
        <w:rPr>
          <w:rFonts w:ascii="Times New Roman" w:hAnsi="Times New Roman"/>
          <w:color w:val="000000"/>
          <w:position w:val="-12"/>
          <w:sz w:val="24"/>
        </w:rPr>
        <w:object w:dxaOrig="340" w:dyaOrig="360">
          <v:shape id="_x0000_i1184" type="#_x0000_t75" style="width:17.5pt;height:18pt" o:ole="">
            <v:imagedata r:id="rId215" o:title=""/>
          </v:shape>
          <o:OLEObject Type="Embed" ProgID="Equation.3" ShapeID="_x0000_i1184" DrawAspect="Content" ObjectID="_1370721611" r:id="rId279"/>
        </w:object>
      </w:r>
      <w:r w:rsidRPr="007D7767">
        <w:rPr>
          <w:rFonts w:ascii="Times New Roman" w:hAnsi="Times New Roman"/>
          <w:color w:val="000000"/>
          <w:sz w:val="24"/>
        </w:rPr>
        <w:t xml:space="preserve">axis goes from end 'A' towards end 'B'. The orientation of the ECS </w:t>
      </w:r>
      <w:r w:rsidRPr="00601076">
        <w:rPr>
          <w:rFonts w:ascii="Times New Roman" w:hAnsi="Times New Roman"/>
          <w:color w:val="000000"/>
          <w:position w:val="-12"/>
          <w:sz w:val="24"/>
        </w:rPr>
        <w:object w:dxaOrig="240" w:dyaOrig="360">
          <v:shape id="_x0000_i1185" type="#_x0000_t75" style="width:12pt;height:18pt" o:ole="">
            <v:imagedata r:id="rId217" o:title=""/>
          </v:shape>
          <o:OLEObject Type="Embed" ProgID="Equation.3" ShapeID="_x0000_i1185" DrawAspect="Content" ObjectID="_1370721612" r:id="rId280"/>
        </w:object>
      </w:r>
      <w:r w:rsidRPr="007D7767">
        <w:rPr>
          <w:rFonts w:ascii="Times New Roman" w:hAnsi="Times New Roman"/>
          <w:color w:val="000000"/>
          <w:sz w:val="24"/>
        </w:rPr>
        <w:t xml:space="preserve"> axis is defined by a vector </w:t>
      </w:r>
      <w:r w:rsidRPr="003D2E47">
        <w:rPr>
          <w:rFonts w:ascii="Times New Roman" w:hAnsi="Times New Roman"/>
          <w:color w:val="000000"/>
          <w:position w:val="-10"/>
          <w:sz w:val="24"/>
        </w:rPr>
        <w:object w:dxaOrig="380" w:dyaOrig="340">
          <v:shape id="_x0000_i1186" type="#_x0000_t75" style="width:19pt;height:17.5pt" o:ole="">
            <v:imagedata r:id="rId219" o:title=""/>
          </v:shape>
          <o:OLEObject Type="Embed" ProgID="Equation.3" ShapeID="_x0000_i1186" DrawAspect="Content" ObjectID="_1370721613" r:id="rId281"/>
        </w:object>
      </w:r>
      <w:r w:rsidRPr="007D7767">
        <w:rPr>
          <w:rFonts w:ascii="Times New Roman" w:hAnsi="Times New Roman"/>
          <w:color w:val="000000"/>
          <w:sz w:val="24"/>
        </w:rPr>
        <w:t xml:space="preserve"> which lies on the ECS XY-plane.</w:t>
      </w:r>
      <w:r>
        <w:rPr>
          <w:rFonts w:ascii="Times New Roman" w:hAnsi="Times New Roman"/>
          <w:color w:val="000000"/>
          <w:sz w:val="24"/>
        </w:rPr>
        <w:t xml:space="preserve"> </w:t>
      </w:r>
      <w:r w:rsidRPr="007D7767">
        <w:rPr>
          <w:rFonts w:ascii="Times New Roman" w:hAnsi="Times New Roman"/>
          <w:color w:val="000000"/>
          <w:sz w:val="24"/>
        </w:rPr>
        <w:t xml:space="preserve">The ECS </w:t>
      </w:r>
      <w:r w:rsidRPr="00601076">
        <w:rPr>
          <w:rFonts w:ascii="Times New Roman" w:hAnsi="Times New Roman"/>
          <w:color w:val="000000"/>
          <w:position w:val="-12"/>
          <w:sz w:val="24"/>
        </w:rPr>
        <w:object w:dxaOrig="300" w:dyaOrig="360">
          <v:shape id="_x0000_i1187" type="#_x0000_t75" style="width:15pt;height:18pt" o:ole="">
            <v:imagedata r:id="rId282" o:title=""/>
          </v:shape>
          <o:OLEObject Type="Embed" ProgID="Equation.3" ShapeID="_x0000_i1187" DrawAspect="Content" ObjectID="_1370721614" r:id="rId283"/>
        </w:object>
      </w:r>
      <w:r w:rsidRPr="007D7767">
        <w:rPr>
          <w:rFonts w:ascii="Times New Roman" w:hAnsi="Times New Roman"/>
          <w:color w:val="000000"/>
          <w:sz w:val="24"/>
        </w:rPr>
        <w:t xml:space="preserve"> axis is perpendicular to the</w:t>
      </w:r>
      <w:r w:rsidRPr="00601076">
        <w:rPr>
          <w:rFonts w:ascii="Times New Roman" w:hAnsi="Times New Roman"/>
          <w:color w:val="000000"/>
          <w:position w:val="-12"/>
          <w:sz w:val="24"/>
        </w:rPr>
        <w:object w:dxaOrig="340" w:dyaOrig="360">
          <v:shape id="_x0000_i1188" type="#_x0000_t75" style="width:17.5pt;height:18pt" o:ole="">
            <v:imagedata r:id="rId223" o:title=""/>
          </v:shape>
          <o:OLEObject Type="Embed" ProgID="Equation.3" ShapeID="_x0000_i1188" DrawAspect="Content" ObjectID="_1370721615" r:id="rId284"/>
        </w:object>
      </w:r>
      <w:r w:rsidRPr="007D7767">
        <w:rPr>
          <w:rFonts w:ascii="Times New Roman" w:hAnsi="Times New Roman"/>
          <w:color w:val="000000"/>
          <w:sz w:val="24"/>
        </w:rPr>
        <w:t xml:space="preserve">and </w:t>
      </w:r>
      <w:r w:rsidRPr="00601076">
        <w:rPr>
          <w:rFonts w:ascii="Times New Roman" w:hAnsi="Times New Roman"/>
          <w:color w:val="000000"/>
          <w:position w:val="-12"/>
          <w:sz w:val="24"/>
        </w:rPr>
        <w:object w:dxaOrig="240" w:dyaOrig="360">
          <v:shape id="_x0000_i1189" type="#_x0000_t75" style="width:12pt;height:18pt" o:ole="">
            <v:imagedata r:id="rId225" o:title=""/>
          </v:shape>
          <o:OLEObject Type="Embed" ProgID="Equation.3" ShapeID="_x0000_i1189" DrawAspect="Content" ObjectID="_1370721616" r:id="rId285"/>
        </w:object>
      </w:r>
      <w:r w:rsidRPr="007D7767">
        <w:rPr>
          <w:rFonts w:ascii="Times New Roman" w:hAnsi="Times New Roman"/>
          <w:color w:val="000000"/>
          <w:sz w:val="24"/>
        </w:rPr>
        <w:t>ax</w:t>
      </w:r>
      <w:r>
        <w:rPr>
          <w:rFonts w:ascii="Times New Roman" w:hAnsi="Times New Roman"/>
          <w:color w:val="000000"/>
          <w:sz w:val="24"/>
        </w:rPr>
        <w:t>es</w:t>
      </w:r>
      <w:r w:rsidRPr="007D7767">
        <w:rPr>
          <w:rFonts w:ascii="Times New Roman" w:hAnsi="Times New Roman"/>
          <w:color w:val="000000"/>
          <w:sz w:val="24"/>
        </w:rPr>
        <w:t xml:space="preserve">, right hand rule. There are six internal forces </w:t>
      </w:r>
      <w:r w:rsidRPr="00601076">
        <w:rPr>
          <w:rFonts w:ascii="Times New Roman" w:hAnsi="Times New Roman"/>
          <w:color w:val="000000"/>
          <w:position w:val="-10"/>
          <w:sz w:val="24"/>
        </w:rPr>
        <w:object w:dxaOrig="2320" w:dyaOrig="340">
          <v:shape id="_x0000_i1190" type="#_x0000_t75" style="width:116pt;height:17.5pt" o:ole="">
            <v:imagedata r:id="rId227" o:title=""/>
          </v:shape>
          <o:OLEObject Type="Embed" ProgID="Equation.3" ShapeID="_x0000_i1190" DrawAspect="Content" ObjectID="_1370721617" r:id="rId286"/>
        </w:object>
      </w:r>
      <w:r w:rsidRPr="007D7767">
        <w:rPr>
          <w:rFonts w:ascii="Times New Roman" w:hAnsi="Times New Roman"/>
          <w:color w:val="000000"/>
          <w:sz w:val="24"/>
        </w:rPr>
        <w:t>at end 'A' in the ECS. Similarly, six internal forces also exist at end 'B'.</w:t>
      </w:r>
      <w:r w:rsidR="00E04B22">
        <w:rPr>
          <w:rFonts w:ascii="Times New Roman" w:hAnsi="Times New Roman"/>
          <w:color w:val="000000"/>
          <w:sz w:val="24"/>
        </w:rPr>
        <w:t xml:space="preserve"> </w:t>
      </w:r>
      <w:r w:rsidRPr="007D7767">
        <w:rPr>
          <w:rFonts w:ascii="Times New Roman" w:hAnsi="Times New Roman"/>
          <w:color w:val="000000"/>
          <w:sz w:val="24"/>
        </w:rPr>
        <w:t>All of the internal forces are positive in the direction of the ECS. The initial imp</w:t>
      </w:r>
      <w:r>
        <w:rPr>
          <w:rFonts w:ascii="Times New Roman" w:hAnsi="Times New Roman"/>
          <w:color w:val="000000"/>
          <w:sz w:val="24"/>
        </w:rPr>
        <w:t>erfection</w:t>
      </w:r>
      <w:r w:rsidRPr="007D7767">
        <w:rPr>
          <w:rFonts w:ascii="Times New Roman" w:hAnsi="Times New Roman"/>
          <w:color w:val="000000"/>
          <w:sz w:val="24"/>
        </w:rPr>
        <w:t xml:space="preserve"> with sinusoidal shape can be considered for finite-segment element</w:t>
      </w:r>
      <w:r w:rsidR="00E04B22">
        <w:rPr>
          <w:rFonts w:ascii="Times New Roman" w:hAnsi="Times New Roman"/>
          <w:color w:val="000000"/>
          <w:sz w:val="24"/>
        </w:rPr>
        <w:t xml:space="preserve">. </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element considers </w:t>
      </w:r>
      <w:r>
        <w:rPr>
          <w:rFonts w:ascii="Times New Roman" w:hAnsi="Times New Roman"/>
          <w:color w:val="000000"/>
          <w:sz w:val="24"/>
        </w:rPr>
        <w:t xml:space="preserve">nonlinear </w:t>
      </w:r>
      <w:r w:rsidRPr="007D7767">
        <w:rPr>
          <w:rFonts w:ascii="Times New Roman" w:hAnsi="Times New Roman"/>
          <w:color w:val="000000"/>
          <w:sz w:val="24"/>
        </w:rPr>
        <w:t xml:space="preserve">axial </w:t>
      </w:r>
      <w:r>
        <w:rPr>
          <w:rFonts w:ascii="Times New Roman" w:hAnsi="Times New Roman"/>
          <w:color w:val="000000"/>
          <w:sz w:val="24"/>
        </w:rPr>
        <w:t xml:space="preserve">and </w:t>
      </w:r>
      <w:r w:rsidRPr="007D7767">
        <w:rPr>
          <w:rFonts w:ascii="Times New Roman" w:hAnsi="Times New Roman"/>
          <w:color w:val="000000"/>
          <w:sz w:val="24"/>
        </w:rPr>
        <w:t>bending deformations</w:t>
      </w:r>
      <w:r>
        <w:rPr>
          <w:rFonts w:ascii="Times New Roman" w:hAnsi="Times New Roman"/>
          <w:color w:val="000000"/>
          <w:sz w:val="24"/>
        </w:rPr>
        <w:t xml:space="preserve">. </w:t>
      </w:r>
      <w:r w:rsidRPr="007D7767">
        <w:rPr>
          <w:rFonts w:ascii="Times New Roman" w:hAnsi="Times New Roman"/>
          <w:color w:val="000000"/>
          <w:sz w:val="24"/>
        </w:rPr>
        <w:t>Warping torsion and shear deformation are not considered.</w:t>
      </w:r>
      <w:r>
        <w:rPr>
          <w:rFonts w:ascii="Times New Roman" w:hAnsi="Times New Roman"/>
          <w:color w:val="000000"/>
          <w:sz w:val="24"/>
        </w:rPr>
        <w:t xml:space="preserve"> </w:t>
      </w:r>
      <w:r w:rsidRPr="007D7767">
        <w:rPr>
          <w:rFonts w:ascii="Times New Roman" w:hAnsi="Times New Roman"/>
          <w:color w:val="000000"/>
          <w:sz w:val="24"/>
        </w:rPr>
        <w:t>The member is divided into several segments</w:t>
      </w:r>
      <w:r>
        <w:rPr>
          <w:rFonts w:ascii="Times New Roman" w:hAnsi="Times New Roman"/>
          <w:color w:val="000000"/>
          <w:sz w:val="24"/>
        </w:rPr>
        <w:t>. T</w:t>
      </w:r>
      <w:r w:rsidRPr="007D7767">
        <w:rPr>
          <w:rFonts w:ascii="Times New Roman" w:hAnsi="Times New Roman"/>
          <w:color w:val="000000"/>
          <w:sz w:val="24"/>
        </w:rPr>
        <w:t>he cross section of each segment is further</w:t>
      </w:r>
      <w:r>
        <w:rPr>
          <w:rFonts w:ascii="Times New Roman" w:hAnsi="Times New Roman"/>
          <w:color w:val="000000"/>
          <w:sz w:val="24"/>
        </w:rPr>
        <w:t xml:space="preserve"> </w:t>
      </w:r>
      <w:r w:rsidRPr="007D7767">
        <w:rPr>
          <w:rFonts w:ascii="Times New Roman" w:hAnsi="Times New Roman"/>
          <w:color w:val="000000"/>
          <w:sz w:val="24"/>
        </w:rPr>
        <w:t xml:space="preserve">divided into many small elements, and </w:t>
      </w:r>
      <w:r w:rsidRPr="007D7767">
        <w:rPr>
          <w:rFonts w:ascii="Times New Roman" w:hAnsi="Times New Roman"/>
          <w:color w:val="000000"/>
          <w:position w:val="-12"/>
          <w:sz w:val="24"/>
        </w:rPr>
        <w:object w:dxaOrig="320" w:dyaOrig="360">
          <v:shape id="_x0000_i1191" type="#_x0000_t75" style="width:15.5pt;height:18pt" o:ole="" fillcolor="red">
            <v:imagedata r:id="rId287" o:title=""/>
          </v:shape>
          <o:OLEObject Type="Embed" ProgID="Equation.3" ShapeID="_x0000_i1191" DrawAspect="Content" ObjectID="_1370721618" r:id="rId288"/>
        </w:object>
      </w:r>
      <w:r w:rsidRPr="007D7767">
        <w:rPr>
          <w:rFonts w:ascii="Times New Roman" w:hAnsi="Times New Roman"/>
          <w:color w:val="000000"/>
          <w:sz w:val="24"/>
        </w:rPr>
        <w:t xml:space="preserve">, </w:t>
      </w:r>
      <w:r w:rsidRPr="007D7767">
        <w:rPr>
          <w:rFonts w:ascii="Times New Roman" w:hAnsi="Times New Roman"/>
          <w:color w:val="000000"/>
          <w:position w:val="-12"/>
          <w:sz w:val="24"/>
        </w:rPr>
        <w:object w:dxaOrig="279" w:dyaOrig="360">
          <v:shape id="_x0000_i1192" type="#_x0000_t75" style="width:14.5pt;height:18pt" o:ole="">
            <v:imagedata r:id="rId289" o:title=""/>
          </v:shape>
          <o:OLEObject Type="Embed" ProgID="Equation.3" ShapeID="_x0000_i1192" DrawAspect="Content" ObjectID="_1370721619" r:id="rId290"/>
        </w:object>
      </w:r>
      <w:r w:rsidRPr="007D7767">
        <w:rPr>
          <w:rFonts w:ascii="Times New Roman" w:hAnsi="Times New Roman"/>
          <w:color w:val="000000"/>
          <w:sz w:val="24"/>
        </w:rPr>
        <w:t xml:space="preserve">, and </w:t>
      </w:r>
      <w:r w:rsidRPr="007D7767">
        <w:rPr>
          <w:rFonts w:ascii="Times New Roman" w:hAnsi="Times New Roman"/>
          <w:color w:val="000000"/>
          <w:position w:val="-12"/>
          <w:sz w:val="24"/>
        </w:rPr>
        <w:object w:dxaOrig="320" w:dyaOrig="360">
          <v:shape id="_x0000_i1193" type="#_x0000_t75" style="width:15.5pt;height:18pt" o:ole="">
            <v:imagedata r:id="rId291" o:title=""/>
          </v:shape>
          <o:OLEObject Type="Embed" ProgID="Equation.3" ShapeID="_x0000_i1193" DrawAspect="Content" ObjectID="_1370721620" r:id="rId292"/>
        </w:object>
      </w:r>
      <w:r w:rsidRPr="007D7767">
        <w:rPr>
          <w:rFonts w:ascii="Times New Roman" w:hAnsi="Times New Roman"/>
          <w:color w:val="000000"/>
          <w:sz w:val="24"/>
        </w:rPr>
        <w:t xml:space="preserve"> represent individual  segment's sectional reference coordinates as shown in Figure </w:t>
      </w:r>
      <w:r w:rsidR="009F501B">
        <w:rPr>
          <w:rFonts w:ascii="Times New Roman" w:hAnsi="Times New Roman"/>
          <w:color w:val="000000"/>
          <w:sz w:val="24"/>
        </w:rPr>
        <w:t>2.15</w:t>
      </w:r>
      <w:r w:rsidRPr="007D7767">
        <w:rPr>
          <w:rFonts w:ascii="Times New Roman" w:hAnsi="Times New Roman"/>
          <w:color w:val="000000"/>
          <w:sz w:val="24"/>
        </w:rPr>
        <w:t xml:space="preserve">. If a member is perfect straight without initial imperfection, the relationship between element coordinate system </w:t>
      </w:r>
      <w:r w:rsidRPr="007D7767">
        <w:rPr>
          <w:rFonts w:ascii="Times New Roman" w:hAnsi="Times New Roman"/>
          <w:color w:val="000000"/>
          <w:position w:val="-12"/>
          <w:sz w:val="24"/>
        </w:rPr>
        <w:object w:dxaOrig="1180" w:dyaOrig="360">
          <v:shape id="_x0000_i1194" type="#_x0000_t75" style="width:59pt;height:18pt" o:ole="">
            <v:imagedata r:id="rId293" o:title=""/>
          </v:shape>
          <o:OLEObject Type="Embed" ProgID="Equation.3" ShapeID="_x0000_i1194" DrawAspect="Content" ObjectID="_1370721621" r:id="rId294"/>
        </w:object>
      </w:r>
      <w:r w:rsidRPr="007D7767">
        <w:rPr>
          <w:rFonts w:ascii="Times New Roman" w:hAnsi="Times New Roman"/>
          <w:color w:val="000000"/>
          <w:sz w:val="24"/>
        </w:rPr>
        <w:t xml:space="preserve">and segment’s reference coordinate system </w:t>
      </w:r>
      <w:r w:rsidRPr="007D7767">
        <w:rPr>
          <w:rFonts w:ascii="Times New Roman" w:hAnsi="Times New Roman"/>
          <w:color w:val="000000"/>
          <w:position w:val="-12"/>
          <w:sz w:val="24"/>
        </w:rPr>
        <w:object w:dxaOrig="1200" w:dyaOrig="360">
          <v:shape id="_x0000_i1195" type="#_x0000_t75" style="width:60pt;height:18pt" o:ole="">
            <v:imagedata r:id="rId295" o:title=""/>
          </v:shape>
          <o:OLEObject Type="Embed" ProgID="Equation.3" ShapeID="_x0000_i1195" DrawAspect="Content" ObjectID="_1370721622" r:id="rId296"/>
        </w:object>
      </w:r>
      <w:r w:rsidRPr="007D7767">
        <w:rPr>
          <w:rFonts w:ascii="Times New Roman" w:hAnsi="Times New Roman"/>
          <w:color w:val="000000"/>
          <w:sz w:val="24"/>
        </w:rPr>
        <w:t xml:space="preserve">is </w:t>
      </w:r>
      <w:r>
        <w:rPr>
          <w:rFonts w:ascii="Times New Roman" w:hAnsi="Times New Roman"/>
          <w:color w:val="000000"/>
          <w:sz w:val="24"/>
        </w:rPr>
        <w:t xml:space="preserve">that </w:t>
      </w:r>
      <w:r w:rsidRPr="007D7767">
        <w:rPr>
          <w:rFonts w:ascii="Times New Roman" w:hAnsi="Times New Roman"/>
          <w:color w:val="000000"/>
          <w:position w:val="-12"/>
          <w:sz w:val="24"/>
        </w:rPr>
        <w:object w:dxaOrig="340" w:dyaOrig="360">
          <v:shape id="_x0000_i1196" type="#_x0000_t75" style="width:16.5pt;height:18pt" o:ole="" fillcolor="red">
            <v:imagedata r:id="rId297" o:title=""/>
          </v:shape>
          <o:OLEObject Type="Embed" ProgID="Equation.3" ShapeID="_x0000_i1196" DrawAspect="Content" ObjectID="_1370721623" r:id="rId298"/>
        </w:object>
      </w:r>
      <w:r w:rsidRPr="007D7767">
        <w:rPr>
          <w:rFonts w:ascii="Times New Roman" w:hAnsi="Times New Roman"/>
          <w:color w:val="000000"/>
          <w:sz w:val="24"/>
        </w:rPr>
        <w:t xml:space="preserve">, </w:t>
      </w:r>
      <w:r w:rsidRPr="007D7767">
        <w:rPr>
          <w:rFonts w:ascii="Times New Roman" w:hAnsi="Times New Roman"/>
          <w:color w:val="000000"/>
          <w:position w:val="-12"/>
          <w:sz w:val="24"/>
        </w:rPr>
        <w:object w:dxaOrig="260" w:dyaOrig="360">
          <v:shape id="_x0000_i1197" type="#_x0000_t75" style="width:13pt;height:18pt" o:ole="" fillcolor="red">
            <v:imagedata r:id="rId299" o:title=""/>
          </v:shape>
          <o:OLEObject Type="Embed" ProgID="Equation.3" ShapeID="_x0000_i1197" DrawAspect="Content" ObjectID="_1370721624" r:id="rId300"/>
        </w:object>
      </w:r>
      <w:r w:rsidRPr="007D7767">
        <w:rPr>
          <w:rFonts w:ascii="Times New Roman" w:hAnsi="Times New Roman"/>
          <w:color w:val="000000"/>
          <w:sz w:val="24"/>
        </w:rPr>
        <w:t xml:space="preserve">, and </w:t>
      </w:r>
      <w:r w:rsidRPr="007D7767">
        <w:rPr>
          <w:rFonts w:ascii="Times New Roman" w:hAnsi="Times New Roman"/>
          <w:color w:val="000000"/>
          <w:position w:val="-12"/>
          <w:sz w:val="24"/>
        </w:rPr>
        <w:object w:dxaOrig="300" w:dyaOrig="360">
          <v:shape id="_x0000_i1198" type="#_x0000_t75" style="width:15pt;height:18pt" o:ole="" fillcolor="red">
            <v:imagedata r:id="rId301" o:title=""/>
          </v:shape>
          <o:OLEObject Type="Embed" ProgID="Equation.3" ShapeID="_x0000_i1198" DrawAspect="Content" ObjectID="_1370721625" r:id="rId302"/>
        </w:object>
      </w:r>
      <w:r w:rsidRPr="007D7767">
        <w:rPr>
          <w:rFonts w:ascii="Times New Roman" w:hAnsi="Times New Roman"/>
          <w:color w:val="000000"/>
          <w:sz w:val="24"/>
        </w:rPr>
        <w:t xml:space="preserve"> </w:t>
      </w:r>
      <w:r>
        <w:rPr>
          <w:rFonts w:ascii="Times New Roman" w:hAnsi="Times New Roman"/>
          <w:color w:val="000000"/>
          <w:sz w:val="24"/>
        </w:rPr>
        <w:t xml:space="preserve">axes </w:t>
      </w:r>
      <w:r w:rsidRPr="007D7767">
        <w:rPr>
          <w:rFonts w:ascii="Times New Roman" w:hAnsi="Times New Roman"/>
          <w:color w:val="000000"/>
          <w:sz w:val="24"/>
        </w:rPr>
        <w:t xml:space="preserve">are parallel to </w:t>
      </w:r>
      <w:r w:rsidRPr="007D7767">
        <w:rPr>
          <w:rFonts w:ascii="Times New Roman" w:hAnsi="Times New Roman"/>
          <w:color w:val="000000"/>
          <w:position w:val="-12"/>
          <w:sz w:val="24"/>
        </w:rPr>
        <w:object w:dxaOrig="320" w:dyaOrig="360">
          <v:shape id="_x0000_i1199" type="#_x0000_t75" style="width:15.5pt;height:18pt" o:ole="">
            <v:imagedata r:id="rId291" o:title=""/>
          </v:shape>
          <o:OLEObject Type="Embed" ProgID="Equation.3" ShapeID="_x0000_i1199" DrawAspect="Content" ObjectID="_1370721626" r:id="rId303"/>
        </w:object>
      </w:r>
      <w:r w:rsidRPr="007D7767">
        <w:rPr>
          <w:rFonts w:ascii="Times New Roman" w:hAnsi="Times New Roman"/>
          <w:color w:val="000000"/>
          <w:sz w:val="24"/>
        </w:rPr>
        <w:t xml:space="preserve">, </w:t>
      </w:r>
      <w:r w:rsidRPr="007D7767">
        <w:rPr>
          <w:rFonts w:ascii="Times New Roman" w:hAnsi="Times New Roman"/>
          <w:color w:val="000000"/>
          <w:position w:val="-12"/>
          <w:sz w:val="24"/>
        </w:rPr>
        <w:object w:dxaOrig="320" w:dyaOrig="360">
          <v:shape id="_x0000_i1200" type="#_x0000_t75" style="width:15.5pt;height:18pt" o:ole="" fillcolor="red">
            <v:imagedata r:id="rId287" o:title=""/>
          </v:shape>
          <o:OLEObject Type="Embed" ProgID="Equation.3" ShapeID="_x0000_i1200" DrawAspect="Content" ObjectID="_1370721627" r:id="rId304"/>
        </w:object>
      </w:r>
      <w:r w:rsidRPr="007D7767">
        <w:rPr>
          <w:rFonts w:ascii="Times New Roman" w:hAnsi="Times New Roman"/>
          <w:color w:val="000000"/>
          <w:sz w:val="24"/>
        </w:rPr>
        <w:t xml:space="preserve">, and </w:t>
      </w:r>
      <w:r w:rsidRPr="007D7767">
        <w:rPr>
          <w:rFonts w:ascii="Times New Roman" w:hAnsi="Times New Roman"/>
          <w:color w:val="000000"/>
          <w:position w:val="-12"/>
          <w:sz w:val="24"/>
        </w:rPr>
        <w:object w:dxaOrig="279" w:dyaOrig="360">
          <v:shape id="_x0000_i1201" type="#_x0000_t75" style="width:14.5pt;height:18pt" o:ole="">
            <v:imagedata r:id="rId289" o:title=""/>
          </v:shape>
          <o:OLEObject Type="Embed" ProgID="Equation.3" ShapeID="_x0000_i1201" DrawAspect="Content" ObjectID="_1370721628" r:id="rId305"/>
        </w:object>
      </w:r>
      <w:r>
        <w:rPr>
          <w:rFonts w:ascii="Times New Roman" w:hAnsi="Times New Roman"/>
          <w:color w:val="000000"/>
          <w:sz w:val="24"/>
        </w:rPr>
        <w:t>axes</w:t>
      </w:r>
      <w:r w:rsidRPr="007D7767">
        <w:rPr>
          <w:rFonts w:ascii="Times New Roman" w:hAnsi="Times New Roman"/>
          <w:color w:val="000000"/>
          <w:sz w:val="24"/>
        </w:rPr>
        <w:t xml:space="preserve">, respectively (see Figure </w:t>
      </w:r>
      <w:r w:rsidR="00C511F8">
        <w:rPr>
          <w:rFonts w:ascii="Times New Roman" w:hAnsi="Times New Roman"/>
          <w:color w:val="000000"/>
          <w:sz w:val="24"/>
        </w:rPr>
        <w:t>2.14</w:t>
      </w:r>
      <w:r w:rsidRPr="007D7767">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object w:dxaOrig="6998" w:dyaOrig="6868">
          <v:shape id="_x0000_i1202" type="#_x0000_t75" style="width:350pt;height:343.5pt" o:ole="">
            <v:imagedata r:id="rId306" o:title=""/>
          </v:shape>
          <o:OLEObject Type="Embed" ProgID="SmartDraw.2" ShapeID="_x0000_i1202" DrawAspect="Content" ObjectID="_1370721629" r:id="rId307"/>
        </w:objec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Figure  </w:t>
      </w:r>
      <w:r w:rsidR="009F501B">
        <w:rPr>
          <w:rFonts w:ascii="Times New Roman" w:hAnsi="Times New Roman"/>
          <w:color w:val="000000"/>
          <w:sz w:val="24"/>
        </w:rPr>
        <w:t>2.15</w:t>
      </w:r>
      <w:r w:rsidRPr="007D7767">
        <w:rPr>
          <w:rFonts w:ascii="Times New Roman" w:hAnsi="Times New Roman"/>
          <w:color w:val="000000"/>
          <w:sz w:val="24"/>
        </w:rPr>
        <w:t xml:space="preserve"> Segment Reference Coordinates </w:t>
      </w:r>
      <w:r w:rsidRPr="007D7767">
        <w:rPr>
          <w:rFonts w:ascii="Times New Roman" w:hAnsi="Times New Roman"/>
          <w:color w:val="000000"/>
          <w:position w:val="-12"/>
          <w:sz w:val="24"/>
        </w:rPr>
        <w:object w:dxaOrig="1200" w:dyaOrig="360">
          <v:shape id="_x0000_i1203" type="#_x0000_t75" style="width:60pt;height:18pt" o:ole="">
            <v:imagedata r:id="rId308" o:title=""/>
          </v:shape>
          <o:OLEObject Type="Embed" ProgID="Equation.3" ShapeID="_x0000_i1203" DrawAspect="Content" ObjectID="_1370721630" r:id="rId309"/>
        </w:object>
      </w:r>
      <w:r w:rsidRPr="007D7767">
        <w:rPr>
          <w:rFonts w:ascii="Times New Roman" w:hAnsi="Times New Roman"/>
          <w:color w:val="000000"/>
          <w:sz w:val="24"/>
        </w:rPr>
        <w:t>. (a) Reinforced Concrete Circular</w:t>
      </w:r>
      <w:r w:rsidR="00282A2D">
        <w:rPr>
          <w:rFonts w:ascii="Times New Roman" w:hAnsi="Times New Roman"/>
          <w:color w:val="000000"/>
          <w:sz w:val="24"/>
        </w:rPr>
        <w:t xml:space="preserve"> (or Rectangular)</w:t>
      </w:r>
      <w:r w:rsidRPr="007D7767">
        <w:rPr>
          <w:rFonts w:ascii="Times New Roman" w:hAnsi="Times New Roman"/>
          <w:color w:val="000000"/>
          <w:sz w:val="24"/>
        </w:rPr>
        <w:t xml:space="preserve"> Section; (b) Steel Angle Section; (c) Steel Tube Section; (d) Steel Box Section; and (e) Steel Wide-Flange Section.</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In the analysis of a structural system, the degrees of freedom of an individual member should be reduced so that a computational efficiency can be achieved. A substructural technique is applied</w:t>
      </w:r>
      <w:r w:rsidR="00C511F8">
        <w:rPr>
          <w:rFonts w:ascii="Times New Roman" w:hAnsi="Times New Roman"/>
          <w:color w:val="000000"/>
          <w:sz w:val="24"/>
        </w:rPr>
        <w:t xml:space="preserve"> </w:t>
      </w:r>
      <w:r w:rsidRPr="007D7767">
        <w:rPr>
          <w:rFonts w:ascii="Times New Roman" w:hAnsi="Times New Roman"/>
          <w:color w:val="000000"/>
          <w:sz w:val="24"/>
        </w:rPr>
        <w:t>to the finite segment element for which the internal degrees of freedom are condensed out by Gauss elimination and only the degrees of freedom at both ends of the member are maintained. The STABILITY1</w:t>
      </w:r>
      <w:r w:rsidR="00BC748B">
        <w:rPr>
          <w:rFonts w:ascii="Times New Roman" w:hAnsi="Times New Roman"/>
          <w:color w:val="000000"/>
          <w:sz w:val="24"/>
        </w:rPr>
        <w:t xml:space="preserve"> or </w:t>
      </w:r>
      <w:r w:rsidRPr="007D7767">
        <w:rPr>
          <w:rFonts w:ascii="Times New Roman" w:hAnsi="Times New Roman"/>
          <w:color w:val="000000"/>
          <w:sz w:val="24"/>
        </w:rPr>
        <w:t xml:space="preserve">R/CONCRETE1 hysteresis material model </w:t>
      </w:r>
      <w:r>
        <w:rPr>
          <w:rFonts w:ascii="Times New Roman" w:hAnsi="Times New Roman"/>
          <w:color w:val="000000"/>
          <w:sz w:val="24"/>
        </w:rPr>
        <w:t xml:space="preserve">described in the previous section </w:t>
      </w:r>
      <w:r w:rsidRPr="007D7767">
        <w:rPr>
          <w:rFonts w:ascii="Times New Roman" w:hAnsi="Times New Roman"/>
          <w:color w:val="000000"/>
          <w:sz w:val="24"/>
        </w:rPr>
        <w:t>can be used for the finite segment element. The second order P-</w:t>
      </w:r>
      <w:r w:rsidRPr="007D7767">
        <w:rPr>
          <w:rFonts w:ascii="Times New Roman" w:hAnsi="Times New Roman"/>
          <w:color w:val="000000"/>
          <w:position w:val="-6"/>
          <w:sz w:val="24"/>
        </w:rPr>
        <w:object w:dxaOrig="220" w:dyaOrig="279">
          <v:shape id="_x0000_i1204" type="#_x0000_t75" style="width:11.5pt;height:14.5pt" o:ole="">
            <v:imagedata r:id="rId310" o:title=""/>
          </v:shape>
          <o:OLEObject Type="Embed" ProgID="Equation.3" ShapeID="_x0000_i1204" DrawAspect="Content" ObjectID="_1370721631" r:id="rId311"/>
        </w:object>
      </w:r>
      <w:r w:rsidRPr="007D7767">
        <w:rPr>
          <w:rFonts w:ascii="Times New Roman" w:hAnsi="Times New Roman"/>
          <w:color w:val="000000"/>
          <w:sz w:val="24"/>
        </w:rPr>
        <w:t xml:space="preserve"> forces </w:t>
      </w:r>
      <w:r>
        <w:rPr>
          <w:rFonts w:ascii="Times New Roman" w:hAnsi="Times New Roman"/>
          <w:color w:val="000000"/>
          <w:sz w:val="24"/>
        </w:rPr>
        <w:t>are</w:t>
      </w:r>
      <w:r w:rsidRPr="007D7767">
        <w:rPr>
          <w:rFonts w:ascii="Times New Roman" w:hAnsi="Times New Roman"/>
          <w:color w:val="000000"/>
          <w:sz w:val="24"/>
        </w:rPr>
        <w:t xml:space="preserve"> considered in the element stiffness matrix formulation.</w:t>
      </w:r>
      <w:r>
        <w:rPr>
          <w:rFonts w:ascii="Times New Roman" w:hAnsi="Times New Roman"/>
          <w:color w:val="000000"/>
          <w:sz w:val="24"/>
        </w:rPr>
        <w:t xml:space="preserve"> </w:t>
      </w:r>
    </w:p>
    <w:p w:rsidR="00631A82" w:rsidRDefault="00631A82" w:rsidP="00631A82">
      <w:pPr>
        <w:pStyle w:val="PlainText"/>
        <w:rPr>
          <w:rFonts w:ascii="Times New Roman" w:hAnsi="Times New Roman"/>
          <w:color w:val="000000"/>
          <w:sz w:val="24"/>
        </w:rPr>
      </w:pPr>
    </w:p>
    <w:p w:rsidR="00C511F8" w:rsidRPr="007D7767" w:rsidRDefault="00C511F8" w:rsidP="00631A82">
      <w:pPr>
        <w:pStyle w:val="PlainText"/>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rPr>
      </w:pPr>
      <w:r w:rsidRPr="00A43CF1">
        <w:rPr>
          <w:rFonts w:ascii="Times New Roman" w:hAnsi="Times New Roman"/>
          <w:b/>
          <w:color w:val="000000"/>
          <w:sz w:val="24"/>
        </w:rPr>
        <w:t>Plate Element (PLATE)</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plate element consists of a plate linking four joints as shown in Figure </w:t>
      </w:r>
      <w:r w:rsidR="00C511F8">
        <w:rPr>
          <w:rFonts w:ascii="Times New Roman" w:hAnsi="Times New Roman"/>
          <w:color w:val="000000"/>
          <w:sz w:val="24"/>
        </w:rPr>
        <w:t>2.16</w:t>
      </w:r>
      <w:r w:rsidRPr="007D7767">
        <w:rPr>
          <w:rFonts w:ascii="Times New Roman" w:hAnsi="Times New Roman"/>
          <w:color w:val="000000"/>
          <w:sz w:val="24"/>
        </w:rPr>
        <w:t xml:space="preserve">. The element coordinate system (ECS) </w:t>
      </w:r>
      <w:r w:rsidRPr="00601076">
        <w:rPr>
          <w:rFonts w:ascii="Times New Roman" w:hAnsi="Times New Roman"/>
          <w:color w:val="000000"/>
          <w:position w:val="-12"/>
          <w:sz w:val="24"/>
        </w:rPr>
        <w:object w:dxaOrig="340" w:dyaOrig="360">
          <v:shape id="_x0000_i1205" type="#_x0000_t75" style="width:17.5pt;height:18pt" o:ole="">
            <v:imagedata r:id="rId215" o:title=""/>
          </v:shape>
          <o:OLEObject Type="Embed" ProgID="Equation.3" ShapeID="_x0000_i1205" DrawAspect="Content" ObjectID="_1370721632" r:id="rId312"/>
        </w:object>
      </w:r>
      <w:r w:rsidRPr="007D7767">
        <w:rPr>
          <w:rFonts w:ascii="Times New Roman" w:hAnsi="Times New Roman"/>
          <w:color w:val="000000"/>
          <w:sz w:val="24"/>
        </w:rPr>
        <w:t xml:space="preserve"> axis goes from joint ‘3’ toward joint ‘4’. The orientation of the ECS </w:t>
      </w:r>
      <w:r w:rsidRPr="00601076">
        <w:rPr>
          <w:rFonts w:ascii="Times New Roman" w:hAnsi="Times New Roman"/>
          <w:color w:val="000000"/>
          <w:position w:val="-12"/>
          <w:sz w:val="24"/>
        </w:rPr>
        <w:object w:dxaOrig="240" w:dyaOrig="360">
          <v:shape id="_x0000_i1206" type="#_x0000_t75" style="width:12pt;height:18pt" o:ole="">
            <v:imagedata r:id="rId313" o:title=""/>
          </v:shape>
          <o:OLEObject Type="Embed" ProgID="Equation.3" ShapeID="_x0000_i1206" DrawAspect="Content" ObjectID="_1370721633" r:id="rId314"/>
        </w:object>
      </w:r>
      <w:r w:rsidRPr="007D7767">
        <w:rPr>
          <w:rFonts w:ascii="Times New Roman" w:hAnsi="Times New Roman"/>
          <w:color w:val="000000"/>
          <w:sz w:val="24"/>
        </w:rPr>
        <w:t xml:space="preserve"> axis goes from joint ‘3’ towards joint ‘2’. The ECS </w:t>
      </w:r>
      <w:r w:rsidRPr="00601076">
        <w:rPr>
          <w:rFonts w:ascii="Times New Roman" w:hAnsi="Times New Roman"/>
          <w:color w:val="000000"/>
          <w:position w:val="-12"/>
          <w:sz w:val="24"/>
        </w:rPr>
        <w:object w:dxaOrig="300" w:dyaOrig="360">
          <v:shape id="_x0000_i1207" type="#_x0000_t75" style="width:15pt;height:18pt" o:ole="">
            <v:imagedata r:id="rId315" o:title=""/>
          </v:shape>
          <o:OLEObject Type="Embed" ProgID="Equation.3" ShapeID="_x0000_i1207" DrawAspect="Content" ObjectID="_1370721634" r:id="rId316"/>
        </w:object>
      </w:r>
      <w:r w:rsidRPr="007D7767">
        <w:rPr>
          <w:rFonts w:ascii="Times New Roman" w:hAnsi="Times New Roman"/>
          <w:color w:val="000000"/>
          <w:sz w:val="24"/>
        </w:rPr>
        <w:t xml:space="preserve"> axis is </w:t>
      </w:r>
      <w:r w:rsidRPr="007D7767">
        <w:rPr>
          <w:rFonts w:ascii="Times New Roman" w:hAnsi="Times New Roman"/>
          <w:color w:val="000000"/>
          <w:sz w:val="24"/>
        </w:rPr>
        <w:lastRenderedPageBreak/>
        <w:t xml:space="preserve">perpendicular to </w:t>
      </w:r>
      <w:r w:rsidRPr="00601076">
        <w:rPr>
          <w:rFonts w:ascii="Times New Roman" w:hAnsi="Times New Roman"/>
          <w:color w:val="000000"/>
          <w:position w:val="-12"/>
          <w:sz w:val="24"/>
        </w:rPr>
        <w:object w:dxaOrig="340" w:dyaOrig="360">
          <v:shape id="_x0000_i1208" type="#_x0000_t75" style="width:17.5pt;height:18pt" o:ole="">
            <v:imagedata r:id="rId215" o:title=""/>
          </v:shape>
          <o:OLEObject Type="Embed" ProgID="Equation.3" ShapeID="_x0000_i1208" DrawAspect="Content" ObjectID="_1370721635" r:id="rId317"/>
        </w:object>
      </w:r>
      <w:r w:rsidRPr="007D7767">
        <w:rPr>
          <w:rFonts w:ascii="Times New Roman" w:hAnsi="Times New Roman"/>
          <w:color w:val="000000"/>
          <w:sz w:val="24"/>
        </w:rPr>
        <w:t xml:space="preserve"> and </w:t>
      </w:r>
      <w:r w:rsidRPr="00601076">
        <w:rPr>
          <w:rFonts w:ascii="Times New Roman" w:hAnsi="Times New Roman"/>
          <w:color w:val="000000"/>
          <w:position w:val="-12"/>
          <w:sz w:val="24"/>
        </w:rPr>
        <w:object w:dxaOrig="240" w:dyaOrig="360">
          <v:shape id="_x0000_i1209" type="#_x0000_t75" style="width:12pt;height:18pt" o:ole="">
            <v:imagedata r:id="rId318" o:title=""/>
          </v:shape>
          <o:OLEObject Type="Embed" ProgID="Equation.3" ShapeID="_x0000_i1209" DrawAspect="Content" ObjectID="_1370721636" r:id="rId319"/>
        </w:object>
      </w:r>
      <w:r w:rsidRPr="007D7767">
        <w:rPr>
          <w:rFonts w:ascii="Times New Roman" w:hAnsi="Times New Roman"/>
          <w:color w:val="000000"/>
          <w:sz w:val="24"/>
        </w:rPr>
        <w:t xml:space="preserve"> axes, right hand rule. The joint rigid body zone is not available for the plate element. The plate element has 20 dof</w:t>
      </w:r>
      <w:r>
        <w:rPr>
          <w:rFonts w:ascii="Times New Roman" w:hAnsi="Times New Roman"/>
          <w:color w:val="000000"/>
          <w:sz w:val="24"/>
        </w:rPr>
        <w:t>s</w:t>
      </w:r>
      <w:r w:rsidRPr="007D7767">
        <w:rPr>
          <w:rFonts w:ascii="Times New Roman" w:hAnsi="Times New Roman"/>
          <w:color w:val="000000"/>
          <w:sz w:val="24"/>
        </w:rPr>
        <w:t xml:space="preserve"> at the corner joints as shown in Figure </w:t>
      </w:r>
      <w:r w:rsidR="00C511F8">
        <w:rPr>
          <w:rFonts w:ascii="Times New Roman" w:hAnsi="Times New Roman"/>
          <w:color w:val="000000"/>
          <w:sz w:val="24"/>
        </w:rPr>
        <w:t>2.16</w:t>
      </w:r>
      <w:r w:rsidRPr="007D7767">
        <w:rPr>
          <w:rFonts w:ascii="Times New Roman" w:hAnsi="Times New Roman"/>
          <w:color w:val="000000"/>
          <w:sz w:val="24"/>
        </w:rPr>
        <w:t xml:space="preserve">. At each joint, there are five internal forces </w:t>
      </w:r>
      <w:r w:rsidRPr="00601076">
        <w:rPr>
          <w:rFonts w:ascii="Times New Roman" w:hAnsi="Times New Roman"/>
          <w:color w:val="000000"/>
          <w:position w:val="-10"/>
          <w:sz w:val="24"/>
        </w:rPr>
        <w:object w:dxaOrig="1460" w:dyaOrig="340">
          <v:shape id="_x0000_i1210" type="#_x0000_t75" style="width:73pt;height:17.5pt" o:ole="">
            <v:imagedata r:id="rId320" o:title=""/>
          </v:shape>
          <o:OLEObject Type="Embed" ProgID="Equation.3" ShapeID="_x0000_i1210" DrawAspect="Content" ObjectID="_1370721637" r:id="rId321"/>
        </w:object>
      </w:r>
      <w:r>
        <w:rPr>
          <w:rFonts w:ascii="Times New Roman" w:hAnsi="Times New Roman"/>
          <w:color w:val="000000"/>
          <w:sz w:val="24"/>
        </w:rPr>
        <w:t xml:space="preserve">, and </w:t>
      </w:r>
      <w:r w:rsidRPr="0071497C">
        <w:rPr>
          <w:rFonts w:ascii="Times New Roman" w:hAnsi="Times New Roman"/>
          <w:color w:val="000000"/>
          <w:position w:val="-10"/>
          <w:sz w:val="24"/>
        </w:rPr>
        <w:object w:dxaOrig="400" w:dyaOrig="340">
          <v:shape id="_x0000_i1211" type="#_x0000_t75" style="width:20.5pt;height:17.5pt" o:ole="">
            <v:imagedata r:id="rId322" o:title=""/>
          </v:shape>
          <o:OLEObject Type="Embed" ProgID="Equation.3" ShapeID="_x0000_i1211" DrawAspect="Content" ObjectID="_1370721638" r:id="rId323"/>
        </w:object>
      </w:r>
      <w:r w:rsidRPr="007D7767">
        <w:rPr>
          <w:rFonts w:ascii="Times New Roman" w:hAnsi="Times New Roman"/>
          <w:color w:val="000000"/>
          <w:sz w:val="24"/>
        </w:rPr>
        <w:t xml:space="preserve">in the ECS. The </w:t>
      </w:r>
      <w:r>
        <w:rPr>
          <w:rFonts w:ascii="Times New Roman" w:hAnsi="Times New Roman"/>
          <w:color w:val="000000"/>
          <w:sz w:val="24"/>
        </w:rPr>
        <w:t xml:space="preserve">PLATE </w:t>
      </w:r>
      <w:r w:rsidRPr="007D7767">
        <w:rPr>
          <w:rFonts w:ascii="Times New Roman" w:hAnsi="Times New Roman"/>
          <w:color w:val="000000"/>
          <w:sz w:val="24"/>
        </w:rPr>
        <w:t xml:space="preserve">material is used with </w:t>
      </w:r>
      <w:r>
        <w:rPr>
          <w:rFonts w:ascii="Times New Roman" w:hAnsi="Times New Roman"/>
          <w:color w:val="000000"/>
          <w:sz w:val="24"/>
        </w:rPr>
        <w:t>this e</w:t>
      </w:r>
      <w:r w:rsidRPr="007D7767">
        <w:rPr>
          <w:rFonts w:ascii="Times New Roman" w:hAnsi="Times New Roman"/>
          <w:color w:val="000000"/>
          <w:sz w:val="24"/>
        </w:rPr>
        <w:t>lement.</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 </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rsidRPr="007D7767">
        <w:rPr>
          <w:color w:val="000000"/>
        </w:rPr>
        <w:object w:dxaOrig="7063" w:dyaOrig="5047">
          <v:shape id="_x0000_i1212" type="#_x0000_t75" style="width:353pt;height:252pt" o:ole="">
            <v:imagedata r:id="rId324" o:title=""/>
          </v:shape>
          <o:OLEObject Type="Embed" ProgID="SmartDraw.2" ShapeID="_x0000_i1212" DrawAspect="Content" ObjectID="_1370721639" r:id="rId325"/>
        </w:objec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C511F8">
        <w:rPr>
          <w:rFonts w:ascii="Times New Roman" w:hAnsi="Times New Roman"/>
          <w:color w:val="000000"/>
          <w:sz w:val="24"/>
        </w:rPr>
        <w:t>2.16</w:t>
      </w:r>
      <w:r w:rsidRPr="007D7767">
        <w:rPr>
          <w:rFonts w:ascii="Times New Roman" w:hAnsi="Times New Roman"/>
          <w:color w:val="000000"/>
          <w:sz w:val="24"/>
        </w:rPr>
        <w:t xml:space="preserve"> Plate Element</w:t>
      </w:r>
    </w:p>
    <w:p w:rsidR="00631A82" w:rsidRPr="007D7767" w:rsidRDefault="00631A82" w:rsidP="00631A82">
      <w:pPr>
        <w:pStyle w:val="PlainText"/>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rPr>
      </w:pPr>
      <w:r w:rsidRPr="00A43CF1">
        <w:rPr>
          <w:rFonts w:ascii="Times New Roman" w:hAnsi="Times New Roman"/>
          <w:b/>
          <w:color w:val="000000"/>
          <w:sz w:val="24"/>
        </w:rPr>
        <w:t>Point Element (POINT)</w:t>
      </w: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point element (See Figure </w:t>
      </w:r>
      <w:r w:rsidR="00C511F8">
        <w:rPr>
          <w:rFonts w:ascii="Times New Roman" w:hAnsi="Times New Roman"/>
          <w:color w:val="000000"/>
          <w:sz w:val="24"/>
        </w:rPr>
        <w:t>2.17</w:t>
      </w:r>
      <w:r w:rsidRPr="007D7767">
        <w:rPr>
          <w:rFonts w:ascii="Times New Roman" w:hAnsi="Times New Roman"/>
          <w:color w:val="000000"/>
          <w:sz w:val="24"/>
        </w:rPr>
        <w:t xml:space="preserve">) is a point consisting of a 6 x 6 stiffness matrix. </w:t>
      </w:r>
      <w:r>
        <w:rPr>
          <w:rFonts w:ascii="Times New Roman" w:hAnsi="Times New Roman"/>
          <w:color w:val="000000"/>
          <w:sz w:val="24"/>
        </w:rPr>
        <w:t xml:space="preserve"> For example, a bridge foundation stiffnesses can be modeled by point elements. </w:t>
      </w:r>
      <w:r w:rsidRPr="007D7767">
        <w:rPr>
          <w:rFonts w:ascii="Times New Roman" w:hAnsi="Times New Roman"/>
          <w:color w:val="000000"/>
          <w:sz w:val="24"/>
        </w:rPr>
        <w:t xml:space="preserve">The element coordinate system’s </w:t>
      </w:r>
      <w:r w:rsidRPr="00601076">
        <w:rPr>
          <w:rFonts w:ascii="Times New Roman" w:hAnsi="Times New Roman"/>
          <w:color w:val="000000"/>
          <w:position w:val="-12"/>
          <w:sz w:val="24"/>
        </w:rPr>
        <w:object w:dxaOrig="340" w:dyaOrig="360">
          <v:shape id="_x0000_i1213" type="#_x0000_t75" style="width:17.5pt;height:18pt" o:ole="">
            <v:imagedata r:id="rId215" o:title=""/>
          </v:shape>
          <o:OLEObject Type="Embed" ProgID="Equation.3" ShapeID="_x0000_i1213" DrawAspect="Content" ObjectID="_1370721640" r:id="rId326"/>
        </w:object>
      </w:r>
      <w:r w:rsidRPr="007D7767">
        <w:rPr>
          <w:rFonts w:ascii="Times New Roman" w:hAnsi="Times New Roman"/>
          <w:color w:val="000000"/>
          <w:sz w:val="24"/>
        </w:rPr>
        <w:t xml:space="preserve"> and </w:t>
      </w:r>
      <w:r w:rsidRPr="00601076">
        <w:rPr>
          <w:rFonts w:ascii="Times New Roman" w:hAnsi="Times New Roman"/>
          <w:color w:val="000000"/>
          <w:position w:val="-12"/>
          <w:sz w:val="24"/>
        </w:rPr>
        <w:object w:dxaOrig="240" w:dyaOrig="360">
          <v:shape id="_x0000_i1214" type="#_x0000_t75" style="width:12pt;height:18pt" o:ole="">
            <v:imagedata r:id="rId318" o:title=""/>
          </v:shape>
          <o:OLEObject Type="Embed" ProgID="Equation.3" ShapeID="_x0000_i1214" DrawAspect="Content" ObjectID="_1370721641" r:id="rId327"/>
        </w:object>
      </w:r>
      <w:r w:rsidRPr="007D7767">
        <w:rPr>
          <w:rFonts w:ascii="Times New Roman" w:hAnsi="Times New Roman"/>
          <w:color w:val="000000"/>
          <w:sz w:val="24"/>
        </w:rPr>
        <w:t xml:space="preserve"> axes of point element are determined by users. The 6 x 6 stiffness matrix is also determined by users. </w:t>
      </w:r>
      <w:r>
        <w:rPr>
          <w:rFonts w:ascii="Times New Roman" w:hAnsi="Times New Roman"/>
          <w:color w:val="000000"/>
          <w:sz w:val="24"/>
        </w:rPr>
        <w:t>T</w:t>
      </w:r>
      <w:r w:rsidRPr="007D7767">
        <w:rPr>
          <w:rFonts w:ascii="Times New Roman" w:hAnsi="Times New Roman"/>
          <w:color w:val="000000"/>
          <w:sz w:val="24"/>
        </w:rPr>
        <w:t xml:space="preserve">he coupling effect of any two </w:t>
      </w:r>
      <w:r>
        <w:rPr>
          <w:rFonts w:ascii="Times New Roman" w:hAnsi="Times New Roman"/>
          <w:color w:val="000000"/>
          <w:sz w:val="24"/>
        </w:rPr>
        <w:t>dofs</w:t>
      </w:r>
      <w:r w:rsidRPr="007D7767">
        <w:rPr>
          <w:rFonts w:ascii="Times New Roman" w:hAnsi="Times New Roman"/>
          <w:color w:val="000000"/>
          <w:sz w:val="24"/>
        </w:rPr>
        <w:t xml:space="preserve"> can be input.</w:t>
      </w:r>
      <w:r>
        <w:rPr>
          <w:rFonts w:ascii="Times New Roman" w:hAnsi="Times New Roman"/>
          <w:color w:val="000000"/>
          <w:sz w:val="24"/>
        </w:rPr>
        <w:t xml:space="preserve"> </w:t>
      </w:r>
      <w:r w:rsidRPr="007D7767">
        <w:rPr>
          <w:rFonts w:ascii="Times New Roman" w:hAnsi="Times New Roman"/>
          <w:color w:val="000000"/>
          <w:sz w:val="24"/>
        </w:rPr>
        <w:t xml:space="preserve">The </w:t>
      </w:r>
      <w:r>
        <w:rPr>
          <w:rFonts w:ascii="Times New Roman" w:hAnsi="Times New Roman"/>
          <w:color w:val="000000"/>
          <w:sz w:val="24"/>
        </w:rPr>
        <w:t>POINT</w:t>
      </w:r>
      <w:r w:rsidRPr="007D7767">
        <w:rPr>
          <w:rFonts w:ascii="Times New Roman" w:hAnsi="Times New Roman"/>
          <w:color w:val="000000"/>
          <w:sz w:val="24"/>
        </w:rPr>
        <w:t xml:space="preserve"> material is used with </w:t>
      </w:r>
      <w:r>
        <w:rPr>
          <w:rFonts w:ascii="Times New Roman" w:hAnsi="Times New Roman"/>
          <w:color w:val="000000"/>
          <w:sz w:val="24"/>
        </w:rPr>
        <w:t>this e</w:t>
      </w:r>
      <w:r w:rsidRPr="007D7767">
        <w:rPr>
          <w:rFonts w:ascii="Times New Roman" w:hAnsi="Times New Roman"/>
          <w:color w:val="000000"/>
          <w:sz w:val="24"/>
        </w:rPr>
        <w:t>lement</w:t>
      </w:r>
      <w:r>
        <w:rPr>
          <w:rFonts w:ascii="Times New Roman" w:hAnsi="Times New Roman"/>
          <w:color w:val="000000"/>
          <w:sz w:val="24"/>
        </w:rPr>
        <w:t>.</w:t>
      </w:r>
    </w:p>
    <w:p w:rsidR="00631A82" w:rsidRPr="007D7767" w:rsidRDefault="00631A82" w:rsidP="00631A82">
      <w:pPr>
        <w:pStyle w:val="PlainText"/>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r w:rsidRPr="007D7767">
        <w:rPr>
          <w:color w:val="000000"/>
        </w:rPr>
        <w:object w:dxaOrig="4687" w:dyaOrig="4262">
          <v:shape id="_x0000_i1215" type="#_x0000_t75" style="width:205pt;height:186pt" o:ole="">
            <v:imagedata r:id="rId328" o:title=""/>
          </v:shape>
          <o:OLEObject Type="Embed" ProgID="SmartDraw.2" ShapeID="_x0000_i1215" DrawAspect="Content" ObjectID="_1370721642" r:id="rId329"/>
        </w:object>
      </w:r>
    </w:p>
    <w:p w:rsidR="00631A82" w:rsidRPr="007D7767" w:rsidRDefault="00631A82" w:rsidP="00631A82">
      <w:pPr>
        <w:pStyle w:val="PlainText"/>
        <w:rPr>
          <w:rFonts w:ascii="Times New Roman" w:hAnsi="Times New Roman"/>
          <w:color w:val="000000"/>
          <w:sz w:val="24"/>
        </w:rPr>
      </w:pPr>
    </w:p>
    <w:p w:rsidR="00631A82"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Figure </w:t>
      </w:r>
      <w:r w:rsidR="00C511F8">
        <w:rPr>
          <w:rFonts w:ascii="Times New Roman" w:hAnsi="Times New Roman"/>
          <w:color w:val="000000"/>
          <w:sz w:val="24"/>
        </w:rPr>
        <w:t>2.17</w:t>
      </w:r>
      <w:r w:rsidRPr="007D7767">
        <w:rPr>
          <w:rFonts w:ascii="Times New Roman" w:hAnsi="Times New Roman"/>
          <w:color w:val="000000"/>
          <w:sz w:val="24"/>
        </w:rPr>
        <w:t xml:space="preserve"> Point Element</w:t>
      </w:r>
    </w:p>
    <w:p w:rsidR="00C511F8" w:rsidRDefault="00C511F8" w:rsidP="00631A82">
      <w:pPr>
        <w:pStyle w:val="PlainText"/>
        <w:jc w:val="center"/>
        <w:rPr>
          <w:rFonts w:ascii="Times New Roman" w:hAnsi="Times New Roman"/>
          <w:color w:val="000000"/>
          <w:sz w:val="24"/>
        </w:rPr>
      </w:pPr>
    </w:p>
    <w:p w:rsidR="00631A82" w:rsidRPr="00A43CF1" w:rsidRDefault="00631A82" w:rsidP="004911D1">
      <w:pPr>
        <w:pStyle w:val="PlainText"/>
        <w:numPr>
          <w:ilvl w:val="2"/>
          <w:numId w:val="6"/>
        </w:numPr>
        <w:rPr>
          <w:rFonts w:ascii="Times New Roman" w:hAnsi="Times New Roman"/>
          <w:b/>
          <w:color w:val="000000"/>
          <w:sz w:val="24"/>
          <w:u w:val="single"/>
        </w:rPr>
      </w:pPr>
      <w:r w:rsidRPr="00A43CF1">
        <w:rPr>
          <w:rFonts w:ascii="Times New Roman" w:hAnsi="Times New Roman"/>
          <w:b/>
          <w:color w:val="000000"/>
          <w:sz w:val="24"/>
        </w:rPr>
        <w:t>Brace Element (BRACE)</w:t>
      </w:r>
    </w:p>
    <w:p w:rsidR="00631A82" w:rsidRDefault="00631A82" w:rsidP="00631A82">
      <w:pPr>
        <w:pStyle w:val="PlainText"/>
        <w:rPr>
          <w:rFonts w:ascii="Times New Roman" w:hAnsi="Times New Roman"/>
          <w:color w:val="000000"/>
          <w:sz w:val="24"/>
        </w:rPr>
      </w:pPr>
      <w:r>
        <w:rPr>
          <w:rFonts w:ascii="Times New Roman" w:hAnsi="Times New Roman"/>
          <w:color w:val="000000"/>
          <w:sz w:val="24"/>
        </w:rPr>
        <w:t xml:space="preserve">As shown in Figure </w:t>
      </w:r>
      <w:r w:rsidR="00C511F8">
        <w:rPr>
          <w:rFonts w:ascii="Times New Roman" w:hAnsi="Times New Roman"/>
          <w:color w:val="000000"/>
          <w:sz w:val="24"/>
        </w:rPr>
        <w:t>2.18</w:t>
      </w:r>
      <w:r>
        <w:rPr>
          <w:rFonts w:ascii="Times New Roman" w:hAnsi="Times New Roman"/>
          <w:color w:val="000000"/>
          <w:sz w:val="24"/>
        </w:rPr>
        <w:t xml:space="preserve">, the </w:t>
      </w:r>
      <w:r w:rsidRPr="00AC4073">
        <w:rPr>
          <w:rFonts w:ascii="Times New Roman" w:hAnsi="Times New Roman"/>
          <w:color w:val="000000"/>
          <w:sz w:val="24"/>
        </w:rPr>
        <w:t xml:space="preserve">brace element is similar </w:t>
      </w:r>
      <w:r>
        <w:rPr>
          <w:rFonts w:ascii="Times New Roman" w:hAnsi="Times New Roman"/>
          <w:color w:val="000000"/>
          <w:sz w:val="24"/>
        </w:rPr>
        <w:t xml:space="preserve">to </w:t>
      </w:r>
      <w:r w:rsidRPr="00AC4073">
        <w:rPr>
          <w:rFonts w:ascii="Times New Roman" w:hAnsi="Times New Roman"/>
          <w:color w:val="000000"/>
          <w:sz w:val="24"/>
        </w:rPr>
        <w:t xml:space="preserve">the axial spring element shown in Figure </w:t>
      </w:r>
      <w:r w:rsidR="00BC748B">
        <w:rPr>
          <w:rFonts w:ascii="Times New Roman" w:hAnsi="Times New Roman"/>
          <w:color w:val="000000"/>
          <w:sz w:val="24"/>
        </w:rPr>
        <w:t>2.12</w:t>
      </w:r>
      <w:r w:rsidRPr="00AC4073">
        <w:rPr>
          <w:rFonts w:ascii="Times New Roman" w:hAnsi="Times New Roman"/>
          <w:color w:val="000000"/>
          <w:sz w:val="24"/>
        </w:rPr>
        <w:t>(a). At the start end of the brace element, a rigid body of length XS is used to model the joint depth.</w:t>
      </w:r>
      <w:r>
        <w:rPr>
          <w:rFonts w:ascii="Times New Roman" w:hAnsi="Times New Roman"/>
          <w:color w:val="000000"/>
          <w:sz w:val="24"/>
        </w:rPr>
        <w:t xml:space="preserve"> </w:t>
      </w:r>
      <w:r w:rsidRPr="00AC4073">
        <w:rPr>
          <w:rFonts w:ascii="Times New Roman" w:hAnsi="Times New Roman"/>
          <w:color w:val="000000"/>
          <w:sz w:val="24"/>
        </w:rPr>
        <w:t xml:space="preserve">A similar rigid body of length XE is used at the end joint. The brace element coordinate system (ECS) </w:t>
      </w:r>
      <w:r w:rsidRPr="00601076">
        <w:rPr>
          <w:rFonts w:ascii="Times New Roman" w:hAnsi="Times New Roman"/>
          <w:color w:val="000000"/>
          <w:position w:val="-12"/>
          <w:sz w:val="24"/>
        </w:rPr>
        <w:object w:dxaOrig="340" w:dyaOrig="360">
          <v:shape id="_x0000_i1216" type="#_x0000_t75" style="width:17.5pt;height:18pt" o:ole="">
            <v:imagedata r:id="rId215" o:title=""/>
          </v:shape>
          <o:OLEObject Type="Embed" ProgID="Equation.3" ShapeID="_x0000_i1216" DrawAspect="Content" ObjectID="_1370721643" r:id="rId330"/>
        </w:object>
      </w:r>
      <w:r w:rsidRPr="00AC4073">
        <w:rPr>
          <w:rFonts w:ascii="Times New Roman" w:hAnsi="Times New Roman"/>
          <w:color w:val="000000"/>
          <w:sz w:val="24"/>
        </w:rPr>
        <w:t xml:space="preserve"> axis goes from end 'A' towards end 'B'. The orientation of the ECS </w:t>
      </w:r>
      <w:r w:rsidRPr="00601076">
        <w:rPr>
          <w:rFonts w:ascii="Times New Roman" w:hAnsi="Times New Roman"/>
          <w:color w:val="000000"/>
          <w:position w:val="-12"/>
          <w:sz w:val="24"/>
        </w:rPr>
        <w:object w:dxaOrig="240" w:dyaOrig="360">
          <v:shape id="_x0000_i1217" type="#_x0000_t75" style="width:12pt;height:18pt" o:ole="">
            <v:imagedata r:id="rId318" o:title=""/>
          </v:shape>
          <o:OLEObject Type="Embed" ProgID="Equation.3" ShapeID="_x0000_i1217" DrawAspect="Content" ObjectID="_1370721644" r:id="rId331"/>
        </w:object>
      </w:r>
      <w:r w:rsidRPr="00AC4073">
        <w:rPr>
          <w:rFonts w:ascii="Times New Roman" w:hAnsi="Times New Roman"/>
          <w:color w:val="000000"/>
          <w:sz w:val="24"/>
        </w:rPr>
        <w:t xml:space="preserve"> axis is defined by the user. The ECS </w:t>
      </w:r>
      <w:r w:rsidRPr="00601076">
        <w:rPr>
          <w:rFonts w:ascii="Times New Roman" w:hAnsi="Times New Roman"/>
          <w:color w:val="000000"/>
          <w:position w:val="-12"/>
          <w:sz w:val="24"/>
        </w:rPr>
        <w:object w:dxaOrig="300" w:dyaOrig="360">
          <v:shape id="_x0000_i1218" type="#_x0000_t75" style="width:15pt;height:18pt" o:ole="">
            <v:imagedata r:id="rId332" o:title=""/>
          </v:shape>
          <o:OLEObject Type="Embed" ProgID="Equation.3" ShapeID="_x0000_i1218" DrawAspect="Content" ObjectID="_1370721645" r:id="rId333"/>
        </w:object>
      </w:r>
      <w:r w:rsidRPr="00AC4073">
        <w:rPr>
          <w:rFonts w:ascii="Times New Roman" w:hAnsi="Times New Roman"/>
          <w:color w:val="000000"/>
          <w:sz w:val="24"/>
        </w:rPr>
        <w:t xml:space="preserve">axis is perpendicular to the </w:t>
      </w:r>
      <w:r w:rsidRPr="00601076">
        <w:rPr>
          <w:rFonts w:ascii="Times New Roman" w:hAnsi="Times New Roman"/>
          <w:color w:val="000000"/>
          <w:position w:val="-12"/>
          <w:sz w:val="24"/>
        </w:rPr>
        <w:object w:dxaOrig="340" w:dyaOrig="360">
          <v:shape id="_x0000_i1219" type="#_x0000_t75" style="width:17.5pt;height:18pt" o:ole="">
            <v:imagedata r:id="rId215" o:title=""/>
          </v:shape>
          <o:OLEObject Type="Embed" ProgID="Equation.3" ShapeID="_x0000_i1219" DrawAspect="Content" ObjectID="_1370721646" r:id="rId334"/>
        </w:object>
      </w:r>
      <w:r w:rsidRPr="007D7767">
        <w:rPr>
          <w:rFonts w:ascii="Times New Roman" w:hAnsi="Times New Roman"/>
          <w:color w:val="000000"/>
          <w:sz w:val="24"/>
        </w:rPr>
        <w:t xml:space="preserve"> and </w:t>
      </w:r>
      <w:r w:rsidRPr="00601076">
        <w:rPr>
          <w:rFonts w:ascii="Times New Roman" w:hAnsi="Times New Roman"/>
          <w:color w:val="000000"/>
          <w:position w:val="-12"/>
          <w:sz w:val="24"/>
        </w:rPr>
        <w:object w:dxaOrig="240" w:dyaOrig="360">
          <v:shape id="_x0000_i1220" type="#_x0000_t75" style="width:12pt;height:18pt" o:ole="">
            <v:imagedata r:id="rId318" o:title=""/>
          </v:shape>
          <o:OLEObject Type="Embed" ProgID="Equation.3" ShapeID="_x0000_i1220" DrawAspect="Content" ObjectID="_1370721647" r:id="rId335"/>
        </w:object>
      </w:r>
      <w:r w:rsidRPr="007D7767">
        <w:rPr>
          <w:rFonts w:ascii="Times New Roman" w:hAnsi="Times New Roman"/>
          <w:color w:val="000000"/>
          <w:sz w:val="24"/>
        </w:rPr>
        <w:t xml:space="preserve"> </w:t>
      </w:r>
      <w:r w:rsidRPr="00AC4073">
        <w:rPr>
          <w:rFonts w:ascii="Times New Roman" w:hAnsi="Times New Roman"/>
          <w:color w:val="000000"/>
          <w:sz w:val="24"/>
        </w:rPr>
        <w:t>axes, right hand rule. The cross section of brace element could be angle, rectangular tube, or I-shape.</w:t>
      </w:r>
      <w:r>
        <w:rPr>
          <w:rFonts w:ascii="Times New Roman" w:hAnsi="Times New Roman"/>
          <w:color w:val="000000"/>
          <w:sz w:val="24"/>
        </w:rPr>
        <w:t xml:space="preserve"> </w:t>
      </w:r>
      <w:r w:rsidRPr="007D7767">
        <w:rPr>
          <w:rFonts w:ascii="Times New Roman" w:hAnsi="Times New Roman"/>
          <w:color w:val="000000"/>
          <w:sz w:val="24"/>
        </w:rPr>
        <w:t xml:space="preserve">The </w:t>
      </w:r>
      <w:r>
        <w:rPr>
          <w:rFonts w:ascii="Times New Roman" w:hAnsi="Times New Roman"/>
          <w:color w:val="000000"/>
          <w:sz w:val="24"/>
        </w:rPr>
        <w:t>BRACE</w:t>
      </w:r>
      <w:r w:rsidRPr="007D7767">
        <w:rPr>
          <w:rFonts w:ascii="Times New Roman" w:hAnsi="Times New Roman"/>
          <w:color w:val="000000"/>
          <w:sz w:val="24"/>
        </w:rPr>
        <w:t xml:space="preserve"> material is used with </w:t>
      </w:r>
      <w:r>
        <w:rPr>
          <w:rFonts w:ascii="Times New Roman" w:hAnsi="Times New Roman"/>
          <w:color w:val="000000"/>
          <w:sz w:val="24"/>
        </w:rPr>
        <w:t>this e</w:t>
      </w:r>
      <w:r w:rsidRPr="007D7767">
        <w:rPr>
          <w:rFonts w:ascii="Times New Roman" w:hAnsi="Times New Roman"/>
          <w:color w:val="000000"/>
          <w:sz w:val="24"/>
        </w:rPr>
        <w:t xml:space="preserve">lement (see Table </w:t>
      </w:r>
      <w:r w:rsidR="008D7DA2">
        <w:rPr>
          <w:rFonts w:ascii="Times New Roman" w:hAnsi="Times New Roman"/>
          <w:color w:val="000000"/>
          <w:sz w:val="24"/>
        </w:rPr>
        <w:t>2</w:t>
      </w:r>
      <w:r>
        <w:rPr>
          <w:rFonts w:ascii="Times New Roman" w:hAnsi="Times New Roman"/>
          <w:color w:val="000000"/>
          <w:sz w:val="24"/>
        </w:rPr>
        <w:t>.2</w:t>
      </w:r>
      <w:r w:rsidRPr="007D7767">
        <w:rPr>
          <w:rFonts w:ascii="Times New Roman" w:hAnsi="Times New Roman"/>
          <w:color w:val="000000"/>
          <w:sz w:val="24"/>
        </w:rPr>
        <w:t>).</w:t>
      </w:r>
      <w:r>
        <w:rPr>
          <w:rFonts w:ascii="Times New Roman" w:hAnsi="Times New Roman"/>
          <w:color w:val="000000"/>
          <w:sz w:val="24"/>
        </w:rPr>
        <w:t xml:space="preserve"> </w:t>
      </w:r>
    </w:p>
    <w:p w:rsidR="00C511F8" w:rsidRPr="00BF1E66" w:rsidRDefault="00C511F8" w:rsidP="00631A82">
      <w:pPr>
        <w:pStyle w:val="PlainText"/>
        <w:rPr>
          <w:rFonts w:ascii="Times New Roman" w:hAnsi="Times New Roman"/>
          <w:color w:val="0000FF"/>
          <w:sz w:val="24"/>
        </w:rPr>
      </w:pPr>
    </w:p>
    <w:p w:rsidR="00631A82" w:rsidRPr="007D7767" w:rsidRDefault="00631A82" w:rsidP="00631A82">
      <w:pPr>
        <w:pStyle w:val="PlainText"/>
        <w:jc w:val="center"/>
        <w:rPr>
          <w:rFonts w:ascii="Times New Roman" w:hAnsi="Times New Roman"/>
          <w:color w:val="000000"/>
          <w:sz w:val="24"/>
        </w:rPr>
      </w:pPr>
      <w:r>
        <w:object w:dxaOrig="7800" w:dyaOrig="3427">
          <v:shape id="_x0000_i1221" type="#_x0000_t75" style="width:390pt;height:171pt" o:ole="">
            <v:imagedata r:id="rId336" o:title=""/>
          </v:shape>
          <o:OLEObject Type="Embed" ProgID="SmartDraw.2" ShapeID="_x0000_i1221" DrawAspect="Content" ObjectID="_1370721648" r:id="rId337"/>
        </w:object>
      </w:r>
    </w:p>
    <w:p w:rsidR="00631A82" w:rsidRDefault="00631A82" w:rsidP="00631A82">
      <w:pPr>
        <w:pStyle w:val="PlainText"/>
        <w:jc w:val="center"/>
        <w:rPr>
          <w:rFonts w:ascii="Times New Roman" w:hAnsi="Times New Roman"/>
          <w:color w:val="000000"/>
          <w:sz w:val="24"/>
        </w:rPr>
      </w:pPr>
    </w:p>
    <w:p w:rsidR="00631A82" w:rsidRDefault="00631A82" w:rsidP="00631A82">
      <w:pPr>
        <w:pStyle w:val="PlainText"/>
        <w:jc w:val="center"/>
        <w:rPr>
          <w:rFonts w:ascii="Times New Roman" w:hAnsi="Times New Roman"/>
          <w:color w:val="000000"/>
          <w:sz w:val="24"/>
        </w:rPr>
      </w:pPr>
      <w:r>
        <w:rPr>
          <w:rFonts w:ascii="Times New Roman" w:hAnsi="Times New Roman"/>
          <w:color w:val="000000"/>
          <w:sz w:val="24"/>
        </w:rPr>
        <w:t xml:space="preserve">Figure </w:t>
      </w:r>
      <w:r w:rsidR="00C511F8">
        <w:rPr>
          <w:rFonts w:ascii="Times New Roman" w:hAnsi="Times New Roman"/>
          <w:color w:val="000000"/>
          <w:sz w:val="24"/>
        </w:rPr>
        <w:t>2.18</w:t>
      </w:r>
      <w:r>
        <w:rPr>
          <w:rFonts w:ascii="Times New Roman" w:hAnsi="Times New Roman"/>
          <w:color w:val="000000"/>
          <w:sz w:val="24"/>
        </w:rPr>
        <w:t xml:space="preserve"> Brace Element</w:t>
      </w:r>
    </w:p>
    <w:p w:rsidR="00841D6C" w:rsidRDefault="00841D6C" w:rsidP="00631A82">
      <w:pPr>
        <w:pStyle w:val="PlainText"/>
        <w:jc w:val="center"/>
        <w:rPr>
          <w:rFonts w:ascii="Times New Roman" w:hAnsi="Times New Roman"/>
          <w:color w:val="000000"/>
          <w:sz w:val="24"/>
        </w:rPr>
      </w:pPr>
    </w:p>
    <w:p w:rsidR="00631A82" w:rsidRPr="007D7767" w:rsidRDefault="00631A82" w:rsidP="00631A82">
      <w:pPr>
        <w:pStyle w:val="PlainText"/>
        <w:jc w:val="center"/>
        <w:rPr>
          <w:rFonts w:ascii="Times New Roman" w:hAnsi="Times New Roman"/>
          <w:color w:val="000000"/>
          <w:sz w:val="24"/>
        </w:rPr>
      </w:pPr>
    </w:p>
    <w:p w:rsidR="00631A82" w:rsidRPr="00770EB6" w:rsidRDefault="00631A82" w:rsidP="004911D1">
      <w:pPr>
        <w:pStyle w:val="PlainText"/>
        <w:numPr>
          <w:ilvl w:val="1"/>
          <w:numId w:val="6"/>
        </w:numPr>
        <w:rPr>
          <w:rFonts w:ascii="Times New Roman" w:hAnsi="Times New Roman"/>
          <w:b/>
          <w:bCs/>
          <w:spacing w:val="-3"/>
          <w:sz w:val="24"/>
        </w:rPr>
      </w:pPr>
      <w:r w:rsidRPr="00770EB6">
        <w:rPr>
          <w:rFonts w:ascii="Times New Roman" w:hAnsi="Times New Roman"/>
          <w:b/>
          <w:color w:val="000000"/>
          <w:sz w:val="24"/>
        </w:rPr>
        <w:t>Material – Element Cross Reference</w:t>
      </w:r>
    </w:p>
    <w:p w:rsidR="00631A82" w:rsidRPr="007D7767" w:rsidRDefault="00631A82" w:rsidP="00631A82">
      <w:pPr>
        <w:pStyle w:val="PlainText"/>
        <w:rPr>
          <w:rFonts w:ascii="Times New Roman" w:hAnsi="Times New Roman"/>
          <w:color w:val="000000"/>
          <w:sz w:val="24"/>
          <w:u w:val="single"/>
        </w:rPr>
      </w:pPr>
    </w:p>
    <w:p w:rsidR="00631A82" w:rsidRPr="007D7767" w:rsidRDefault="00631A82" w:rsidP="00631A82">
      <w:pPr>
        <w:pStyle w:val="PlainText"/>
        <w:rPr>
          <w:rFonts w:ascii="Times New Roman" w:hAnsi="Times New Roman"/>
          <w:color w:val="000000"/>
          <w:sz w:val="24"/>
        </w:rPr>
      </w:pPr>
      <w:r w:rsidRPr="007D7767">
        <w:rPr>
          <w:rFonts w:ascii="Times New Roman" w:hAnsi="Times New Roman"/>
          <w:color w:val="000000"/>
          <w:sz w:val="24"/>
        </w:rPr>
        <w:t xml:space="preserve">The following table shows certain materials </w:t>
      </w:r>
      <w:r w:rsidR="00DB1FE5">
        <w:rPr>
          <w:rFonts w:ascii="Times New Roman" w:hAnsi="Times New Roman"/>
          <w:color w:val="000000"/>
          <w:sz w:val="24"/>
        </w:rPr>
        <w:t xml:space="preserve">that </w:t>
      </w:r>
      <w:r w:rsidRPr="007D7767">
        <w:rPr>
          <w:rFonts w:ascii="Times New Roman" w:hAnsi="Times New Roman"/>
          <w:color w:val="000000"/>
          <w:sz w:val="24"/>
        </w:rPr>
        <w:t>could be used for each element type.</w:t>
      </w:r>
    </w:p>
    <w:p w:rsidR="00631A82" w:rsidRPr="007D7767" w:rsidRDefault="00631A82" w:rsidP="00631A82">
      <w:pPr>
        <w:pStyle w:val="PlainText"/>
        <w:rPr>
          <w:rFonts w:ascii="Times New Roman" w:hAnsi="Times New Roman"/>
          <w:color w:val="000000"/>
          <w:sz w:val="24"/>
        </w:rPr>
      </w:pPr>
    </w:p>
    <w:p w:rsidR="00631A82" w:rsidRDefault="00631A82" w:rsidP="00631A82">
      <w:pPr>
        <w:pStyle w:val="PlainText"/>
        <w:jc w:val="center"/>
        <w:rPr>
          <w:rFonts w:ascii="Times New Roman" w:hAnsi="Times New Roman"/>
          <w:color w:val="000000"/>
          <w:sz w:val="24"/>
        </w:rPr>
      </w:pPr>
    </w:p>
    <w:p w:rsidR="00631A82" w:rsidRDefault="00631A82" w:rsidP="00631A82">
      <w:pPr>
        <w:pStyle w:val="PlainText"/>
        <w:jc w:val="center"/>
        <w:rPr>
          <w:rFonts w:ascii="Times New Roman" w:hAnsi="Times New Roman"/>
          <w:color w:val="000000"/>
          <w:sz w:val="24"/>
        </w:rPr>
      </w:pPr>
      <w:r w:rsidRPr="007D7767">
        <w:rPr>
          <w:rFonts w:ascii="Times New Roman" w:hAnsi="Times New Roman"/>
          <w:color w:val="000000"/>
          <w:sz w:val="24"/>
        </w:rPr>
        <w:t xml:space="preserve">Table </w:t>
      </w:r>
      <w:r w:rsidR="00C511F8">
        <w:rPr>
          <w:rFonts w:ascii="Times New Roman" w:hAnsi="Times New Roman"/>
          <w:color w:val="000000"/>
          <w:sz w:val="24"/>
        </w:rPr>
        <w:t>2.2</w:t>
      </w:r>
      <w:r>
        <w:rPr>
          <w:rFonts w:ascii="Times New Roman" w:hAnsi="Times New Roman"/>
          <w:color w:val="000000"/>
          <w:sz w:val="24"/>
        </w:rPr>
        <w:t xml:space="preserve"> Material-Element Cross Reference</w:t>
      </w:r>
    </w:p>
    <w:p w:rsidR="00631A82" w:rsidRPr="007D7767" w:rsidRDefault="00631A82" w:rsidP="00631A82">
      <w:pPr>
        <w:pStyle w:val="PlainText"/>
        <w:jc w:val="center"/>
        <w:rPr>
          <w:rFonts w:ascii="Times New Roman" w:hAnsi="Times New Roman"/>
          <w:color w:val="000000"/>
          <w:sz w:val="24"/>
        </w:rPr>
      </w:pPr>
    </w:p>
    <w:tbl>
      <w:tblPr>
        <w:tblW w:w="0" w:type="auto"/>
        <w:jc w:val="center"/>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CellMar>
          <w:left w:w="115" w:type="dxa"/>
          <w:right w:w="115" w:type="dxa"/>
        </w:tblCellMar>
        <w:tblLook w:val="01E0"/>
      </w:tblPr>
      <w:tblGrid>
        <w:gridCol w:w="1470"/>
        <w:gridCol w:w="1404"/>
        <w:gridCol w:w="1844"/>
        <w:gridCol w:w="4152"/>
      </w:tblGrid>
      <w:tr w:rsidR="00631A82" w:rsidRPr="001A2C19" w:rsidTr="00194312">
        <w:trPr>
          <w:trHeight w:val="303"/>
          <w:jc w:val="center"/>
        </w:trPr>
        <w:tc>
          <w:tcPr>
            <w:tcW w:w="2874" w:type="dxa"/>
            <w:gridSpan w:val="2"/>
            <w:tcBorders>
              <w:top w:val="double" w:sz="4" w:space="0" w:color="auto"/>
              <w:bottom w:val="single" w:sz="6" w:space="0" w:color="auto"/>
            </w:tcBorders>
          </w:tcPr>
          <w:p w:rsidR="00631A82" w:rsidRPr="001A2C19" w:rsidRDefault="00631A82" w:rsidP="00631A82">
            <w:pPr>
              <w:pStyle w:val="PlainText"/>
              <w:jc w:val="center"/>
              <w:rPr>
                <w:rFonts w:ascii="Times New Roman" w:hAnsi="Times New Roman"/>
                <w:color w:val="000000"/>
                <w:sz w:val="24"/>
              </w:rPr>
            </w:pPr>
            <w:r w:rsidRPr="001A2C19">
              <w:rPr>
                <w:rFonts w:ascii="Times New Roman" w:hAnsi="Times New Roman"/>
                <w:color w:val="000000"/>
                <w:sz w:val="24"/>
              </w:rPr>
              <w:t>Element</w:t>
            </w:r>
          </w:p>
        </w:tc>
        <w:tc>
          <w:tcPr>
            <w:tcW w:w="5996" w:type="dxa"/>
            <w:gridSpan w:val="2"/>
            <w:tcBorders>
              <w:top w:val="double" w:sz="4" w:space="0" w:color="auto"/>
              <w:bottom w:val="single" w:sz="6" w:space="0" w:color="auto"/>
            </w:tcBorders>
          </w:tcPr>
          <w:p w:rsidR="00631A82" w:rsidRPr="001A2C19" w:rsidRDefault="00631A82" w:rsidP="00631A82">
            <w:pPr>
              <w:pStyle w:val="PlainText"/>
              <w:jc w:val="center"/>
              <w:rPr>
                <w:rFonts w:ascii="Times New Roman" w:hAnsi="Times New Roman"/>
                <w:color w:val="000000"/>
                <w:sz w:val="24"/>
              </w:rPr>
            </w:pPr>
            <w:r w:rsidRPr="001A2C19">
              <w:rPr>
                <w:rFonts w:ascii="Times New Roman" w:hAnsi="Times New Roman"/>
                <w:color w:val="000000"/>
                <w:sz w:val="24"/>
              </w:rPr>
              <w:t>Material Availability</w:t>
            </w:r>
          </w:p>
        </w:tc>
      </w:tr>
      <w:tr w:rsidR="00631A82" w:rsidRPr="001A2C19" w:rsidTr="00194312">
        <w:trPr>
          <w:jc w:val="center"/>
        </w:trPr>
        <w:tc>
          <w:tcPr>
            <w:tcW w:w="0" w:type="auto"/>
            <w:tcBorders>
              <w:top w:val="single" w:sz="6" w:space="0" w:color="auto"/>
              <w:bottom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Type</w:t>
            </w:r>
          </w:p>
        </w:tc>
        <w:tc>
          <w:tcPr>
            <w:tcW w:w="1404" w:type="dxa"/>
            <w:tcBorders>
              <w:top w:val="single" w:sz="6" w:space="0" w:color="auto"/>
              <w:bottom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Subroutine Name in INSTRUCT</w:t>
            </w:r>
          </w:p>
        </w:tc>
        <w:tc>
          <w:tcPr>
            <w:tcW w:w="1844" w:type="dxa"/>
            <w:tcBorders>
              <w:top w:val="single" w:sz="6" w:space="0" w:color="auto"/>
              <w:bottom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Type</w:t>
            </w:r>
          </w:p>
        </w:tc>
        <w:tc>
          <w:tcPr>
            <w:tcW w:w="4152" w:type="dxa"/>
            <w:tcBorders>
              <w:top w:val="single" w:sz="6" w:space="0" w:color="auto"/>
              <w:bottom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Subroutine Name in INSTRUCT</w:t>
            </w:r>
          </w:p>
        </w:tc>
      </w:tr>
      <w:tr w:rsidR="00631A82" w:rsidRPr="001A2C19" w:rsidTr="00194312">
        <w:trPr>
          <w:jc w:val="center"/>
        </w:trPr>
        <w:tc>
          <w:tcPr>
            <w:tcW w:w="0" w:type="auto"/>
            <w:tcBorders>
              <w:top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3D-BEAM</w:t>
            </w:r>
          </w:p>
        </w:tc>
        <w:tc>
          <w:tcPr>
            <w:tcW w:w="1404" w:type="dxa"/>
            <w:tcBorders>
              <w:top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ELE01</w:t>
            </w:r>
          </w:p>
        </w:tc>
        <w:tc>
          <w:tcPr>
            <w:tcW w:w="1844" w:type="dxa"/>
            <w:tcBorders>
              <w:top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3D-BEAM</w:t>
            </w:r>
          </w:p>
        </w:tc>
        <w:tc>
          <w:tcPr>
            <w:tcW w:w="4152" w:type="dxa"/>
            <w:tcBorders>
              <w:top w:val="single" w:sz="6" w:space="0" w:color="auto"/>
            </w:tcBorders>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MAT01</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SPRING</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ELE02</w:t>
            </w:r>
          </w:p>
        </w:tc>
        <w:tc>
          <w:tcPr>
            <w:tcW w:w="1844" w:type="dxa"/>
          </w:tcPr>
          <w:p w:rsidR="00631A82" w:rsidRPr="001A2C19" w:rsidRDefault="00631A82" w:rsidP="00631A82">
            <w:pPr>
              <w:pStyle w:val="PlainText"/>
              <w:rPr>
                <w:rFonts w:ascii="Times New Roman" w:hAnsi="Times New Roman"/>
                <w:sz w:val="24"/>
              </w:rPr>
            </w:pPr>
            <w:r w:rsidRPr="001A2C19">
              <w:rPr>
                <w:rFonts w:ascii="Times New Roman" w:hAnsi="Times New Roman"/>
                <w:sz w:val="24"/>
              </w:rPr>
              <w:t>3D-BEAM</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BI-LINEAR</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GAP</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TAKEDA</w:t>
            </w:r>
          </w:p>
        </w:tc>
        <w:tc>
          <w:tcPr>
            <w:tcW w:w="4152" w:type="dxa"/>
          </w:tcPr>
          <w:p w:rsidR="00631A82" w:rsidRPr="001A2C19" w:rsidRDefault="00631A82" w:rsidP="00631A82">
            <w:pPr>
              <w:pStyle w:val="PlainText"/>
              <w:rPr>
                <w:rFonts w:ascii="Times New Roman" w:hAnsi="Times New Roman"/>
                <w:sz w:val="24"/>
              </w:rPr>
            </w:pPr>
            <w:r w:rsidRPr="001A2C19">
              <w:rPr>
                <w:rFonts w:ascii="Times New Roman" w:hAnsi="Times New Roman"/>
                <w:sz w:val="24"/>
              </w:rPr>
              <w:t>MAT01 (for axial spring only)</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MAT07</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MAT15B</w:t>
            </w:r>
          </w:p>
          <w:p w:rsidR="00631A82" w:rsidRPr="001A2C19" w:rsidRDefault="00631A82" w:rsidP="00631A82">
            <w:pPr>
              <w:pStyle w:val="PlainText"/>
              <w:rPr>
                <w:rFonts w:ascii="Times New Roman" w:hAnsi="Times New Roman"/>
                <w:sz w:val="24"/>
              </w:rPr>
            </w:pPr>
            <w:r w:rsidRPr="001A2C19">
              <w:rPr>
                <w:rFonts w:ascii="Times New Roman" w:hAnsi="Times New Roman"/>
                <w:sz w:val="24"/>
              </w:rPr>
              <w:t>MAT06</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BRACE</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ELE08</w:t>
            </w:r>
          </w:p>
        </w:tc>
        <w:tc>
          <w:tcPr>
            <w:tcW w:w="1844" w:type="dxa"/>
          </w:tcPr>
          <w:p w:rsidR="00631A82" w:rsidRPr="001A2C19" w:rsidRDefault="00631A82" w:rsidP="00631A82">
            <w:pPr>
              <w:pStyle w:val="PlainText"/>
              <w:rPr>
                <w:rFonts w:ascii="Times New Roman" w:hAnsi="Times New Roman"/>
                <w:sz w:val="24"/>
              </w:rPr>
            </w:pPr>
            <w:r w:rsidRPr="001A2C19">
              <w:rPr>
                <w:rFonts w:ascii="Times New Roman" w:hAnsi="Times New Roman"/>
                <w:sz w:val="24"/>
              </w:rPr>
              <w:t>BRACE</w:t>
            </w:r>
          </w:p>
        </w:tc>
        <w:tc>
          <w:tcPr>
            <w:tcW w:w="4152" w:type="dxa"/>
          </w:tcPr>
          <w:p w:rsidR="00631A82" w:rsidRPr="001A2C19" w:rsidRDefault="00631A82" w:rsidP="00631A82">
            <w:pPr>
              <w:pStyle w:val="PlainText"/>
              <w:rPr>
                <w:rFonts w:ascii="Times New Roman" w:hAnsi="Times New Roman"/>
                <w:sz w:val="24"/>
              </w:rPr>
            </w:pPr>
            <w:r w:rsidRPr="001A2C19">
              <w:rPr>
                <w:rFonts w:ascii="Times New Roman" w:hAnsi="Times New Roman"/>
                <w:sz w:val="24"/>
              </w:rPr>
              <w:t>MAT08</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IE3DBEAM</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ELE09</w:t>
            </w:r>
          </w:p>
        </w:tc>
        <w:tc>
          <w:tcPr>
            <w:tcW w:w="184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IA</w:t>
            </w:r>
            <w:r>
              <w:rPr>
                <w:rFonts w:ascii="Times New Roman" w:hAnsi="Times New Roman"/>
                <w:color w:val="000000"/>
                <w:sz w:val="24"/>
              </w:rPr>
              <w:t>_</w:t>
            </w:r>
            <w:r w:rsidRPr="001A2C19">
              <w:rPr>
                <w:rFonts w:ascii="Times New Roman" w:hAnsi="Times New Roman"/>
                <w:color w:val="000000"/>
                <w:sz w:val="24"/>
              </w:rPr>
              <w:t>BILN</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HINGE</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TAKEDA</w:t>
            </w:r>
          </w:p>
        </w:tc>
        <w:tc>
          <w:tcPr>
            <w:tcW w:w="4152"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MAT10 (PM method)</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MAT19 (PHL method)</w:t>
            </w:r>
          </w:p>
          <w:p w:rsidR="00631A82" w:rsidRPr="001A2C19" w:rsidRDefault="00631A82" w:rsidP="00653136">
            <w:pPr>
              <w:pStyle w:val="PlainText"/>
              <w:rPr>
                <w:rFonts w:ascii="Times New Roman" w:hAnsi="Times New Roman"/>
                <w:color w:val="000000"/>
                <w:sz w:val="24"/>
              </w:rPr>
            </w:pPr>
            <w:r w:rsidRPr="001A2C19">
              <w:rPr>
                <w:rFonts w:ascii="Times New Roman" w:hAnsi="Times New Roman"/>
                <w:color w:val="000000"/>
                <w:sz w:val="24"/>
              </w:rPr>
              <w:t>MAT06</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STABILITY</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ELE12</w:t>
            </w:r>
          </w:p>
        </w:tc>
        <w:tc>
          <w:tcPr>
            <w:tcW w:w="184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STABILITY1</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R/CONCRETE1</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MOMCURVA1</w:t>
            </w:r>
          </w:p>
          <w:p w:rsidR="00631A82" w:rsidRPr="001A2C19" w:rsidRDefault="00631A82" w:rsidP="00631A82">
            <w:pPr>
              <w:pStyle w:val="PlainText"/>
              <w:rPr>
                <w:rFonts w:ascii="Times New Roman" w:hAnsi="Times New Roman"/>
                <w:color w:val="000000"/>
                <w:sz w:val="24"/>
              </w:rPr>
            </w:pPr>
          </w:p>
        </w:tc>
        <w:tc>
          <w:tcPr>
            <w:tcW w:w="4152"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MAT12 (bi-linear and Ramberg-Osgood models)</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MAT17</w:t>
            </w:r>
          </w:p>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MAT18</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PLATE</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ELE16</w:t>
            </w:r>
          </w:p>
        </w:tc>
        <w:tc>
          <w:tcPr>
            <w:tcW w:w="184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PLATE</w:t>
            </w:r>
          </w:p>
        </w:tc>
        <w:tc>
          <w:tcPr>
            <w:tcW w:w="4152"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MAT16</w:t>
            </w:r>
          </w:p>
        </w:tc>
      </w:tr>
      <w:tr w:rsidR="00631A82" w:rsidRPr="001A2C19" w:rsidTr="00194312">
        <w:trPr>
          <w:jc w:val="center"/>
        </w:trPr>
        <w:tc>
          <w:tcPr>
            <w:tcW w:w="0" w:type="auto"/>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POINT</w:t>
            </w:r>
          </w:p>
        </w:tc>
        <w:tc>
          <w:tcPr>
            <w:tcW w:w="140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ELE20</w:t>
            </w:r>
          </w:p>
        </w:tc>
        <w:tc>
          <w:tcPr>
            <w:tcW w:w="1844"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POINT</w:t>
            </w:r>
          </w:p>
        </w:tc>
        <w:tc>
          <w:tcPr>
            <w:tcW w:w="4152" w:type="dxa"/>
          </w:tcPr>
          <w:p w:rsidR="00631A82" w:rsidRPr="001A2C19" w:rsidRDefault="00631A82" w:rsidP="00631A82">
            <w:pPr>
              <w:pStyle w:val="PlainText"/>
              <w:rPr>
                <w:rFonts w:ascii="Times New Roman" w:hAnsi="Times New Roman"/>
                <w:color w:val="000000"/>
                <w:sz w:val="24"/>
              </w:rPr>
            </w:pPr>
            <w:r w:rsidRPr="001A2C19">
              <w:rPr>
                <w:rFonts w:ascii="Times New Roman" w:hAnsi="Times New Roman"/>
                <w:color w:val="000000"/>
                <w:sz w:val="24"/>
              </w:rPr>
              <w:t>MAT20</w:t>
            </w:r>
          </w:p>
        </w:tc>
      </w:tr>
    </w:tbl>
    <w:p w:rsidR="00631A82" w:rsidRDefault="00631A82" w:rsidP="00631A82">
      <w:pPr>
        <w:pStyle w:val="PlainText"/>
        <w:rPr>
          <w:rFonts w:ascii="Times New Roman" w:hAnsi="Times New Roman"/>
          <w:color w:val="000000"/>
          <w:sz w:val="24"/>
        </w:rPr>
      </w:pPr>
    </w:p>
    <w:p w:rsidR="00D925DE" w:rsidRDefault="00D925DE" w:rsidP="00D925DE">
      <w:pPr>
        <w:sectPr w:rsidR="00D925DE" w:rsidSect="00631A82">
          <w:footerReference w:type="default" r:id="rId338"/>
          <w:type w:val="oddPage"/>
          <w:pgSz w:w="12240" w:h="15840"/>
          <w:pgMar w:top="1440" w:right="1800" w:bottom="1440" w:left="1800" w:header="720" w:footer="720" w:gutter="0"/>
          <w:cols w:space="720"/>
          <w:docGrid w:linePitch="360"/>
        </w:sectPr>
      </w:pPr>
    </w:p>
    <w:p w:rsidR="00703A91" w:rsidRDefault="00D925DE" w:rsidP="00D925DE">
      <w:pPr>
        <w:pStyle w:val="Title"/>
      </w:pPr>
      <w:bookmarkStart w:id="35" w:name="_Toc223961754"/>
      <w:r w:rsidRPr="001D1C9F">
        <w:lastRenderedPageBreak/>
        <w:t xml:space="preserve">CHAPTER </w:t>
      </w:r>
      <w:r w:rsidR="00703A91">
        <w:t>3</w:t>
      </w:r>
    </w:p>
    <w:p w:rsidR="00703A91" w:rsidRDefault="00703A91" w:rsidP="00D925DE">
      <w:pPr>
        <w:pStyle w:val="Title"/>
      </w:pPr>
    </w:p>
    <w:p w:rsidR="00D925DE" w:rsidRPr="001D1C9F" w:rsidRDefault="00D925DE" w:rsidP="00D925DE">
      <w:pPr>
        <w:pStyle w:val="Title"/>
      </w:pPr>
      <w:r w:rsidRPr="001D1C9F">
        <w:t>DESCRIPTION OF INDEPENDENT SOLUTIONS</w:t>
      </w:r>
      <w:bookmarkEnd w:id="35"/>
    </w:p>
    <w:p w:rsidR="00D925DE" w:rsidRPr="001D1C9F" w:rsidRDefault="00D925DE" w:rsidP="00D925DE">
      <w:pPr>
        <w:pStyle w:val="PlainText"/>
        <w:jc w:val="center"/>
        <w:rPr>
          <w:rFonts w:ascii="Times New Roman" w:hAnsi="Times New Roman"/>
          <w:b/>
          <w:color w:val="000000"/>
          <w:sz w:val="28"/>
          <w:szCs w:val="28"/>
        </w:rPr>
      </w:pPr>
    </w:p>
    <w:p w:rsidR="00703A91" w:rsidRDefault="00703A91" w:rsidP="00D925DE">
      <w:pPr>
        <w:pStyle w:val="Title2"/>
      </w:pPr>
      <w:bookmarkStart w:id="36" w:name="_Toc223961755"/>
    </w:p>
    <w:bookmarkEnd w:id="36"/>
    <w:p w:rsidR="009A613C" w:rsidRDefault="009A613C" w:rsidP="009A613C">
      <w:pPr>
        <w:pStyle w:val="PlainText"/>
        <w:numPr>
          <w:ilvl w:val="1"/>
          <w:numId w:val="17"/>
        </w:numPr>
        <w:rPr>
          <w:rFonts w:ascii="Times New Roman" w:hAnsi="Times New Roman"/>
          <w:b/>
          <w:bCs/>
          <w:color w:val="000000"/>
          <w:sz w:val="24"/>
        </w:rPr>
      </w:pPr>
      <w:r>
        <w:rPr>
          <w:rFonts w:ascii="Times New Roman" w:hAnsi="Times New Roman"/>
          <w:b/>
          <w:bCs/>
          <w:color w:val="000000"/>
          <w:sz w:val="24"/>
        </w:rPr>
        <w:t>SOL01 – Elastic Static Analysis</w:t>
      </w:r>
    </w:p>
    <w:p w:rsidR="009A613C" w:rsidRPr="00104756" w:rsidRDefault="009A613C" w:rsidP="009A613C">
      <w:pPr>
        <w:pStyle w:val="PlainText"/>
        <w:rPr>
          <w:rFonts w:ascii="Times New Roman" w:hAnsi="Times New Roman"/>
          <w:b/>
          <w:bCs/>
          <w:color w:val="000000"/>
          <w:sz w:val="24"/>
        </w:rPr>
      </w:pPr>
    </w:p>
    <w:p w:rsidR="00D925DE" w:rsidRPr="001D1C9F" w:rsidRDefault="00D925DE" w:rsidP="00D925DE">
      <w:pPr>
        <w:pStyle w:val="PlainText"/>
        <w:rPr>
          <w:rFonts w:ascii="Times New Roman" w:hAnsi="Times New Roman"/>
          <w:color w:val="000000"/>
          <w:sz w:val="24"/>
        </w:rPr>
      </w:pPr>
      <w:r w:rsidRPr="001D1C9F">
        <w:rPr>
          <w:rFonts w:ascii="Times New Roman" w:hAnsi="Times New Roman"/>
          <w:color w:val="000000"/>
          <w:sz w:val="24"/>
        </w:rPr>
        <w:t>This block performs the elastic static analysis</w:t>
      </w:r>
      <w:r w:rsidR="002B277B">
        <w:rPr>
          <w:rFonts w:ascii="Times New Roman" w:hAnsi="Times New Roman"/>
          <w:color w:val="000000"/>
          <w:sz w:val="24"/>
        </w:rPr>
        <w:t xml:space="preserve">. </w:t>
      </w:r>
      <w:r w:rsidRPr="001D1C9F">
        <w:rPr>
          <w:rFonts w:ascii="Times New Roman" w:hAnsi="Times New Roman"/>
          <w:color w:val="000000"/>
          <w:sz w:val="24"/>
        </w:rPr>
        <w:t>The flow chart for SOL01 is shown in Figure 3</w:t>
      </w:r>
      <w:r w:rsidR="0047579C">
        <w:rPr>
          <w:rFonts w:ascii="Times New Roman" w:hAnsi="Times New Roman"/>
          <w:color w:val="000000"/>
          <w:sz w:val="24"/>
        </w:rPr>
        <w:t>.</w:t>
      </w:r>
      <w:r w:rsidRPr="001D1C9F">
        <w:rPr>
          <w:rFonts w:ascii="Times New Roman" w:hAnsi="Times New Roman"/>
          <w:color w:val="000000"/>
          <w:sz w:val="24"/>
        </w:rPr>
        <w:t>1</w:t>
      </w:r>
      <w:r w:rsidR="0047579C">
        <w:rPr>
          <w:rFonts w:ascii="Times New Roman" w:hAnsi="Times New Roman"/>
          <w:color w:val="000000"/>
          <w:sz w:val="24"/>
        </w:rPr>
        <w:t>.</w:t>
      </w:r>
    </w:p>
    <w:p w:rsidR="00D925DE" w:rsidRPr="001D1C9F" w:rsidRDefault="00D925DE" w:rsidP="00D925DE">
      <w:pPr>
        <w:pStyle w:val="PlainText"/>
        <w:jc w:val="center"/>
        <w:rPr>
          <w:rFonts w:ascii="Times New Roman" w:hAnsi="Times New Roman"/>
          <w:color w:val="000000"/>
          <w:sz w:val="24"/>
        </w:rPr>
      </w:pPr>
    </w:p>
    <w:bookmarkStart w:id="37" w:name="_Toc210627487"/>
    <w:p w:rsidR="00D925DE" w:rsidRPr="001D1C9F" w:rsidRDefault="00703A91" w:rsidP="00D925DE">
      <w:pPr>
        <w:pStyle w:val="PlainText"/>
        <w:jc w:val="center"/>
        <w:rPr>
          <w:rFonts w:ascii="Times New Roman" w:hAnsi="Times New Roman"/>
          <w:color w:val="000000"/>
          <w:sz w:val="24"/>
        </w:rPr>
      </w:pPr>
      <w:r w:rsidRPr="001D1C9F">
        <w:rPr>
          <w:color w:val="000000"/>
        </w:rPr>
        <w:object w:dxaOrig="3024" w:dyaOrig="8380">
          <v:shape id="_x0000_i1222" type="#_x0000_t75" style="width:131pt;height:368.5pt" o:ole="" fillcolor="window">
            <v:imagedata r:id="rId339" o:title=""/>
          </v:shape>
          <o:OLEObject Type="Embed" ProgID="SmartDraw.2" ShapeID="_x0000_i1222" DrawAspect="Content" ObjectID="_1370721649" r:id="rId340"/>
        </w:object>
      </w:r>
    </w:p>
    <w:p w:rsidR="00703A91" w:rsidRDefault="00703A91" w:rsidP="00D925DE">
      <w:pPr>
        <w:pStyle w:val="FigureCaption"/>
      </w:pPr>
      <w:bookmarkStart w:id="38" w:name="_Toc223961800"/>
    </w:p>
    <w:p w:rsidR="00D925DE" w:rsidRPr="001D1C9F" w:rsidRDefault="00D925DE" w:rsidP="00D925DE">
      <w:pPr>
        <w:pStyle w:val="FigureCaption"/>
      </w:pPr>
      <w:r w:rsidRPr="001D1C9F">
        <w:t>Figure 3</w:t>
      </w:r>
      <w:r w:rsidR="0047579C">
        <w:t>.</w:t>
      </w:r>
      <w:r w:rsidRPr="001D1C9F">
        <w:t>1 Block SOL01 - Static Analysis</w:t>
      </w:r>
      <w:bookmarkEnd w:id="37"/>
      <w:bookmarkEnd w:id="38"/>
    </w:p>
    <w:p w:rsidR="00D925DE" w:rsidRPr="001D1C9F" w:rsidRDefault="00D925DE" w:rsidP="00D925DE">
      <w:pPr>
        <w:pStyle w:val="PlainText"/>
        <w:rPr>
          <w:rFonts w:ascii="Times New Roman" w:hAnsi="Times New Roman"/>
          <w:color w:val="000000"/>
          <w:sz w:val="24"/>
        </w:rPr>
      </w:pPr>
    </w:p>
    <w:p w:rsidR="00D925DE" w:rsidRPr="001D1C9F" w:rsidRDefault="00D925DE" w:rsidP="00D925DE">
      <w:pPr>
        <w:pStyle w:val="PlainText"/>
        <w:jc w:val="center"/>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1. </w:t>
      </w:r>
      <w:r w:rsidRPr="001D1C9F">
        <w:rPr>
          <w:rFonts w:ascii="Times New Roman" w:hAnsi="Times New Roman"/>
          <w:color w:val="000000"/>
          <w:sz w:val="24"/>
          <w:u w:val="single"/>
        </w:rPr>
        <w:t xml:space="preserve">Input Joint and Element Loadings. </w:t>
      </w:r>
      <w:r w:rsidRPr="001D1C9F">
        <w:rPr>
          <w:rFonts w:ascii="Times New Roman" w:hAnsi="Times New Roman"/>
          <w:color w:val="000000"/>
          <w:sz w:val="24"/>
        </w:rPr>
        <w:t xml:space="preserve">The joint loads and imposed displacements are input. Uniform </w:t>
      </w:r>
      <w:r>
        <w:rPr>
          <w:rFonts w:ascii="Times New Roman" w:hAnsi="Times New Roman"/>
          <w:color w:val="000000"/>
          <w:sz w:val="24"/>
        </w:rPr>
        <w:t xml:space="preserve">or </w:t>
      </w:r>
      <w:r w:rsidRPr="001D1C9F">
        <w:rPr>
          <w:rFonts w:ascii="Times New Roman" w:hAnsi="Times New Roman"/>
          <w:color w:val="000000"/>
          <w:sz w:val="24"/>
        </w:rPr>
        <w:t>co</w:t>
      </w:r>
      <w:r>
        <w:rPr>
          <w:rFonts w:ascii="Times New Roman" w:hAnsi="Times New Roman"/>
          <w:color w:val="000000"/>
          <w:sz w:val="24"/>
        </w:rPr>
        <w:t xml:space="preserve">ncentrated element loadings are </w:t>
      </w:r>
      <w:r w:rsidRPr="001D1C9F">
        <w:rPr>
          <w:rFonts w:ascii="Times New Roman" w:hAnsi="Times New Roman"/>
          <w:color w:val="000000"/>
          <w:sz w:val="24"/>
        </w:rPr>
        <w:t>input</w:t>
      </w:r>
      <w:r>
        <w:rPr>
          <w:rFonts w:ascii="Times New Roman" w:hAnsi="Times New Roman"/>
          <w:color w:val="000000"/>
          <w:sz w:val="24"/>
        </w:rPr>
        <w:t xml:space="preserve"> </w:t>
      </w:r>
      <w:r w:rsidRPr="001D1C9F">
        <w:rPr>
          <w:rFonts w:ascii="Times New Roman" w:hAnsi="Times New Roman"/>
          <w:color w:val="000000"/>
          <w:sz w:val="24"/>
        </w:rPr>
        <w:t xml:space="preserve">on the 3D-beam </w:t>
      </w:r>
      <w:r>
        <w:rPr>
          <w:rFonts w:ascii="Times New Roman" w:hAnsi="Times New Roman"/>
          <w:color w:val="000000"/>
          <w:sz w:val="24"/>
        </w:rPr>
        <w:t xml:space="preserve">or plate </w:t>
      </w:r>
      <w:r w:rsidRPr="001D1C9F">
        <w:rPr>
          <w:rFonts w:ascii="Times New Roman" w:hAnsi="Times New Roman"/>
          <w:color w:val="000000"/>
          <w:sz w:val="24"/>
        </w:rPr>
        <w:t>element.</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lastRenderedPageBreak/>
        <w:t xml:space="preserve">Step 2. </w:t>
      </w:r>
      <w:r w:rsidRPr="001D1C9F">
        <w:rPr>
          <w:rFonts w:ascii="Times New Roman" w:hAnsi="Times New Roman"/>
          <w:color w:val="000000"/>
          <w:sz w:val="24"/>
          <w:u w:val="single"/>
        </w:rPr>
        <w:t xml:space="preserve">Form the Structural Stiffness and Load Matrices. </w:t>
      </w:r>
      <w:r w:rsidRPr="001D1C9F">
        <w:rPr>
          <w:rFonts w:ascii="Times New Roman" w:hAnsi="Times New Roman"/>
          <w:color w:val="000000"/>
          <w:sz w:val="24"/>
        </w:rPr>
        <w:t>The structural stiffness matrix is formed.</w:t>
      </w:r>
      <w:r w:rsidR="008D7DA2">
        <w:rPr>
          <w:rFonts w:ascii="Times New Roman" w:hAnsi="Times New Roman"/>
          <w:color w:val="000000"/>
          <w:sz w:val="24"/>
        </w:rPr>
        <w:t xml:space="preserve"> </w:t>
      </w:r>
      <w:r w:rsidRPr="001D1C9F">
        <w:rPr>
          <w:rFonts w:ascii="Times New Roman" w:hAnsi="Times New Roman"/>
          <w:color w:val="000000"/>
          <w:sz w:val="24"/>
        </w:rPr>
        <w:t>Joint loadings are determined for the imposed displacements (support settlements) and combined with the input joint loadings and element loadings</w:t>
      </w:r>
      <w:r>
        <w:rPr>
          <w:rFonts w:ascii="Times New Roman" w:hAnsi="Times New Roman"/>
          <w:color w:val="000000"/>
          <w:sz w:val="24"/>
        </w:rPr>
        <w:t>.</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3. </w:t>
      </w:r>
      <w:r w:rsidRPr="001D1C9F">
        <w:rPr>
          <w:rFonts w:ascii="Times New Roman" w:hAnsi="Times New Roman"/>
          <w:color w:val="000000"/>
          <w:sz w:val="24"/>
          <w:u w:val="single"/>
        </w:rPr>
        <w:t>Calculate Displacements</w:t>
      </w:r>
      <w:r w:rsidRPr="001D1C9F">
        <w:rPr>
          <w:rFonts w:ascii="Times New Roman" w:hAnsi="Times New Roman"/>
          <w:color w:val="000000"/>
          <w:sz w:val="24"/>
        </w:rPr>
        <w:t>. The displacements are calculated by Gauss elimination.</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4. </w:t>
      </w:r>
      <w:r w:rsidRPr="001D1C9F">
        <w:rPr>
          <w:rFonts w:ascii="Times New Roman" w:hAnsi="Times New Roman"/>
          <w:color w:val="000000"/>
          <w:sz w:val="24"/>
          <w:u w:val="single"/>
        </w:rPr>
        <w:t>Calculate Reactions</w:t>
      </w:r>
      <w:r w:rsidRPr="001D1C9F">
        <w:rPr>
          <w:rFonts w:ascii="Times New Roman" w:hAnsi="Times New Roman"/>
          <w:color w:val="000000"/>
          <w:sz w:val="24"/>
        </w:rPr>
        <w:t>. The reactions at restrained degrees of freedom and the summation</w:t>
      </w:r>
      <w:r w:rsidR="008D7DA2">
        <w:rPr>
          <w:rFonts w:ascii="Times New Roman" w:hAnsi="Times New Roman"/>
          <w:color w:val="000000"/>
          <w:sz w:val="24"/>
        </w:rPr>
        <w:t xml:space="preserve"> </w:t>
      </w:r>
      <w:r w:rsidRPr="001D1C9F">
        <w:rPr>
          <w:rFonts w:ascii="Times New Roman" w:hAnsi="Times New Roman"/>
          <w:color w:val="000000"/>
          <w:sz w:val="24"/>
        </w:rPr>
        <w:t>of</w:t>
      </w:r>
      <w:r>
        <w:rPr>
          <w:rFonts w:ascii="Times New Roman" w:hAnsi="Times New Roman"/>
          <w:color w:val="000000"/>
          <w:sz w:val="24"/>
        </w:rPr>
        <w:t xml:space="preserve"> </w:t>
      </w:r>
      <w:r w:rsidRPr="001D1C9F">
        <w:rPr>
          <w:rFonts w:ascii="Times New Roman" w:hAnsi="Times New Roman"/>
          <w:color w:val="000000"/>
          <w:sz w:val="24"/>
        </w:rPr>
        <w:t>reactions are calculated</w:t>
      </w:r>
      <w:r>
        <w:rPr>
          <w:rFonts w:ascii="Times New Roman" w:hAnsi="Times New Roman"/>
          <w:color w:val="000000"/>
          <w:sz w:val="24"/>
        </w:rPr>
        <w:t>.</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5. </w:t>
      </w:r>
      <w:r w:rsidRPr="001D1C9F">
        <w:rPr>
          <w:rFonts w:ascii="Times New Roman" w:hAnsi="Times New Roman"/>
          <w:color w:val="000000"/>
          <w:sz w:val="24"/>
          <w:u w:val="single"/>
        </w:rPr>
        <w:t xml:space="preserve">Calculate Element Forces. </w:t>
      </w:r>
      <w:r w:rsidRPr="001D1C9F">
        <w:rPr>
          <w:rFonts w:ascii="Times New Roman" w:hAnsi="Times New Roman"/>
          <w:color w:val="000000"/>
          <w:sz w:val="24"/>
        </w:rPr>
        <w:t>The element forces are calculated</w:t>
      </w:r>
      <w:r>
        <w:rPr>
          <w:rFonts w:ascii="Times New Roman" w:hAnsi="Times New Roman"/>
          <w:color w:val="000000"/>
          <w:sz w:val="24"/>
        </w:rPr>
        <w:t>.</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p>
    <w:p w:rsidR="00725DD2" w:rsidRDefault="00725DD2" w:rsidP="004911D1">
      <w:pPr>
        <w:pStyle w:val="PlainText"/>
        <w:numPr>
          <w:ilvl w:val="1"/>
          <w:numId w:val="5"/>
        </w:numPr>
        <w:rPr>
          <w:rFonts w:ascii="Times New Roman" w:hAnsi="Times New Roman"/>
          <w:b/>
          <w:bCs/>
          <w:color w:val="000000"/>
          <w:sz w:val="24"/>
        </w:rPr>
      </w:pPr>
      <w:r w:rsidRPr="00104756">
        <w:rPr>
          <w:rFonts w:ascii="Times New Roman" w:hAnsi="Times New Roman"/>
          <w:b/>
          <w:bCs/>
          <w:color w:val="000000"/>
          <w:sz w:val="24"/>
        </w:rPr>
        <w:t>SOL04 - Nonlinear Static Pushover ( Cyclic or Monotonic) Analysis</w:t>
      </w:r>
    </w:p>
    <w:p w:rsidR="00725DD2" w:rsidRPr="00104756" w:rsidRDefault="00725DD2" w:rsidP="00725DD2">
      <w:pPr>
        <w:pStyle w:val="PlainText"/>
        <w:rPr>
          <w:rFonts w:ascii="Times New Roman" w:hAnsi="Times New Roman"/>
          <w:b/>
          <w:bCs/>
          <w:color w:val="000000"/>
          <w:sz w:val="24"/>
        </w:rPr>
      </w:pPr>
    </w:p>
    <w:p w:rsidR="00725DD2" w:rsidRPr="009A613C" w:rsidRDefault="00725DD2" w:rsidP="004911D1">
      <w:pPr>
        <w:pStyle w:val="PlainText"/>
        <w:numPr>
          <w:ilvl w:val="2"/>
          <w:numId w:val="5"/>
        </w:numPr>
        <w:rPr>
          <w:rFonts w:ascii="Times New Roman" w:hAnsi="Times New Roman"/>
          <w:b/>
          <w:color w:val="000000"/>
          <w:sz w:val="24"/>
        </w:rPr>
      </w:pPr>
      <w:r w:rsidRPr="009A613C">
        <w:rPr>
          <w:rFonts w:ascii="Times New Roman" w:hAnsi="Times New Roman"/>
          <w:b/>
          <w:color w:val="000000"/>
          <w:sz w:val="24"/>
        </w:rPr>
        <w:t>Flowchart in SOL04</w:t>
      </w:r>
    </w:p>
    <w:p w:rsidR="00725DD2" w:rsidRPr="00104756"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Block SOL04 calculates the nonlinear static cyclic or monotonic </w:t>
      </w:r>
      <w:r>
        <w:rPr>
          <w:rFonts w:ascii="Times New Roman" w:hAnsi="Times New Roman"/>
          <w:color w:val="000000"/>
          <w:sz w:val="24"/>
        </w:rPr>
        <w:t xml:space="preserve">structural </w:t>
      </w:r>
      <w:r w:rsidRPr="001D1C9F">
        <w:rPr>
          <w:rFonts w:ascii="Times New Roman" w:hAnsi="Times New Roman"/>
          <w:color w:val="000000"/>
          <w:sz w:val="24"/>
        </w:rPr>
        <w:t xml:space="preserve">response for a given loading pattern. A loading pattern consisting of joint loads, imposed displacements and element loads is defined and stored in the vector </w:t>
      </w:r>
      <w:r w:rsidRPr="001D1C9F">
        <w:rPr>
          <w:rFonts w:ascii="Times New Roman" w:hAnsi="Times New Roman"/>
          <w:color w:val="000000"/>
          <w:position w:val="-10"/>
          <w:sz w:val="24"/>
        </w:rPr>
        <w:object w:dxaOrig="400" w:dyaOrig="340">
          <v:shape id="_x0000_i1223" type="#_x0000_t75" style="width:20.5pt;height:17.5pt" o:ole="" fillcolor="window">
            <v:imagedata r:id="rId341" o:title=""/>
          </v:shape>
          <o:OLEObject Type="Embed" ProgID="Equation.3" ShapeID="_x0000_i1223" DrawAspect="Content" ObjectID="_1370721650" r:id="rId342"/>
        </w:object>
      </w:r>
      <w:r w:rsidRPr="001D1C9F">
        <w:rPr>
          <w:rFonts w:ascii="Times New Roman" w:hAnsi="Times New Roman"/>
          <w:color w:val="000000"/>
          <w:sz w:val="24"/>
        </w:rPr>
        <w:t xml:space="preserve">. The loading </w:t>
      </w:r>
      <w:r>
        <w:rPr>
          <w:rFonts w:ascii="Times New Roman" w:hAnsi="Times New Roman"/>
          <w:color w:val="000000"/>
          <w:sz w:val="24"/>
        </w:rPr>
        <w:t>vector</w:t>
      </w:r>
      <w:r w:rsidRPr="001D1C9F">
        <w:rPr>
          <w:rFonts w:ascii="Times New Roman" w:hAnsi="Times New Roman"/>
          <w:color w:val="000000"/>
          <w:sz w:val="24"/>
        </w:rPr>
        <w:t>,</w:t>
      </w:r>
      <w:r w:rsidRPr="001D1C9F">
        <w:rPr>
          <w:rFonts w:ascii="Times New Roman" w:hAnsi="Times New Roman"/>
          <w:color w:val="000000"/>
          <w:position w:val="-10"/>
          <w:sz w:val="24"/>
        </w:rPr>
        <w:object w:dxaOrig="400" w:dyaOrig="340">
          <v:shape id="_x0000_i1224" type="#_x0000_t75" style="width:20.5pt;height:17.5pt" o:ole="" fillcolor="window">
            <v:imagedata r:id="rId343" o:title=""/>
          </v:shape>
          <o:OLEObject Type="Embed" ProgID="Equation.3" ShapeID="_x0000_i1224" DrawAspect="Content" ObjectID="_1370721651" r:id="rId344"/>
        </w:object>
      </w:r>
      <w:r w:rsidRPr="001D1C9F">
        <w:rPr>
          <w:rFonts w:ascii="Times New Roman" w:hAnsi="Times New Roman"/>
          <w:color w:val="000000"/>
          <w:sz w:val="24"/>
        </w:rPr>
        <w:t xml:space="preserve">, is multiplied by positive and negative load factors to generate cyclic loading cycles. Define </w:t>
      </w:r>
      <w:r w:rsidRPr="00E02EC8">
        <w:rPr>
          <w:rFonts w:ascii="Times New Roman" w:hAnsi="Times New Roman"/>
          <w:i/>
          <w:color w:val="000000"/>
          <w:sz w:val="24"/>
        </w:rPr>
        <w:t>Fj</w:t>
      </w:r>
      <w:r w:rsidRPr="001D1C9F">
        <w:rPr>
          <w:rFonts w:ascii="Times New Roman" w:hAnsi="Times New Roman"/>
          <w:color w:val="000000"/>
          <w:sz w:val="24"/>
        </w:rPr>
        <w:t xml:space="preserve"> as the loading factor for the current cycle, and </w:t>
      </w:r>
      <w:r w:rsidRPr="00E02EC8">
        <w:rPr>
          <w:rFonts w:ascii="Times New Roman" w:hAnsi="Times New Roman"/>
          <w:i/>
          <w:color w:val="000000"/>
          <w:sz w:val="24"/>
        </w:rPr>
        <w:t>Fi</w:t>
      </w:r>
      <w:r w:rsidRPr="001D1C9F">
        <w:rPr>
          <w:rFonts w:ascii="Times New Roman" w:hAnsi="Times New Roman"/>
          <w:color w:val="000000"/>
          <w:sz w:val="24"/>
        </w:rPr>
        <w:t xml:space="preserve"> as the loading factor for the previous cycle. The total loads on the structure for cycles i and j are </w:t>
      </w:r>
      <w:proofErr w:type="spellStart"/>
      <w:r w:rsidRPr="00E02EC8">
        <w:rPr>
          <w:rFonts w:ascii="Times New Roman" w:hAnsi="Times New Roman"/>
          <w:i/>
          <w:color w:val="000000"/>
          <w:sz w:val="24"/>
        </w:rPr>
        <w:t>Fi</w:t>
      </w:r>
      <w:proofErr w:type="spellEnd"/>
      <w:r w:rsidRPr="001D1C9F">
        <w:rPr>
          <w:rFonts w:ascii="Times New Roman" w:hAnsi="Times New Roman"/>
          <w:color w:val="000000"/>
          <w:position w:val="-10"/>
          <w:sz w:val="24"/>
        </w:rPr>
        <w:object w:dxaOrig="400" w:dyaOrig="340">
          <v:shape id="_x0000_i1225" type="#_x0000_t75" style="width:20.5pt;height:17.5pt" o:ole="">
            <v:imagedata r:id="rId341" o:title=""/>
          </v:shape>
          <o:OLEObject Type="Embed" ProgID="Equation.3" ShapeID="_x0000_i1225" DrawAspect="Content" ObjectID="_1370721652" r:id="rId345"/>
        </w:object>
      </w:r>
      <w:r w:rsidRPr="001D1C9F">
        <w:rPr>
          <w:rFonts w:ascii="Times New Roman" w:hAnsi="Times New Roman"/>
          <w:color w:val="000000"/>
          <w:sz w:val="24"/>
        </w:rPr>
        <w:t xml:space="preserve">and </w:t>
      </w:r>
      <w:proofErr w:type="spellStart"/>
      <w:r w:rsidRPr="00E02EC8">
        <w:rPr>
          <w:rFonts w:ascii="Times New Roman" w:hAnsi="Times New Roman"/>
          <w:i/>
          <w:color w:val="000000"/>
          <w:sz w:val="24"/>
        </w:rPr>
        <w:t>Fj</w:t>
      </w:r>
      <w:proofErr w:type="spellEnd"/>
      <w:r w:rsidRPr="001D1C9F">
        <w:rPr>
          <w:rFonts w:ascii="Times New Roman" w:hAnsi="Times New Roman"/>
          <w:color w:val="000000"/>
          <w:position w:val="-10"/>
          <w:sz w:val="24"/>
        </w:rPr>
        <w:object w:dxaOrig="400" w:dyaOrig="340">
          <v:shape id="_x0000_i1226" type="#_x0000_t75" style="width:20.5pt;height:17.5pt" o:ole="">
            <v:imagedata r:id="rId341" o:title=""/>
          </v:shape>
          <o:OLEObject Type="Embed" ProgID="Equation.3" ShapeID="_x0000_i1226" DrawAspect="Content" ObjectID="_1370721653" r:id="rId346"/>
        </w:object>
      </w:r>
      <w:r w:rsidRPr="001D1C9F">
        <w:rPr>
          <w:rFonts w:ascii="Times New Roman" w:hAnsi="Times New Roman"/>
          <w:color w:val="000000"/>
          <w:sz w:val="24"/>
        </w:rPr>
        <w:t xml:space="preserve">, respectively. The loading from </w:t>
      </w:r>
      <w:proofErr w:type="spellStart"/>
      <w:r w:rsidRPr="00E02EC8">
        <w:rPr>
          <w:rFonts w:ascii="Times New Roman" w:hAnsi="Times New Roman"/>
          <w:i/>
          <w:color w:val="000000"/>
          <w:sz w:val="24"/>
        </w:rPr>
        <w:t>Fi</w:t>
      </w:r>
      <w:proofErr w:type="spellEnd"/>
      <w:r w:rsidRPr="001D1C9F">
        <w:rPr>
          <w:rFonts w:ascii="Times New Roman" w:hAnsi="Times New Roman"/>
          <w:color w:val="000000"/>
          <w:position w:val="-10"/>
          <w:sz w:val="24"/>
        </w:rPr>
        <w:object w:dxaOrig="400" w:dyaOrig="340">
          <v:shape id="_x0000_i1227" type="#_x0000_t75" style="width:20.5pt;height:17.5pt" o:ole="">
            <v:imagedata r:id="rId341" o:title=""/>
          </v:shape>
          <o:OLEObject Type="Embed" ProgID="Equation.3" ShapeID="_x0000_i1227" DrawAspect="Content" ObjectID="_1370721654" r:id="rId347"/>
        </w:object>
      </w:r>
      <w:r w:rsidRPr="001D1C9F">
        <w:rPr>
          <w:rFonts w:ascii="Times New Roman" w:hAnsi="Times New Roman"/>
          <w:color w:val="000000"/>
          <w:sz w:val="24"/>
        </w:rPr>
        <w:t xml:space="preserve"> to </w:t>
      </w:r>
      <w:proofErr w:type="spellStart"/>
      <w:r w:rsidRPr="00E02EC8">
        <w:rPr>
          <w:rFonts w:ascii="Times New Roman" w:hAnsi="Times New Roman"/>
          <w:i/>
          <w:color w:val="000000"/>
          <w:sz w:val="24"/>
        </w:rPr>
        <w:t>Fj</w:t>
      </w:r>
      <w:proofErr w:type="spellEnd"/>
      <w:r w:rsidRPr="001D1C9F">
        <w:rPr>
          <w:rFonts w:ascii="Times New Roman" w:hAnsi="Times New Roman"/>
          <w:color w:val="000000"/>
          <w:position w:val="-10"/>
          <w:sz w:val="24"/>
        </w:rPr>
        <w:object w:dxaOrig="400" w:dyaOrig="340">
          <v:shape id="_x0000_i1228" type="#_x0000_t75" style="width:20.5pt;height:17.5pt" o:ole="">
            <v:imagedata r:id="rId341" o:title=""/>
          </v:shape>
          <o:OLEObject Type="Embed" ProgID="Equation.3" ShapeID="_x0000_i1228" DrawAspect="Content" ObjectID="_1370721655" r:id="rId348"/>
        </w:object>
      </w:r>
      <w:r w:rsidRPr="001D1C9F">
        <w:rPr>
          <w:rFonts w:ascii="Times New Roman" w:hAnsi="Times New Roman"/>
          <w:color w:val="000000"/>
          <w:sz w:val="24"/>
        </w:rPr>
        <w:t xml:space="preserve"> is carried out in a series of steps.</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A fixed number of equal load steps is chosen to load from </w:t>
      </w:r>
      <w:proofErr w:type="spellStart"/>
      <w:r w:rsidRPr="00E02EC8">
        <w:rPr>
          <w:rFonts w:ascii="Times New Roman" w:hAnsi="Times New Roman"/>
          <w:i/>
          <w:color w:val="000000"/>
          <w:sz w:val="24"/>
        </w:rPr>
        <w:t>Fi</w:t>
      </w:r>
      <w:proofErr w:type="spellEnd"/>
      <w:r w:rsidRPr="001D1C9F">
        <w:rPr>
          <w:rFonts w:ascii="Times New Roman" w:hAnsi="Times New Roman"/>
          <w:color w:val="000000"/>
          <w:position w:val="-10"/>
          <w:sz w:val="24"/>
        </w:rPr>
        <w:object w:dxaOrig="400" w:dyaOrig="340">
          <v:shape id="_x0000_i1229" type="#_x0000_t75" style="width:20.5pt;height:17.5pt" o:ole="">
            <v:imagedata r:id="rId341" o:title=""/>
          </v:shape>
          <o:OLEObject Type="Embed" ProgID="Equation.3" ShapeID="_x0000_i1229" DrawAspect="Content" ObjectID="_1370721656" r:id="rId349"/>
        </w:object>
      </w:r>
      <w:r w:rsidRPr="001D1C9F">
        <w:rPr>
          <w:rFonts w:ascii="Times New Roman" w:hAnsi="Times New Roman"/>
          <w:color w:val="000000"/>
          <w:sz w:val="24"/>
        </w:rPr>
        <w:t xml:space="preserve"> to </w:t>
      </w:r>
      <w:proofErr w:type="spellStart"/>
      <w:r w:rsidRPr="00E02EC8">
        <w:rPr>
          <w:rFonts w:ascii="Times New Roman" w:hAnsi="Times New Roman"/>
          <w:i/>
          <w:color w:val="000000"/>
          <w:sz w:val="24"/>
        </w:rPr>
        <w:t>Fj</w:t>
      </w:r>
      <w:proofErr w:type="spellEnd"/>
      <w:r w:rsidRPr="001D1C9F">
        <w:rPr>
          <w:rFonts w:ascii="Times New Roman" w:hAnsi="Times New Roman"/>
          <w:color w:val="000000"/>
          <w:position w:val="-10"/>
          <w:sz w:val="24"/>
        </w:rPr>
        <w:object w:dxaOrig="400" w:dyaOrig="340">
          <v:shape id="_x0000_i1230" type="#_x0000_t75" style="width:20.5pt;height:17.5pt" o:ole="">
            <v:imagedata r:id="rId341" o:title=""/>
          </v:shape>
          <o:OLEObject Type="Embed" ProgID="Equation.3" ShapeID="_x0000_i1230" DrawAspect="Content" ObjectID="_1370721657" r:id="rId350"/>
        </w:object>
      </w:r>
      <w:r w:rsidRPr="001D1C9F">
        <w:rPr>
          <w:rFonts w:ascii="Times New Roman" w:hAnsi="Times New Roman"/>
          <w:color w:val="000000"/>
          <w:sz w:val="24"/>
        </w:rPr>
        <w:t xml:space="preserve">. The flow chart for SOL04 is shown in Figure </w:t>
      </w:r>
      <w:r>
        <w:rPr>
          <w:rFonts w:ascii="Times New Roman" w:hAnsi="Times New Roman"/>
          <w:color w:val="000000"/>
          <w:sz w:val="24"/>
        </w:rPr>
        <w:t>3.2.</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jc w:val="center"/>
        <w:rPr>
          <w:rFonts w:ascii="Times New Roman" w:hAnsi="Times New Roman"/>
          <w:color w:val="000000"/>
          <w:sz w:val="24"/>
        </w:rPr>
      </w:pPr>
      <w:r w:rsidRPr="001D1C9F">
        <w:rPr>
          <w:color w:val="000000"/>
        </w:rPr>
        <w:object w:dxaOrig="7269" w:dyaOrig="7269">
          <v:shape id="_x0000_i1231" type="#_x0000_t75" style="width:348pt;height:348pt" o:ole="">
            <v:imagedata r:id="rId351" o:title=""/>
          </v:shape>
          <o:OLEObject Type="Embed" ProgID="SmartDraw.2" ShapeID="_x0000_i1231" DrawAspect="Content" ObjectID="_1370721658" r:id="rId352"/>
        </w:objec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jc w:val="center"/>
        <w:rPr>
          <w:rFonts w:ascii="Times New Roman" w:hAnsi="Times New Roman"/>
          <w:color w:val="000000"/>
          <w:sz w:val="24"/>
        </w:rPr>
      </w:pPr>
      <w:r w:rsidRPr="001D1C9F">
        <w:rPr>
          <w:rFonts w:ascii="Times New Roman" w:hAnsi="Times New Roman"/>
          <w:color w:val="000000"/>
          <w:sz w:val="24"/>
        </w:rPr>
        <w:t xml:space="preserve">Figure </w:t>
      </w:r>
      <w:r>
        <w:rPr>
          <w:rFonts w:ascii="Times New Roman" w:hAnsi="Times New Roman"/>
          <w:color w:val="000000"/>
          <w:sz w:val="24"/>
        </w:rPr>
        <w:t xml:space="preserve">3.2 </w:t>
      </w:r>
      <w:r w:rsidRPr="001D1C9F">
        <w:rPr>
          <w:rFonts w:ascii="Times New Roman" w:hAnsi="Times New Roman"/>
          <w:color w:val="000000"/>
          <w:sz w:val="24"/>
        </w:rPr>
        <w:t>Block SOL04 - Nonlinear Static Cyclic Response</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1. </w:t>
      </w:r>
      <w:r w:rsidRPr="001D1C9F">
        <w:rPr>
          <w:rFonts w:ascii="Times New Roman" w:hAnsi="Times New Roman"/>
          <w:color w:val="000000"/>
          <w:sz w:val="24"/>
          <w:u w:val="single"/>
        </w:rPr>
        <w:t xml:space="preserve">Input Joint and Element Loadings. </w:t>
      </w:r>
      <w:r w:rsidRPr="001D1C9F">
        <w:rPr>
          <w:rFonts w:ascii="Times New Roman" w:hAnsi="Times New Roman"/>
          <w:color w:val="000000"/>
          <w:sz w:val="24"/>
        </w:rPr>
        <w:t xml:space="preserve">The joint loads and imposed displacements of the load pattern are input. Element loadings are </w:t>
      </w:r>
      <w:r>
        <w:rPr>
          <w:rFonts w:ascii="Times New Roman" w:hAnsi="Times New Roman"/>
          <w:color w:val="000000"/>
          <w:sz w:val="24"/>
        </w:rPr>
        <w:t xml:space="preserve">also </w:t>
      </w:r>
      <w:r w:rsidRPr="001D1C9F">
        <w:rPr>
          <w:rFonts w:ascii="Times New Roman" w:hAnsi="Times New Roman"/>
          <w:color w:val="000000"/>
          <w:sz w:val="24"/>
        </w:rPr>
        <w:t>input</w:t>
      </w:r>
      <w:r>
        <w:rPr>
          <w:rFonts w:ascii="Times New Roman" w:hAnsi="Times New Roman"/>
          <w:color w:val="000000"/>
          <w:sz w:val="24"/>
        </w:rPr>
        <w:t xml:space="preserve">. </w:t>
      </w:r>
    </w:p>
    <w:p w:rsidR="00725DD2" w:rsidRPr="001D1C9F" w:rsidRDefault="00725DD2" w:rsidP="00725DD2">
      <w:pPr>
        <w:pStyle w:val="PlainText"/>
        <w:rPr>
          <w:rFonts w:ascii="Times New Roman" w:hAnsi="Times New Roman"/>
          <w:color w:val="000000"/>
          <w:sz w:val="24"/>
        </w:rPr>
      </w:pPr>
    </w:p>
    <w:p w:rsidR="00725DD2"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2. </w:t>
      </w:r>
      <w:r w:rsidRPr="001D1C9F">
        <w:rPr>
          <w:rFonts w:ascii="Times New Roman" w:hAnsi="Times New Roman"/>
          <w:color w:val="000000"/>
          <w:sz w:val="24"/>
          <w:u w:val="single"/>
        </w:rPr>
        <w:t xml:space="preserve">Input Load Factors. </w:t>
      </w:r>
      <w:r w:rsidRPr="001D1C9F">
        <w:rPr>
          <w:rFonts w:ascii="Times New Roman" w:hAnsi="Times New Roman"/>
          <w:color w:val="000000"/>
          <w:sz w:val="24"/>
        </w:rPr>
        <w:t>For each loading cycle, a load factor</w:t>
      </w:r>
      <w:r>
        <w:rPr>
          <w:rFonts w:ascii="Times New Roman" w:hAnsi="Times New Roman"/>
          <w:color w:val="000000"/>
          <w:sz w:val="24"/>
        </w:rPr>
        <w:t xml:space="preserve"> and </w:t>
      </w:r>
      <w:r w:rsidRPr="001D1C9F">
        <w:rPr>
          <w:rFonts w:ascii="Times New Roman" w:hAnsi="Times New Roman"/>
          <w:color w:val="000000"/>
          <w:sz w:val="24"/>
        </w:rPr>
        <w:t>the</w:t>
      </w:r>
      <w:r>
        <w:rPr>
          <w:rFonts w:ascii="Times New Roman" w:hAnsi="Times New Roman"/>
          <w:color w:val="000000"/>
          <w:sz w:val="24"/>
        </w:rPr>
        <w:t xml:space="preserve"> </w:t>
      </w:r>
      <w:r w:rsidRPr="001D1C9F">
        <w:rPr>
          <w:rFonts w:ascii="Times New Roman" w:hAnsi="Times New Roman"/>
          <w:color w:val="000000"/>
          <w:sz w:val="24"/>
        </w:rPr>
        <w:t xml:space="preserve">number of load steps </w:t>
      </w:r>
      <w:r>
        <w:rPr>
          <w:rFonts w:ascii="Times New Roman" w:hAnsi="Times New Roman"/>
          <w:color w:val="000000"/>
          <w:sz w:val="24"/>
        </w:rPr>
        <w:t xml:space="preserve">are </w:t>
      </w:r>
      <w:r w:rsidRPr="001D1C9F">
        <w:rPr>
          <w:rFonts w:ascii="Times New Roman" w:hAnsi="Times New Roman"/>
          <w:color w:val="000000"/>
          <w:sz w:val="24"/>
        </w:rPr>
        <w:t>input.</w:t>
      </w:r>
      <w:r>
        <w:rPr>
          <w:rFonts w:ascii="Times New Roman" w:hAnsi="Times New Roman"/>
          <w:color w:val="000000"/>
          <w:sz w:val="24"/>
        </w:rPr>
        <w:t xml:space="preserve"> </w:t>
      </w:r>
    </w:p>
    <w:p w:rsidR="00725DD2" w:rsidRPr="001D1C9F" w:rsidRDefault="00725DD2" w:rsidP="00725DD2">
      <w:pPr>
        <w:pStyle w:val="PlainText"/>
        <w:rPr>
          <w:rFonts w:ascii="Times New Roman" w:hAnsi="Times New Roman"/>
          <w:color w:val="000000"/>
          <w:sz w:val="24"/>
        </w:rPr>
      </w:pPr>
      <w:r>
        <w:rPr>
          <w:rFonts w:ascii="Times New Roman" w:hAnsi="Times New Roman"/>
          <w:color w:val="000000"/>
          <w:sz w:val="24"/>
        </w:rPr>
        <w:t>S</w:t>
      </w:r>
      <w:r w:rsidRPr="001D1C9F">
        <w:rPr>
          <w:rFonts w:ascii="Times New Roman" w:hAnsi="Times New Roman"/>
          <w:color w:val="000000"/>
          <w:sz w:val="24"/>
        </w:rPr>
        <w:t xml:space="preserve">tep 3. </w:t>
      </w:r>
      <w:r w:rsidRPr="001D1C9F">
        <w:rPr>
          <w:rFonts w:ascii="Times New Roman" w:hAnsi="Times New Roman"/>
          <w:color w:val="000000"/>
          <w:sz w:val="24"/>
          <w:u w:val="single"/>
        </w:rPr>
        <w:t>Form the Load Matrix</w:t>
      </w:r>
      <w:r w:rsidRPr="001D1C9F">
        <w:rPr>
          <w:rFonts w:ascii="Times New Roman" w:hAnsi="Times New Roman"/>
          <w:color w:val="000000"/>
          <w:sz w:val="24"/>
        </w:rPr>
        <w:t xml:space="preserve">. The loading matrix is the incremental load. </w:t>
      </w:r>
      <w:r w:rsidRPr="001D1C9F">
        <w:rPr>
          <w:rFonts w:ascii="Times New Roman" w:hAnsi="Times New Roman"/>
          <w:color w:val="000000"/>
          <w:position w:val="-24"/>
          <w:sz w:val="24"/>
        </w:rPr>
        <w:object w:dxaOrig="1300" w:dyaOrig="620">
          <v:shape id="_x0000_i1232" type="#_x0000_t75" style="width:65.5pt;height:31pt" o:ole="">
            <v:imagedata r:id="rId353" o:title=""/>
          </v:shape>
          <o:OLEObject Type="Embed" ProgID="Equation.3" ShapeID="_x0000_i1232" DrawAspect="Content" ObjectID="_1370721659" r:id="rId354"/>
        </w:object>
      </w:r>
      <w:r w:rsidRPr="001D1C9F">
        <w:rPr>
          <w:rFonts w:ascii="Times New Roman" w:hAnsi="Times New Roman"/>
          <w:color w:val="000000"/>
          <w:sz w:val="24"/>
        </w:rPr>
        <w:t>, where N is the number of load steps.</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4. </w:t>
      </w:r>
      <w:r w:rsidRPr="001D1C9F">
        <w:rPr>
          <w:rFonts w:ascii="Times New Roman" w:hAnsi="Times New Roman"/>
          <w:color w:val="000000"/>
          <w:sz w:val="24"/>
          <w:u w:val="single"/>
        </w:rPr>
        <w:t>Form the Structural Stiffness</w:t>
      </w:r>
      <w:r w:rsidRPr="001D1C9F">
        <w:rPr>
          <w:rFonts w:ascii="Times New Roman" w:hAnsi="Times New Roman"/>
          <w:color w:val="000000"/>
          <w:sz w:val="24"/>
        </w:rPr>
        <w:t>. The structural stiffness is formed 1) for the first load step, 2) for every load step that an element's stiffness is modified, and 3) for every load step that the geometric stiffness is modified.</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5. </w:t>
      </w:r>
      <w:r w:rsidRPr="001D1C9F">
        <w:rPr>
          <w:rFonts w:ascii="Times New Roman" w:hAnsi="Times New Roman"/>
          <w:color w:val="000000"/>
          <w:sz w:val="24"/>
          <w:u w:val="single"/>
        </w:rPr>
        <w:t>Form the Geometric Stiffness</w:t>
      </w:r>
      <w:r w:rsidRPr="001D1C9F">
        <w:rPr>
          <w:rFonts w:ascii="Times New Roman" w:hAnsi="Times New Roman"/>
          <w:color w:val="000000"/>
          <w:sz w:val="24"/>
        </w:rPr>
        <w:t>. The geometric stiffness is formed 1) for the first load step, and 2) for every load step if the actual element axial loads are used to calculate the geometric stiffness.</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lastRenderedPageBreak/>
        <w:t xml:space="preserve">Step 6. </w:t>
      </w:r>
      <w:r w:rsidRPr="001D1C9F">
        <w:rPr>
          <w:rFonts w:ascii="Times New Roman" w:hAnsi="Times New Roman"/>
          <w:color w:val="000000"/>
          <w:sz w:val="24"/>
          <w:u w:val="single"/>
        </w:rPr>
        <w:t xml:space="preserve">Calculate Displacements. </w:t>
      </w:r>
      <w:r w:rsidRPr="001D1C9F">
        <w:rPr>
          <w:rFonts w:ascii="Times New Roman" w:hAnsi="Times New Roman"/>
          <w:color w:val="000000"/>
          <w:sz w:val="24"/>
        </w:rPr>
        <w:t>The incremental displacements due to the applied loadings</w:t>
      </w:r>
      <w:r w:rsidR="00237F73">
        <w:rPr>
          <w:rFonts w:ascii="Times New Roman" w:hAnsi="Times New Roman"/>
          <w:color w:val="000000"/>
          <w:sz w:val="24"/>
        </w:rPr>
        <w:t xml:space="preserve"> </w:t>
      </w:r>
      <w:r w:rsidRPr="001D1C9F">
        <w:rPr>
          <w:rFonts w:ascii="Times New Roman" w:hAnsi="Times New Roman"/>
          <w:color w:val="000000"/>
          <w:sz w:val="24"/>
        </w:rPr>
        <w:t>are calculated by Gauss elimination.</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w:t>
      </w:r>
      <w:r>
        <w:rPr>
          <w:rFonts w:ascii="Times New Roman" w:hAnsi="Times New Roman"/>
          <w:color w:val="000000"/>
          <w:sz w:val="24"/>
        </w:rPr>
        <w:t>7</w:t>
      </w:r>
      <w:r w:rsidRPr="001D1C9F">
        <w:rPr>
          <w:rFonts w:ascii="Times New Roman" w:hAnsi="Times New Roman"/>
          <w:color w:val="000000"/>
          <w:sz w:val="24"/>
        </w:rPr>
        <w:t xml:space="preserve">. </w:t>
      </w:r>
      <w:r w:rsidRPr="001D1C9F">
        <w:rPr>
          <w:rFonts w:ascii="Times New Roman" w:hAnsi="Times New Roman"/>
          <w:color w:val="000000"/>
          <w:sz w:val="24"/>
          <w:u w:val="single"/>
        </w:rPr>
        <w:t xml:space="preserve">Calculate Displacements due to Unbalanced Forces. </w:t>
      </w:r>
      <w:r w:rsidRPr="001D1C9F">
        <w:rPr>
          <w:rFonts w:ascii="Times New Roman" w:hAnsi="Times New Roman"/>
          <w:color w:val="000000"/>
          <w:sz w:val="24"/>
        </w:rPr>
        <w:t>The incremental displacements due to the unbalanced forces from the previous load step are calculated by Gauss elimination.</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w:t>
      </w:r>
      <w:r>
        <w:rPr>
          <w:rFonts w:ascii="Times New Roman" w:hAnsi="Times New Roman"/>
          <w:color w:val="000000"/>
          <w:sz w:val="24"/>
        </w:rPr>
        <w:t>8</w:t>
      </w:r>
      <w:r w:rsidRPr="001D1C9F">
        <w:rPr>
          <w:rFonts w:ascii="Times New Roman" w:hAnsi="Times New Roman"/>
          <w:color w:val="000000"/>
          <w:sz w:val="24"/>
        </w:rPr>
        <w:t xml:space="preserve">. </w:t>
      </w:r>
      <w:r w:rsidRPr="001D1C9F">
        <w:rPr>
          <w:rFonts w:ascii="Times New Roman" w:hAnsi="Times New Roman"/>
          <w:color w:val="000000"/>
          <w:sz w:val="24"/>
          <w:u w:val="single"/>
        </w:rPr>
        <w:t>Combine Displacements</w:t>
      </w:r>
      <w:r w:rsidRPr="001D1C9F">
        <w:rPr>
          <w:rFonts w:ascii="Times New Roman" w:hAnsi="Times New Roman"/>
          <w:color w:val="000000"/>
          <w:sz w:val="24"/>
        </w:rPr>
        <w:t xml:space="preserve">. The displacements due </w:t>
      </w:r>
      <w:r>
        <w:rPr>
          <w:rFonts w:ascii="Times New Roman" w:hAnsi="Times New Roman"/>
          <w:color w:val="000000"/>
          <w:sz w:val="24"/>
        </w:rPr>
        <w:t xml:space="preserve">to </w:t>
      </w:r>
      <w:r w:rsidRPr="001D1C9F">
        <w:rPr>
          <w:rFonts w:ascii="Times New Roman" w:hAnsi="Times New Roman"/>
          <w:color w:val="000000"/>
          <w:sz w:val="24"/>
        </w:rPr>
        <w:t>the applied loading and the</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displacements due to the unbalanced loadings are added together.</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 xml:space="preserve">Step </w:t>
      </w:r>
      <w:r>
        <w:rPr>
          <w:rFonts w:ascii="Times New Roman" w:hAnsi="Times New Roman"/>
          <w:color w:val="000000"/>
          <w:sz w:val="24"/>
        </w:rPr>
        <w:t>9</w:t>
      </w:r>
      <w:r w:rsidRPr="001D1C9F">
        <w:rPr>
          <w:rFonts w:ascii="Times New Roman" w:hAnsi="Times New Roman"/>
          <w:color w:val="000000"/>
          <w:sz w:val="24"/>
        </w:rPr>
        <w:t xml:space="preserve">. </w:t>
      </w:r>
      <w:r w:rsidRPr="001D1C9F">
        <w:rPr>
          <w:rFonts w:ascii="Times New Roman" w:hAnsi="Times New Roman"/>
          <w:color w:val="000000"/>
          <w:sz w:val="24"/>
          <w:u w:val="single"/>
        </w:rPr>
        <w:t>Incremental Reactions</w:t>
      </w:r>
      <w:r w:rsidRPr="001D1C9F">
        <w:rPr>
          <w:rFonts w:ascii="Times New Roman" w:hAnsi="Times New Roman"/>
          <w:color w:val="000000"/>
          <w:sz w:val="24"/>
        </w:rPr>
        <w:t>. The incremental reactions are calculated.</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Step 1</w:t>
      </w:r>
      <w:r>
        <w:rPr>
          <w:rFonts w:ascii="Times New Roman" w:hAnsi="Times New Roman"/>
          <w:color w:val="000000"/>
          <w:sz w:val="24"/>
        </w:rPr>
        <w:t>0</w:t>
      </w:r>
      <w:r w:rsidRPr="001D1C9F">
        <w:rPr>
          <w:rFonts w:ascii="Times New Roman" w:hAnsi="Times New Roman"/>
          <w:color w:val="000000"/>
          <w:sz w:val="24"/>
        </w:rPr>
        <w:t xml:space="preserve">. </w:t>
      </w:r>
      <w:r w:rsidRPr="001D1C9F">
        <w:rPr>
          <w:rFonts w:ascii="Times New Roman" w:hAnsi="Times New Roman"/>
          <w:color w:val="000000"/>
          <w:sz w:val="24"/>
          <w:u w:val="single"/>
        </w:rPr>
        <w:t>Incremental Element Forces</w:t>
      </w:r>
      <w:r w:rsidRPr="001D1C9F">
        <w:rPr>
          <w:rFonts w:ascii="Times New Roman" w:hAnsi="Times New Roman"/>
          <w:color w:val="000000"/>
          <w:sz w:val="24"/>
        </w:rPr>
        <w:t xml:space="preserve">. The hysteresis models in the material library are called to calculate the incremental element forces, given the incremental displacements and previous loading history. For nonlinear analysis, if the element's stiffness changes during the incremental displacement, 1) the element's unbalanced forces are calculated, and 2) a flag to reform the structural stiffness in step 4, is set for the next load step. </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Step 1</w:t>
      </w:r>
      <w:r>
        <w:rPr>
          <w:rFonts w:ascii="Times New Roman" w:hAnsi="Times New Roman"/>
          <w:color w:val="000000"/>
          <w:sz w:val="24"/>
        </w:rPr>
        <w:t>1</w:t>
      </w:r>
      <w:r w:rsidRPr="001D1C9F">
        <w:rPr>
          <w:rFonts w:ascii="Times New Roman" w:hAnsi="Times New Roman"/>
          <w:color w:val="000000"/>
          <w:sz w:val="24"/>
        </w:rPr>
        <w:t xml:space="preserve">. </w:t>
      </w:r>
      <w:r w:rsidRPr="001D1C9F">
        <w:rPr>
          <w:rFonts w:ascii="Times New Roman" w:hAnsi="Times New Roman"/>
          <w:color w:val="000000"/>
          <w:sz w:val="24"/>
          <w:u w:val="single"/>
        </w:rPr>
        <w:t xml:space="preserve">Total Response. </w:t>
      </w:r>
      <w:r w:rsidRPr="001D1C9F">
        <w:rPr>
          <w:rFonts w:ascii="Times New Roman" w:hAnsi="Times New Roman"/>
          <w:color w:val="000000"/>
          <w:sz w:val="24"/>
        </w:rPr>
        <w:t>The total displacements, reactions, and element forces are calculated.</w:t>
      </w: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The unbalanced force vector for nonlinear analysis is also calculated. If desired, selected results may be written to output files.</w:t>
      </w:r>
    </w:p>
    <w:p w:rsidR="00725DD2" w:rsidRPr="001D1C9F" w:rsidRDefault="00725DD2" w:rsidP="00725DD2">
      <w:pPr>
        <w:pStyle w:val="PlainText"/>
        <w:rPr>
          <w:rFonts w:ascii="Times New Roman" w:hAnsi="Times New Roman"/>
          <w:color w:val="000000"/>
          <w:sz w:val="24"/>
        </w:rPr>
      </w:pPr>
    </w:p>
    <w:p w:rsidR="00725DD2" w:rsidRPr="001D1C9F" w:rsidRDefault="00725DD2" w:rsidP="00725DD2">
      <w:pPr>
        <w:pStyle w:val="PlainText"/>
        <w:rPr>
          <w:rFonts w:ascii="Times New Roman" w:hAnsi="Times New Roman"/>
          <w:color w:val="000000"/>
          <w:sz w:val="24"/>
        </w:rPr>
      </w:pPr>
      <w:r w:rsidRPr="001D1C9F">
        <w:rPr>
          <w:rFonts w:ascii="Times New Roman" w:hAnsi="Times New Roman"/>
          <w:color w:val="000000"/>
          <w:sz w:val="24"/>
        </w:rPr>
        <w:t>Go to step 3 for additional loading steps. Go to step 2 for the next loading cycle.</w:t>
      </w:r>
    </w:p>
    <w:p w:rsidR="00725DD2" w:rsidRPr="001D1C9F" w:rsidRDefault="00725DD2" w:rsidP="00725DD2">
      <w:pPr>
        <w:pStyle w:val="PlainText"/>
        <w:rPr>
          <w:rFonts w:ascii="Times New Roman" w:hAnsi="Times New Roman"/>
          <w:color w:val="000000"/>
          <w:sz w:val="24"/>
        </w:rPr>
      </w:pPr>
    </w:p>
    <w:p w:rsidR="00725DD2" w:rsidRDefault="00725DD2" w:rsidP="00725DD2">
      <w:pPr>
        <w:pStyle w:val="Heading4"/>
        <w:jc w:val="both"/>
        <w:rPr>
          <w:b w:val="0"/>
          <w:color w:val="000000"/>
        </w:rPr>
      </w:pPr>
    </w:p>
    <w:p w:rsidR="00725DD2" w:rsidRPr="009A613C" w:rsidRDefault="00725DD2" w:rsidP="004911D1">
      <w:pPr>
        <w:pStyle w:val="Heading4"/>
        <w:numPr>
          <w:ilvl w:val="2"/>
          <w:numId w:val="5"/>
        </w:numPr>
        <w:jc w:val="both"/>
        <w:rPr>
          <w:color w:val="000000"/>
        </w:rPr>
      </w:pPr>
      <w:r w:rsidRPr="009A613C">
        <w:rPr>
          <w:color w:val="000000"/>
        </w:rPr>
        <w:t>Nonlinear Pushover Procedure</w:t>
      </w:r>
    </w:p>
    <w:p w:rsidR="00725DD2" w:rsidRPr="00104756" w:rsidRDefault="00725DD2" w:rsidP="00725DD2"/>
    <w:p w:rsidR="00725DD2" w:rsidRPr="001D1C9F" w:rsidRDefault="00725DD2" w:rsidP="00725DD2">
      <w:pPr>
        <w:rPr>
          <w:color w:val="000000"/>
        </w:rPr>
      </w:pPr>
      <w:r>
        <w:rPr>
          <w:color w:val="000000"/>
        </w:rPr>
        <w:t>T</w:t>
      </w:r>
      <w:r w:rsidRPr="001D1C9F">
        <w:rPr>
          <w:color w:val="000000"/>
        </w:rPr>
        <w:t>he loadings</w:t>
      </w:r>
      <w:r>
        <w:rPr>
          <w:color w:val="000000"/>
        </w:rPr>
        <w:t xml:space="preserve"> described in step 1 in the previous section </w:t>
      </w:r>
      <w:r w:rsidRPr="001D1C9F">
        <w:rPr>
          <w:color w:val="000000"/>
        </w:rPr>
        <w:t>may consist of joint loads (force control), imposed displacements (displacement control) or combination of joint loads and imposed displacements</w:t>
      </w:r>
      <w:r>
        <w:rPr>
          <w:color w:val="000000"/>
        </w:rPr>
        <w:t xml:space="preserve"> (</w:t>
      </w:r>
      <w:r w:rsidR="00E41211">
        <w:rPr>
          <w:color w:val="000000"/>
        </w:rPr>
        <w:t xml:space="preserve">Ref. 7). </w:t>
      </w:r>
      <w:r w:rsidRPr="001D1C9F">
        <w:rPr>
          <w:color w:val="000000"/>
        </w:rPr>
        <w:t xml:space="preserve">The loading is divided into increments, and applied to the structure in steps. At the beginning of each load step, the tangent stiffness of the structure is determined, and the structure is assumed to behave linearly for the duration of </w:t>
      </w:r>
      <w:r>
        <w:rPr>
          <w:color w:val="000000"/>
        </w:rPr>
        <w:t xml:space="preserve">the </w:t>
      </w:r>
      <w:r w:rsidRPr="001D1C9F">
        <w:rPr>
          <w:color w:val="000000"/>
        </w:rPr>
        <w:t xml:space="preserve">load step. Unbalanced forces, when they exist, are calculated at the end of each load step, and added to the incremental loads for the next </w:t>
      </w:r>
      <w:r>
        <w:rPr>
          <w:color w:val="000000"/>
        </w:rPr>
        <w:t xml:space="preserve">load </w:t>
      </w:r>
      <w:r w:rsidRPr="001D1C9F">
        <w:rPr>
          <w:color w:val="000000"/>
        </w:rPr>
        <w:t xml:space="preserve">step. The structural stiffness is updated at each </w:t>
      </w:r>
      <w:r>
        <w:rPr>
          <w:color w:val="000000"/>
        </w:rPr>
        <w:t xml:space="preserve">load </w:t>
      </w:r>
      <w:r w:rsidRPr="001D1C9F">
        <w:rPr>
          <w:color w:val="000000"/>
        </w:rPr>
        <w:t xml:space="preserve">step, if necessary. Depending on the axial load, the geometric stiffness </w:t>
      </w:r>
      <w:r>
        <w:rPr>
          <w:color w:val="000000"/>
        </w:rPr>
        <w:t>is</w:t>
      </w:r>
      <w:r w:rsidRPr="001D1C9F">
        <w:rPr>
          <w:color w:val="000000"/>
        </w:rPr>
        <w:t xml:space="preserve"> updated for each load step. At the end of each load step, total forces and displacements are determined by summing the values for the previous </w:t>
      </w:r>
      <w:r>
        <w:rPr>
          <w:color w:val="000000"/>
        </w:rPr>
        <w:t xml:space="preserve">load </w:t>
      </w:r>
      <w:r w:rsidRPr="001D1C9F">
        <w:rPr>
          <w:color w:val="000000"/>
        </w:rPr>
        <w:t xml:space="preserve">step and the incremental values. The analysis procedure is governed by the following equations. </w:t>
      </w:r>
    </w:p>
    <w:p w:rsidR="00725DD2" w:rsidRPr="001D1C9F" w:rsidRDefault="00725DD2" w:rsidP="00725DD2">
      <w:pPr>
        <w:rPr>
          <w:color w:val="000000"/>
        </w:rPr>
      </w:pPr>
    </w:p>
    <w:p w:rsidR="00725DD2" w:rsidRPr="001D1C9F" w:rsidRDefault="00725DD2" w:rsidP="00725DD2">
      <w:pPr>
        <w:rPr>
          <w:color w:val="000000"/>
        </w:rPr>
      </w:pPr>
      <w:r w:rsidRPr="001D1C9F">
        <w:rPr>
          <w:color w:val="000000"/>
          <w:position w:val="-10"/>
        </w:rPr>
        <w:object w:dxaOrig="2100" w:dyaOrig="340">
          <v:shape id="_x0000_i1233" type="#_x0000_t75" style="width:105pt;height:17.5pt" o:ole="">
            <v:imagedata r:id="rId355" o:title=""/>
          </v:shape>
          <o:OLEObject Type="Embed" ProgID="Equation.3" ShapeID="_x0000_i1233" DrawAspect="Content" ObjectID="_1370721660" r:id="rId356"/>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1)</w:t>
      </w:r>
    </w:p>
    <w:p w:rsidR="00725DD2" w:rsidRPr="001D1C9F" w:rsidRDefault="00725DD2" w:rsidP="00725DD2">
      <w:pPr>
        <w:rPr>
          <w:color w:val="000000"/>
        </w:rPr>
      </w:pPr>
    </w:p>
    <w:p w:rsidR="00725DD2" w:rsidRPr="001D1C9F" w:rsidRDefault="00725DD2" w:rsidP="00725DD2">
      <w:pPr>
        <w:rPr>
          <w:color w:val="000000"/>
        </w:rPr>
      </w:pPr>
      <w:r w:rsidRPr="001D1C9F">
        <w:rPr>
          <w:color w:val="000000"/>
        </w:rPr>
        <w:t xml:space="preserve">Partitioning the structural global stiffness </w:t>
      </w:r>
      <w:r w:rsidRPr="001D1C9F">
        <w:rPr>
          <w:color w:val="000000"/>
          <w:position w:val="-10"/>
        </w:rPr>
        <w:object w:dxaOrig="380" w:dyaOrig="340">
          <v:shape id="_x0000_i1234" type="#_x0000_t75" style="width:19pt;height:17.5pt" o:ole="">
            <v:imagedata r:id="rId357" o:title=""/>
          </v:shape>
          <o:OLEObject Type="Embed" ProgID="Equation.3" ShapeID="_x0000_i1234" DrawAspect="Content" ObjectID="_1370721661" r:id="rId358"/>
        </w:object>
      </w:r>
      <w:r w:rsidRPr="001D1C9F">
        <w:rPr>
          <w:color w:val="000000"/>
        </w:rPr>
        <w:t xml:space="preserve">, displacement </w:t>
      </w:r>
      <w:r w:rsidRPr="001D1C9F">
        <w:rPr>
          <w:color w:val="000000"/>
          <w:position w:val="-10"/>
        </w:rPr>
        <w:object w:dxaOrig="520" w:dyaOrig="340">
          <v:shape id="_x0000_i1235" type="#_x0000_t75" style="width:26.5pt;height:17.5pt" o:ole="">
            <v:imagedata r:id="rId359" o:title=""/>
          </v:shape>
          <o:OLEObject Type="Embed" ProgID="Equation.3" ShapeID="_x0000_i1235" DrawAspect="Content" ObjectID="_1370721662" r:id="rId360"/>
        </w:object>
      </w:r>
      <w:r w:rsidRPr="001D1C9F">
        <w:rPr>
          <w:color w:val="000000"/>
        </w:rPr>
        <w:t xml:space="preserve">, load </w:t>
      </w:r>
      <w:r w:rsidRPr="001D1C9F">
        <w:rPr>
          <w:color w:val="000000"/>
          <w:position w:val="-10"/>
        </w:rPr>
        <w:object w:dxaOrig="540" w:dyaOrig="340">
          <v:shape id="_x0000_i1236" type="#_x0000_t75" style="width:27pt;height:17.5pt" o:ole="">
            <v:imagedata r:id="rId361" o:title=""/>
          </v:shape>
          <o:OLEObject Type="Embed" ProgID="Equation.3" ShapeID="_x0000_i1236" DrawAspect="Content" ObjectID="_1370721663" r:id="rId362"/>
        </w:object>
      </w:r>
      <w:r w:rsidRPr="001D1C9F">
        <w:rPr>
          <w:color w:val="000000"/>
        </w:rPr>
        <w:t xml:space="preserve">, and unbalance force </w:t>
      </w:r>
      <w:r w:rsidRPr="001D1C9F">
        <w:rPr>
          <w:color w:val="000000"/>
          <w:position w:val="-10"/>
        </w:rPr>
        <w:object w:dxaOrig="400" w:dyaOrig="340">
          <v:shape id="_x0000_i1237" type="#_x0000_t75" style="width:20.5pt;height:17.5pt" o:ole="">
            <v:imagedata r:id="rId363" o:title=""/>
          </v:shape>
          <o:OLEObject Type="Embed" ProgID="Equation.3" ShapeID="_x0000_i1237" DrawAspect="Content" ObjectID="_1370721664" r:id="rId364"/>
        </w:object>
      </w:r>
      <w:r w:rsidRPr="001D1C9F">
        <w:rPr>
          <w:color w:val="000000"/>
        </w:rPr>
        <w:t xml:space="preserve"> matrices between free, (f), and restrained, (r ), degrees of freedom, yields</w:t>
      </w:r>
    </w:p>
    <w:p w:rsidR="00725DD2" w:rsidRPr="001D1C9F" w:rsidRDefault="00725DD2" w:rsidP="00725DD2">
      <w:pPr>
        <w:rPr>
          <w:color w:val="000000"/>
        </w:rPr>
      </w:pPr>
    </w:p>
    <w:p w:rsidR="00725DD2" w:rsidRDefault="00725DD2" w:rsidP="00725DD2">
      <w:pPr>
        <w:rPr>
          <w:color w:val="000000"/>
        </w:rPr>
      </w:pPr>
      <w:r w:rsidRPr="00AA4465">
        <w:rPr>
          <w:color w:val="000000"/>
          <w:position w:val="-32"/>
        </w:rPr>
        <w:object w:dxaOrig="3760" w:dyaOrig="760">
          <v:shape id="_x0000_i1238" type="#_x0000_t75" style="width:188pt;height:38.5pt" o:ole="">
            <v:imagedata r:id="rId365" o:title=""/>
          </v:shape>
          <o:OLEObject Type="Embed" ProgID="Equation.3" ShapeID="_x0000_i1238" DrawAspect="Content" ObjectID="_1370721665" r:id="rId366"/>
        </w:object>
      </w:r>
      <w:r>
        <w:rPr>
          <w:color w:val="000000"/>
        </w:rPr>
        <w:tab/>
      </w:r>
      <w:r>
        <w:rPr>
          <w:color w:val="000000"/>
        </w:rPr>
        <w:tab/>
      </w:r>
      <w:r>
        <w:rPr>
          <w:color w:val="000000"/>
        </w:rPr>
        <w:tab/>
      </w:r>
      <w:r>
        <w:rPr>
          <w:color w:val="000000"/>
        </w:rPr>
        <w:tab/>
      </w:r>
      <w:r>
        <w:rPr>
          <w:color w:val="000000"/>
        </w:rPr>
        <w:tab/>
      </w:r>
      <w:r>
        <w:rPr>
          <w:color w:val="000000"/>
        </w:rPr>
        <w:tab/>
        <w:t>(3.2)</w:t>
      </w:r>
    </w:p>
    <w:p w:rsidR="00725DD2" w:rsidRPr="001D1C9F" w:rsidRDefault="00725DD2" w:rsidP="00725DD2">
      <w:pPr>
        <w:rPr>
          <w:color w:val="000000"/>
        </w:rPr>
      </w:pPr>
    </w:p>
    <w:p w:rsidR="00725DD2" w:rsidRDefault="00725DD2" w:rsidP="00725DD2">
      <w:pPr>
        <w:rPr>
          <w:color w:val="000000"/>
        </w:rPr>
      </w:pPr>
      <w:r w:rsidRPr="001D1C9F">
        <w:rPr>
          <w:color w:val="000000"/>
        </w:rPr>
        <w:t xml:space="preserve">where </w:t>
      </w:r>
      <w:r w:rsidRPr="001D1C9F">
        <w:rPr>
          <w:color w:val="000000"/>
          <w:position w:val="-10"/>
        </w:rPr>
        <w:object w:dxaOrig="600" w:dyaOrig="340">
          <v:shape id="_x0000_i1239" type="#_x0000_t75" style="width:30pt;height:17.5pt" o:ole="">
            <v:imagedata r:id="rId367" o:title=""/>
          </v:shape>
          <o:OLEObject Type="Embed" ProgID="Equation.3" ShapeID="_x0000_i1239" DrawAspect="Content" ObjectID="_1370721666" r:id="rId368"/>
        </w:object>
      </w:r>
      <w:r w:rsidRPr="001D1C9F">
        <w:rPr>
          <w:color w:val="000000"/>
        </w:rPr>
        <w:t>represents the imposed displacement</w:t>
      </w:r>
      <w:r>
        <w:rPr>
          <w:color w:val="000000"/>
        </w:rPr>
        <w:t xml:space="preserve"> vector (i.e. displacement control); </w:t>
      </w:r>
      <w:r w:rsidRPr="001D1C9F">
        <w:rPr>
          <w:color w:val="000000"/>
          <w:position w:val="-10"/>
        </w:rPr>
        <w:object w:dxaOrig="520" w:dyaOrig="340">
          <v:shape id="_x0000_i1240" type="#_x0000_t75" style="width:26.5pt;height:17.5pt" o:ole="">
            <v:imagedata r:id="rId369" o:title=""/>
          </v:shape>
          <o:OLEObject Type="Embed" ProgID="Equation.3" ShapeID="_x0000_i1240" DrawAspect="Content" ObjectID="_1370721667" r:id="rId370"/>
        </w:object>
      </w:r>
      <w:r w:rsidRPr="001D1C9F">
        <w:rPr>
          <w:color w:val="000000"/>
        </w:rPr>
        <w:t xml:space="preserve"> represents the reaction</w:t>
      </w:r>
      <w:r>
        <w:rPr>
          <w:color w:val="000000"/>
        </w:rPr>
        <w:t xml:space="preserve"> vector, and </w:t>
      </w:r>
      <w:r w:rsidRPr="003641B3">
        <w:rPr>
          <w:color w:val="000000"/>
          <w:position w:val="-14"/>
        </w:rPr>
        <w:object w:dxaOrig="600" w:dyaOrig="380">
          <v:shape id="_x0000_i1241" type="#_x0000_t75" style="width:30pt;height:19pt" o:ole="">
            <v:imagedata r:id="rId371" o:title=""/>
          </v:shape>
          <o:OLEObject Type="Embed" ProgID="Equation.3" ShapeID="_x0000_i1241" DrawAspect="Content" ObjectID="_1370721668" r:id="rId372"/>
        </w:object>
      </w:r>
      <w:r>
        <w:rPr>
          <w:color w:val="000000"/>
        </w:rPr>
        <w:t xml:space="preserve"> is the incremental joint load vector (i.e. force control)</w:t>
      </w:r>
      <w:r w:rsidRPr="001D1C9F">
        <w:rPr>
          <w:color w:val="000000"/>
        </w:rPr>
        <w:t xml:space="preserve">. </w:t>
      </w:r>
      <w:r>
        <w:rPr>
          <w:color w:val="000000"/>
        </w:rPr>
        <w:t xml:space="preserve">INSTRUCT can perform both force and displacement controls concurrently during the pushover analysis. </w:t>
      </w:r>
      <w:r w:rsidRPr="001D1C9F">
        <w:rPr>
          <w:color w:val="000000"/>
        </w:rPr>
        <w:t>Expanding Equation (</w:t>
      </w:r>
      <w:r>
        <w:rPr>
          <w:color w:val="000000"/>
        </w:rPr>
        <w:t>3.2</w:t>
      </w:r>
      <w:r w:rsidRPr="001D1C9F">
        <w:rPr>
          <w:color w:val="000000"/>
        </w:rPr>
        <w:t>)</w:t>
      </w:r>
    </w:p>
    <w:p w:rsidR="00725DD2" w:rsidRDefault="00725DD2" w:rsidP="00725DD2">
      <w:pPr>
        <w:rPr>
          <w:color w:val="000000"/>
        </w:rPr>
      </w:pPr>
    </w:p>
    <w:p w:rsidR="00725DD2" w:rsidRDefault="00725DD2" w:rsidP="00725DD2">
      <w:pPr>
        <w:rPr>
          <w:color w:val="000000"/>
        </w:rPr>
      </w:pPr>
    </w:p>
    <w:p w:rsidR="00725DD2" w:rsidRPr="001D1C9F" w:rsidRDefault="00725DD2" w:rsidP="00725DD2">
      <w:pPr>
        <w:rPr>
          <w:color w:val="000000"/>
        </w:rPr>
      </w:pPr>
      <w:r w:rsidRPr="00FD6F9B">
        <w:rPr>
          <w:color w:val="000000"/>
          <w:position w:val="-14"/>
        </w:rPr>
        <w:object w:dxaOrig="3660" w:dyaOrig="380">
          <v:shape id="_x0000_i1242" type="#_x0000_t75" style="width:183pt;height:19pt" o:ole="">
            <v:imagedata r:id="rId373" o:title=""/>
          </v:shape>
          <o:OLEObject Type="Embed" ProgID="Equation.3" ShapeID="_x0000_i1242" DrawAspect="Content" ObjectID="_1370721669" r:id="rId374"/>
        </w:object>
      </w:r>
      <w:r>
        <w:rPr>
          <w:color w:val="000000"/>
        </w:rPr>
        <w:tab/>
      </w:r>
      <w:r>
        <w:rPr>
          <w:color w:val="000000"/>
        </w:rPr>
        <w:tab/>
      </w:r>
      <w:r>
        <w:rPr>
          <w:color w:val="000000"/>
        </w:rPr>
        <w:tab/>
      </w:r>
      <w:r>
        <w:rPr>
          <w:color w:val="000000"/>
        </w:rPr>
        <w:tab/>
      </w:r>
      <w:r>
        <w:rPr>
          <w:color w:val="000000"/>
        </w:rPr>
        <w:tab/>
      </w:r>
      <w:r>
        <w:rPr>
          <w:color w:val="000000"/>
        </w:rPr>
        <w:tab/>
        <w:t>(3.3)</w:t>
      </w:r>
    </w:p>
    <w:p w:rsidR="00725DD2" w:rsidRPr="001D1C9F" w:rsidRDefault="00725DD2" w:rsidP="00725DD2">
      <w:pPr>
        <w:rPr>
          <w:color w:val="000000"/>
        </w:rPr>
      </w:pPr>
    </w:p>
    <w:p w:rsidR="00725DD2" w:rsidRDefault="00725DD2" w:rsidP="00725DD2">
      <w:pPr>
        <w:rPr>
          <w:color w:val="000000"/>
        </w:rPr>
      </w:pPr>
      <w:r w:rsidRPr="00FD6F9B">
        <w:rPr>
          <w:color w:val="000000"/>
          <w:position w:val="-14"/>
        </w:rPr>
        <w:object w:dxaOrig="3560" w:dyaOrig="380">
          <v:shape id="_x0000_i1243" type="#_x0000_t75" style="width:178pt;height:19pt" o:ole="">
            <v:imagedata r:id="rId375" o:title=""/>
          </v:shape>
          <o:OLEObject Type="Embed" ProgID="Equation.3" ShapeID="_x0000_i1243" DrawAspect="Content" ObjectID="_1370721670" r:id="rId376"/>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t>(3.4)</w:t>
      </w:r>
    </w:p>
    <w:p w:rsidR="00725DD2" w:rsidRPr="001D1C9F" w:rsidRDefault="00725DD2" w:rsidP="00725DD2">
      <w:pPr>
        <w:rPr>
          <w:color w:val="000000"/>
        </w:rPr>
      </w:pPr>
    </w:p>
    <w:p w:rsidR="00725DD2" w:rsidRPr="001D1C9F" w:rsidRDefault="00725DD2" w:rsidP="00725DD2">
      <w:pPr>
        <w:rPr>
          <w:color w:val="000000"/>
        </w:rPr>
      </w:pPr>
      <w:r w:rsidRPr="001D1C9F">
        <w:rPr>
          <w:color w:val="000000"/>
        </w:rPr>
        <w:t>Rewrite Equation (</w:t>
      </w:r>
      <w:r>
        <w:rPr>
          <w:color w:val="000000"/>
        </w:rPr>
        <w:t>3.</w:t>
      </w:r>
      <w:r w:rsidRPr="001D1C9F">
        <w:rPr>
          <w:color w:val="000000"/>
        </w:rPr>
        <w:t>3) yields</w:t>
      </w:r>
    </w:p>
    <w:p w:rsidR="00725DD2" w:rsidRPr="001D1C9F" w:rsidRDefault="00725DD2" w:rsidP="00725DD2">
      <w:pPr>
        <w:rPr>
          <w:color w:val="000000"/>
        </w:rPr>
      </w:pPr>
    </w:p>
    <w:p w:rsidR="00725DD2" w:rsidRDefault="00725DD2" w:rsidP="00725DD2">
      <w:pPr>
        <w:rPr>
          <w:color w:val="000000"/>
        </w:rPr>
      </w:pPr>
      <w:r w:rsidRPr="001D1C9F">
        <w:rPr>
          <w:color w:val="000000"/>
          <w:position w:val="-14"/>
        </w:rPr>
        <w:object w:dxaOrig="3660" w:dyaOrig="380">
          <v:shape id="_x0000_i1244" type="#_x0000_t75" style="width:183pt;height:19pt" o:ole="">
            <v:imagedata r:id="rId377" o:title=""/>
          </v:shape>
          <o:OLEObject Type="Embed" ProgID="Equation.3" ShapeID="_x0000_i1244" DrawAspect="Content" ObjectID="_1370721671" r:id="rId378"/>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5)</w:t>
      </w:r>
    </w:p>
    <w:p w:rsidR="00725DD2" w:rsidRPr="001D1C9F" w:rsidRDefault="00725DD2" w:rsidP="00725DD2">
      <w:pPr>
        <w:rPr>
          <w:color w:val="000000"/>
        </w:rPr>
      </w:pPr>
    </w:p>
    <w:p w:rsidR="00725DD2" w:rsidRPr="001D1C9F" w:rsidRDefault="00725DD2" w:rsidP="00725DD2">
      <w:pPr>
        <w:rPr>
          <w:color w:val="000000"/>
        </w:rPr>
      </w:pPr>
      <w:r w:rsidRPr="001D1C9F">
        <w:rPr>
          <w:color w:val="000000"/>
        </w:rPr>
        <w:t xml:space="preserve">which is solved for the free global degrees of freedom </w:t>
      </w:r>
      <w:r w:rsidRPr="00AA4465">
        <w:rPr>
          <w:color w:val="000000"/>
          <w:position w:val="-14"/>
        </w:rPr>
        <w:object w:dxaOrig="600" w:dyaOrig="380">
          <v:shape id="_x0000_i1245" type="#_x0000_t75" style="width:30pt;height:19pt" o:ole="">
            <v:imagedata r:id="rId379" o:title=""/>
          </v:shape>
          <o:OLEObject Type="Embed" ProgID="Equation.3" ShapeID="_x0000_i1245" DrawAspect="Content" ObjectID="_1370721672" r:id="rId380"/>
        </w:object>
      </w:r>
      <w:r>
        <w:rPr>
          <w:color w:val="000000"/>
        </w:rPr>
        <w:t xml:space="preserve"> </w:t>
      </w:r>
      <w:r w:rsidRPr="001D1C9F">
        <w:rPr>
          <w:color w:val="000000"/>
        </w:rPr>
        <w:t>by Gaussian elimination.</w:t>
      </w:r>
    </w:p>
    <w:p w:rsidR="00725DD2" w:rsidRPr="001D1C9F" w:rsidRDefault="00725DD2" w:rsidP="00725DD2">
      <w:pPr>
        <w:rPr>
          <w:color w:val="000000"/>
        </w:rPr>
      </w:pPr>
      <w:r w:rsidRPr="001D1C9F">
        <w:rPr>
          <w:color w:val="000000"/>
        </w:rPr>
        <w:t>Rewriting Equation (</w:t>
      </w:r>
      <w:r>
        <w:rPr>
          <w:color w:val="000000"/>
        </w:rPr>
        <w:t>3.</w:t>
      </w:r>
      <w:r w:rsidRPr="001D1C9F">
        <w:rPr>
          <w:color w:val="000000"/>
        </w:rPr>
        <w:t>4) yields the reactions</w:t>
      </w:r>
    </w:p>
    <w:p w:rsidR="00725DD2" w:rsidRPr="001D1C9F" w:rsidRDefault="00725DD2" w:rsidP="00725DD2">
      <w:pPr>
        <w:rPr>
          <w:color w:val="000000"/>
        </w:rPr>
      </w:pPr>
    </w:p>
    <w:p w:rsidR="00725DD2" w:rsidRPr="001D1C9F" w:rsidRDefault="00725DD2" w:rsidP="00725DD2">
      <w:pPr>
        <w:rPr>
          <w:color w:val="000000"/>
        </w:rPr>
      </w:pPr>
      <w:r w:rsidRPr="001D1C9F">
        <w:rPr>
          <w:color w:val="000000"/>
          <w:position w:val="-14"/>
        </w:rPr>
        <w:object w:dxaOrig="3560" w:dyaOrig="380">
          <v:shape id="_x0000_i1246" type="#_x0000_t75" style="width:178pt;height:19pt" o:ole="">
            <v:imagedata r:id="rId381" o:title=""/>
          </v:shape>
          <o:OLEObject Type="Embed" ProgID="Equation.3" ShapeID="_x0000_i1246" DrawAspect="Content" ObjectID="_1370721673" r:id="rId382"/>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6)</w:t>
      </w:r>
    </w:p>
    <w:p w:rsidR="00725DD2" w:rsidRPr="001D1C9F" w:rsidRDefault="00725DD2" w:rsidP="00725DD2">
      <w:pPr>
        <w:rPr>
          <w:color w:val="000000"/>
        </w:rPr>
      </w:pPr>
    </w:p>
    <w:p w:rsidR="00725DD2" w:rsidRDefault="00725DD2" w:rsidP="00725DD2">
      <w:pPr>
        <w:rPr>
          <w:color w:val="000000"/>
        </w:rPr>
      </w:pPr>
      <w:r w:rsidRPr="001D1C9F">
        <w:rPr>
          <w:color w:val="000000"/>
        </w:rPr>
        <w:t xml:space="preserve">The total structural global displacements, forces, and reactions </w:t>
      </w:r>
      <w:r>
        <w:rPr>
          <w:color w:val="000000"/>
        </w:rPr>
        <w:t xml:space="preserve">at </w:t>
      </w:r>
      <w:r w:rsidRPr="001D1C9F">
        <w:rPr>
          <w:color w:val="000000"/>
        </w:rPr>
        <w:t>load step t are determined from</w:t>
      </w:r>
    </w:p>
    <w:p w:rsidR="00725DD2" w:rsidRPr="001D1C9F" w:rsidRDefault="00725DD2" w:rsidP="00725DD2">
      <w:pPr>
        <w:rPr>
          <w:color w:val="000000"/>
        </w:rPr>
      </w:pPr>
    </w:p>
    <w:p w:rsidR="00725DD2" w:rsidRPr="001D1C9F" w:rsidRDefault="00725DD2" w:rsidP="00725DD2">
      <w:pPr>
        <w:rPr>
          <w:color w:val="000000"/>
        </w:rPr>
      </w:pPr>
      <w:r w:rsidRPr="001D1C9F">
        <w:rPr>
          <w:color w:val="000000"/>
          <w:position w:val="-10"/>
        </w:rPr>
        <w:object w:dxaOrig="1960" w:dyaOrig="360">
          <v:shape id="_x0000_i1247" type="#_x0000_t75" style="width:98.5pt;height:18pt" o:ole="">
            <v:imagedata r:id="rId383" o:title=""/>
          </v:shape>
          <o:OLEObject Type="Embed" ProgID="Equation.3" ShapeID="_x0000_i1247" DrawAspect="Content" ObjectID="_1370721674" r:id="rId384"/>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7)</w:t>
      </w:r>
    </w:p>
    <w:p w:rsidR="00725DD2" w:rsidRPr="001D1C9F" w:rsidRDefault="00725DD2" w:rsidP="00725DD2">
      <w:pPr>
        <w:rPr>
          <w:color w:val="000000"/>
        </w:rPr>
      </w:pPr>
      <w:r w:rsidRPr="001D1C9F">
        <w:rPr>
          <w:color w:val="000000"/>
          <w:position w:val="-10"/>
        </w:rPr>
        <w:object w:dxaOrig="2040" w:dyaOrig="360">
          <v:shape id="_x0000_i1248" type="#_x0000_t75" style="width:102pt;height:18pt" o:ole="">
            <v:imagedata r:id="rId385" o:title=""/>
          </v:shape>
          <o:OLEObject Type="Embed" ProgID="Equation.3" ShapeID="_x0000_i1248" DrawAspect="Content" ObjectID="_1370721675" r:id="rId386"/>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8)</w:t>
      </w:r>
    </w:p>
    <w:p w:rsidR="00725DD2" w:rsidRDefault="00725DD2" w:rsidP="00725DD2">
      <w:pPr>
        <w:rPr>
          <w:color w:val="000000"/>
        </w:rPr>
      </w:pPr>
      <w:r w:rsidRPr="001D1C9F">
        <w:rPr>
          <w:color w:val="000000"/>
          <w:position w:val="-10"/>
        </w:rPr>
        <w:object w:dxaOrig="1980" w:dyaOrig="360">
          <v:shape id="_x0000_i1249" type="#_x0000_t75" style="width:99pt;height:18pt" o:ole="">
            <v:imagedata r:id="rId387" o:title=""/>
          </v:shape>
          <o:OLEObject Type="Embed" ProgID="Equation.3" ShapeID="_x0000_i1249" DrawAspect="Content" ObjectID="_1370721676" r:id="rId388"/>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9)</w:t>
      </w:r>
    </w:p>
    <w:p w:rsidR="00725DD2" w:rsidRPr="001D1C9F" w:rsidRDefault="00725DD2" w:rsidP="00725DD2">
      <w:pPr>
        <w:rPr>
          <w:color w:val="000000"/>
        </w:rPr>
      </w:pPr>
    </w:p>
    <w:p w:rsidR="00725DD2" w:rsidRPr="001D1C9F" w:rsidRDefault="00725DD2" w:rsidP="00725DD2">
      <w:pPr>
        <w:rPr>
          <w:color w:val="000000"/>
        </w:rPr>
      </w:pPr>
      <w:r w:rsidRPr="001D1C9F">
        <w:rPr>
          <w:color w:val="000000"/>
        </w:rPr>
        <w:t>Once the total global displacement increment vector,</w:t>
      </w:r>
      <w:r w:rsidRPr="001D1C9F">
        <w:rPr>
          <w:color w:val="000000"/>
          <w:position w:val="-10"/>
        </w:rPr>
        <w:object w:dxaOrig="600" w:dyaOrig="360">
          <v:shape id="_x0000_i1250" type="#_x0000_t75" style="width:30pt;height:18pt" o:ole="">
            <v:imagedata r:id="rId389" o:title=""/>
          </v:shape>
          <o:OLEObject Type="Embed" ProgID="Equation.3" ShapeID="_x0000_i1250" DrawAspect="Content" ObjectID="_1370721677" r:id="rId390"/>
        </w:object>
      </w:r>
      <w:r w:rsidRPr="001D1C9F">
        <w:rPr>
          <w:color w:val="000000"/>
        </w:rPr>
        <w:t xml:space="preserve">, is obtained, the individual member </w:t>
      </w:r>
      <w:r>
        <w:rPr>
          <w:color w:val="000000"/>
        </w:rPr>
        <w:t xml:space="preserve">deformation </w:t>
      </w:r>
      <w:r w:rsidRPr="001D1C9F">
        <w:rPr>
          <w:color w:val="000000"/>
        </w:rPr>
        <w:t xml:space="preserve">increment vector, </w:t>
      </w:r>
      <w:r w:rsidRPr="00505BC2">
        <w:rPr>
          <w:color w:val="000000"/>
          <w:position w:val="-12"/>
        </w:rPr>
        <w:object w:dxaOrig="580" w:dyaOrig="380">
          <v:shape id="_x0000_i1251" type="#_x0000_t75" style="width:29.5pt;height:19pt" o:ole="" fillcolor="window">
            <v:imagedata r:id="rId391" o:title=""/>
          </v:shape>
          <o:OLEObject Type="Embed" ProgID="Equation.3" ShapeID="_x0000_i1251" DrawAspect="Content" ObjectID="_1370721678" r:id="rId392"/>
        </w:object>
      </w:r>
      <w:r w:rsidRPr="001D1C9F">
        <w:rPr>
          <w:color w:val="000000"/>
        </w:rPr>
        <w:t>, can be calculated by</w:t>
      </w:r>
    </w:p>
    <w:p w:rsidR="00725DD2" w:rsidRPr="001D1C9F" w:rsidRDefault="00725DD2" w:rsidP="00725DD2">
      <w:pPr>
        <w:rPr>
          <w:color w:val="000000"/>
        </w:rPr>
      </w:pPr>
    </w:p>
    <w:p w:rsidR="00725DD2" w:rsidRDefault="00725DD2" w:rsidP="00725DD2">
      <w:pPr>
        <w:rPr>
          <w:color w:val="000000"/>
        </w:rPr>
      </w:pPr>
      <w:r w:rsidRPr="00505BC2">
        <w:rPr>
          <w:color w:val="000000"/>
          <w:position w:val="-12"/>
        </w:rPr>
        <w:object w:dxaOrig="1719" w:dyaOrig="400">
          <v:shape id="_x0000_i1252" type="#_x0000_t75" style="width:86pt;height:20.5pt" o:ole="" fillcolor="window">
            <v:imagedata r:id="rId393" o:title=""/>
          </v:shape>
          <o:OLEObject Type="Embed" ProgID="Equation.3" ShapeID="_x0000_i1252" DrawAspect="Content" ObjectID="_1370721679" r:id="rId394"/>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w:t>
      </w:r>
      <w:r w:rsidRPr="001D1C9F">
        <w:rPr>
          <w:color w:val="000000"/>
        </w:rPr>
        <w:t>10)</w:t>
      </w:r>
    </w:p>
    <w:p w:rsidR="00725DD2" w:rsidRPr="001D1C9F" w:rsidRDefault="00725DD2" w:rsidP="00725DD2">
      <w:pPr>
        <w:rPr>
          <w:color w:val="000000"/>
        </w:rPr>
      </w:pPr>
    </w:p>
    <w:p w:rsidR="00725DD2" w:rsidRDefault="00725DD2" w:rsidP="00725DD2">
      <w:pPr>
        <w:rPr>
          <w:color w:val="000000"/>
        </w:rPr>
      </w:pPr>
      <w:r>
        <w:rPr>
          <w:color w:val="000000"/>
        </w:rPr>
        <w:t>a</w:t>
      </w:r>
      <w:r w:rsidRPr="001D1C9F">
        <w:rPr>
          <w:color w:val="000000"/>
        </w:rPr>
        <w:t>nd</w:t>
      </w:r>
    </w:p>
    <w:p w:rsidR="00725DD2" w:rsidRPr="001D1C9F" w:rsidRDefault="00725DD2" w:rsidP="00725DD2">
      <w:pPr>
        <w:rPr>
          <w:color w:val="000000"/>
        </w:rPr>
      </w:pPr>
    </w:p>
    <w:p w:rsidR="00725DD2" w:rsidRDefault="00725DD2" w:rsidP="00725DD2">
      <w:pPr>
        <w:rPr>
          <w:color w:val="000000"/>
        </w:rPr>
      </w:pPr>
      <w:r w:rsidRPr="00505BC2">
        <w:rPr>
          <w:color w:val="000000"/>
          <w:position w:val="-12"/>
        </w:rPr>
        <w:object w:dxaOrig="1660" w:dyaOrig="380">
          <v:shape id="_x0000_i1253" type="#_x0000_t75" style="width:83pt;height:19pt" o:ole="" fillcolor="window">
            <v:imagedata r:id="rId395" o:title=""/>
          </v:shape>
          <o:OLEObject Type="Embed" ProgID="Equation.3" ShapeID="_x0000_i1253" DrawAspect="Content" ObjectID="_1370721680" r:id="rId396"/>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Pr>
          <w:color w:val="000000"/>
        </w:rPr>
        <w:tab/>
      </w:r>
      <w:r>
        <w:rPr>
          <w:color w:val="000000"/>
        </w:rPr>
        <w:tab/>
      </w:r>
      <w:r w:rsidRPr="001D1C9F">
        <w:rPr>
          <w:color w:val="000000"/>
        </w:rPr>
        <w:t>(</w:t>
      </w:r>
      <w:r>
        <w:rPr>
          <w:color w:val="000000"/>
        </w:rPr>
        <w:t>3.</w:t>
      </w:r>
      <w:r w:rsidRPr="001D1C9F">
        <w:rPr>
          <w:color w:val="000000"/>
        </w:rPr>
        <w:t>11)</w:t>
      </w:r>
    </w:p>
    <w:p w:rsidR="00725DD2" w:rsidRPr="00880637" w:rsidRDefault="00725DD2" w:rsidP="00725DD2">
      <w:pPr>
        <w:rPr>
          <w:color w:val="000000"/>
        </w:rPr>
      </w:pPr>
    </w:p>
    <w:p w:rsidR="00725DD2" w:rsidRDefault="00725DD2" w:rsidP="00725DD2">
      <w:pPr>
        <w:pStyle w:val="PlainText"/>
        <w:rPr>
          <w:rFonts w:ascii="Times New Roman" w:hAnsi="Times New Roman"/>
          <w:color w:val="000000"/>
          <w:sz w:val="24"/>
          <w:szCs w:val="24"/>
        </w:rPr>
      </w:pPr>
      <w:r w:rsidRPr="00880637">
        <w:rPr>
          <w:rFonts w:ascii="Times New Roman" w:hAnsi="Times New Roman"/>
          <w:color w:val="000000"/>
          <w:sz w:val="24"/>
          <w:szCs w:val="24"/>
        </w:rPr>
        <w:t xml:space="preserve">where </w:t>
      </w:r>
      <w:r w:rsidRPr="00880637">
        <w:rPr>
          <w:rFonts w:ascii="Times New Roman" w:hAnsi="Times New Roman"/>
          <w:color w:val="000000"/>
          <w:position w:val="-10"/>
          <w:sz w:val="24"/>
          <w:szCs w:val="24"/>
        </w:rPr>
        <w:object w:dxaOrig="440" w:dyaOrig="380">
          <v:shape id="_x0000_i1254" type="#_x0000_t75" style="width:22pt;height:19pt" o:ole="" fillcolor="window">
            <v:imagedata r:id="rId397" o:title=""/>
          </v:shape>
          <o:OLEObject Type="Embed" ProgID="Equation.3" ShapeID="_x0000_i1254" DrawAspect="Content" ObjectID="_1370721681" r:id="rId398"/>
        </w:object>
      </w:r>
      <w:r w:rsidRPr="00880637">
        <w:rPr>
          <w:rFonts w:ascii="Times New Roman" w:hAnsi="Times New Roman"/>
          <w:color w:val="000000"/>
          <w:sz w:val="24"/>
          <w:szCs w:val="24"/>
        </w:rPr>
        <w:t xml:space="preserve"> is the transformation matrix between global displacements increment vector and member force increment vector</w:t>
      </w:r>
      <w:r>
        <w:rPr>
          <w:rFonts w:ascii="Times New Roman" w:hAnsi="Times New Roman"/>
          <w:color w:val="000000"/>
          <w:sz w:val="24"/>
          <w:szCs w:val="24"/>
        </w:rPr>
        <w:t xml:space="preserve">, </w:t>
      </w:r>
      <w:r w:rsidR="00C17366">
        <w:rPr>
          <w:rFonts w:ascii="Times New Roman" w:hAnsi="Times New Roman"/>
          <w:color w:val="000000"/>
          <w:sz w:val="24"/>
          <w:szCs w:val="24"/>
        </w:rPr>
        <w:t xml:space="preserve">and </w:t>
      </w:r>
      <w:r w:rsidRPr="00505BC2">
        <w:rPr>
          <w:rFonts w:ascii="Times New Roman" w:hAnsi="Times New Roman"/>
          <w:color w:val="000000"/>
          <w:position w:val="-12"/>
          <w:sz w:val="24"/>
          <w:szCs w:val="24"/>
        </w:rPr>
        <w:object w:dxaOrig="600" w:dyaOrig="380">
          <v:shape id="_x0000_i1255" type="#_x0000_t75" style="width:30pt;height:19pt" o:ole="">
            <v:imagedata r:id="rId399" o:title=""/>
          </v:shape>
          <o:OLEObject Type="Embed" ProgID="Equation.3" ShapeID="_x0000_i1255" DrawAspect="Content" ObjectID="_1370721682" r:id="rId400"/>
        </w:object>
      </w:r>
      <w:r>
        <w:rPr>
          <w:rFonts w:ascii="Times New Roman" w:hAnsi="Times New Roman"/>
          <w:color w:val="000000"/>
          <w:sz w:val="24"/>
          <w:szCs w:val="24"/>
        </w:rPr>
        <w:t xml:space="preserve"> is the element force increment vector at </w:t>
      </w:r>
      <w:r>
        <w:rPr>
          <w:rFonts w:ascii="Times New Roman" w:hAnsi="Times New Roman"/>
          <w:color w:val="000000"/>
          <w:sz w:val="24"/>
          <w:szCs w:val="24"/>
        </w:rPr>
        <w:lastRenderedPageBreak/>
        <w:t xml:space="preserve">load step t. </w:t>
      </w:r>
      <w:r w:rsidRPr="00505BC2">
        <w:rPr>
          <w:rFonts w:ascii="Times New Roman" w:hAnsi="Times New Roman"/>
          <w:color w:val="000000"/>
          <w:position w:val="-12"/>
          <w:sz w:val="24"/>
          <w:szCs w:val="24"/>
        </w:rPr>
        <w:object w:dxaOrig="380" w:dyaOrig="360">
          <v:shape id="_x0000_i1256" type="#_x0000_t75" style="width:19pt;height:18pt" o:ole="">
            <v:imagedata r:id="rId401" o:title=""/>
          </v:shape>
          <o:OLEObject Type="Embed" ProgID="Equation.3" ShapeID="_x0000_i1256" DrawAspect="Content" ObjectID="_1370721683" r:id="rId402"/>
        </w:object>
      </w:r>
      <w:r>
        <w:rPr>
          <w:rFonts w:ascii="Times New Roman" w:hAnsi="Times New Roman"/>
          <w:color w:val="000000"/>
          <w:sz w:val="24"/>
          <w:szCs w:val="24"/>
        </w:rPr>
        <w:t xml:space="preserve"> is the individual element stiffness matrix. </w:t>
      </w:r>
      <w:r w:rsidRPr="00880637">
        <w:rPr>
          <w:rFonts w:ascii="Times New Roman" w:hAnsi="Times New Roman"/>
          <w:color w:val="000000"/>
          <w:sz w:val="24"/>
          <w:szCs w:val="24"/>
        </w:rPr>
        <w:t>The global unbalance joint force vector,</w:t>
      </w:r>
      <w:r w:rsidRPr="00880637">
        <w:rPr>
          <w:rFonts w:ascii="Times New Roman" w:hAnsi="Times New Roman"/>
          <w:color w:val="000000"/>
          <w:position w:val="-10"/>
          <w:sz w:val="24"/>
          <w:szCs w:val="24"/>
        </w:rPr>
        <w:object w:dxaOrig="400" w:dyaOrig="340">
          <v:shape id="_x0000_i1257" type="#_x0000_t75" style="width:20.5pt;height:17.5pt" o:ole="" fillcolor="window">
            <v:imagedata r:id="rId403" o:title=""/>
          </v:shape>
          <o:OLEObject Type="Embed" ProgID="Equation.3" ShapeID="_x0000_i1257" DrawAspect="Content" ObjectID="_1370721684" r:id="rId404"/>
        </w:object>
      </w:r>
      <w:r w:rsidRPr="00880637">
        <w:rPr>
          <w:rFonts w:ascii="Times New Roman" w:hAnsi="Times New Roman"/>
          <w:color w:val="000000"/>
          <w:sz w:val="24"/>
          <w:szCs w:val="24"/>
        </w:rPr>
        <w:t>, is assembled by the element unbalanced forces being transferred to the structural global degrees of freedom. At the end of the load step t, element unbalanced force vector is calculated, which is the difference between calculated element force vector from Equation (</w:t>
      </w:r>
      <w:r>
        <w:rPr>
          <w:rFonts w:ascii="Times New Roman" w:hAnsi="Times New Roman"/>
          <w:color w:val="000000"/>
          <w:sz w:val="24"/>
          <w:szCs w:val="24"/>
        </w:rPr>
        <w:t>3</w:t>
      </w:r>
      <w:r w:rsidRPr="00880637">
        <w:rPr>
          <w:rFonts w:ascii="Times New Roman" w:hAnsi="Times New Roman"/>
          <w:color w:val="000000"/>
          <w:sz w:val="24"/>
          <w:szCs w:val="24"/>
        </w:rPr>
        <w:t xml:space="preserve">.11) and element force vector calculated based on element’s hysteresis model or stress resultants from steel and concrete stress-strain relationships. These member unbalanced forces are transferred to the structural global degrees of freedom to form the global unbalance joint force vector </w:t>
      </w:r>
      <w:r w:rsidRPr="00880637">
        <w:rPr>
          <w:rFonts w:ascii="Times New Roman" w:hAnsi="Times New Roman"/>
          <w:color w:val="000000"/>
          <w:position w:val="-10"/>
          <w:sz w:val="24"/>
          <w:szCs w:val="24"/>
        </w:rPr>
        <w:object w:dxaOrig="400" w:dyaOrig="340">
          <v:shape id="_x0000_i1258" type="#_x0000_t75" style="width:20.5pt;height:17.5pt" o:ole="" fillcolor="window">
            <v:imagedata r:id="rId363" o:title=""/>
          </v:shape>
          <o:OLEObject Type="Embed" ProgID="Equation.3" ShapeID="_x0000_i1258" DrawAspect="Content" ObjectID="_1370721685" r:id="rId405"/>
        </w:object>
      </w:r>
      <w:r w:rsidRPr="00880637">
        <w:rPr>
          <w:rFonts w:ascii="Times New Roman" w:hAnsi="Times New Roman"/>
          <w:color w:val="000000"/>
          <w:sz w:val="24"/>
          <w:szCs w:val="24"/>
        </w:rPr>
        <w:t xml:space="preserve"> for the next step. As mentioned above, the unbalanced forces are calculated at the end of each load step, and added to the incremental loads for the next step to reduce drift-off errors. Detailed description of the nonlinear incremental solution scheme used in the program is described in </w:t>
      </w:r>
      <w:r w:rsidR="00C17366">
        <w:rPr>
          <w:rFonts w:ascii="Times New Roman" w:hAnsi="Times New Roman"/>
          <w:color w:val="000000"/>
          <w:sz w:val="24"/>
          <w:szCs w:val="24"/>
        </w:rPr>
        <w:t>Ref. 5.</w:t>
      </w:r>
      <w:r>
        <w:rPr>
          <w:rFonts w:ascii="Times New Roman" w:hAnsi="Times New Roman"/>
          <w:color w:val="000000"/>
          <w:sz w:val="24"/>
          <w:szCs w:val="24"/>
        </w:rPr>
        <w:t xml:space="preserve"> </w:t>
      </w:r>
    </w:p>
    <w:p w:rsidR="00D925DE" w:rsidRPr="001D1C9F" w:rsidRDefault="00D925DE" w:rsidP="00D925DE">
      <w:pPr>
        <w:rPr>
          <w:color w:val="000000"/>
        </w:rPr>
      </w:pPr>
    </w:p>
    <w:p w:rsidR="00D925DE" w:rsidRPr="001D1C9F" w:rsidRDefault="00D925DE" w:rsidP="00D925DE">
      <w:pPr>
        <w:rPr>
          <w:color w:val="000000"/>
        </w:rPr>
      </w:pPr>
    </w:p>
    <w:p w:rsidR="00A81854" w:rsidRPr="00A81854" w:rsidRDefault="00A81854" w:rsidP="004911D1">
      <w:pPr>
        <w:pStyle w:val="PlainText"/>
        <w:numPr>
          <w:ilvl w:val="1"/>
          <w:numId w:val="5"/>
        </w:numPr>
        <w:rPr>
          <w:rFonts w:ascii="Times New Roman" w:hAnsi="Times New Roman"/>
          <w:b/>
          <w:bCs/>
          <w:color w:val="000000"/>
          <w:sz w:val="24"/>
          <w:szCs w:val="24"/>
        </w:rPr>
      </w:pPr>
      <w:bookmarkStart w:id="39" w:name="_Toc223961761"/>
      <w:r w:rsidRPr="00A81854">
        <w:rPr>
          <w:rFonts w:ascii="Times New Roman" w:hAnsi="Times New Roman"/>
          <w:b/>
          <w:sz w:val="24"/>
          <w:szCs w:val="24"/>
        </w:rPr>
        <w:t>Element Stiffness Matrix Formulations</w:t>
      </w:r>
    </w:p>
    <w:bookmarkEnd w:id="39"/>
    <w:p w:rsidR="00A81854" w:rsidRDefault="00A81854" w:rsidP="00D925DE">
      <w:pPr>
        <w:rPr>
          <w:color w:val="000000"/>
        </w:rPr>
      </w:pPr>
    </w:p>
    <w:p w:rsidR="00D925DE" w:rsidRPr="001D1C9F" w:rsidRDefault="00D925DE" w:rsidP="00D925DE">
      <w:pPr>
        <w:rPr>
          <w:color w:val="000000"/>
        </w:rPr>
      </w:pPr>
      <w:r w:rsidRPr="001D1C9F">
        <w:rPr>
          <w:color w:val="000000"/>
        </w:rPr>
        <w:t xml:space="preserve">Pushover analysis is a verification tool for new bridges designed by force-base design philosophy. It is also a useful tool to estimate the capacities of existing bridge bents. However, due to material and geometrical non-linearities of bridge bent, it is imperative to have a computer program to perform the pushover analysis. It is equally important to understand the methodologies used in the pushover analysis. This manual briefly describes the pushover analytical procedures and how to formulate element stiffness matrix using </w:t>
      </w:r>
      <w:r w:rsidR="00732B14">
        <w:rPr>
          <w:color w:val="000000"/>
        </w:rPr>
        <w:t>three</w:t>
      </w:r>
      <w:r w:rsidRPr="001D1C9F">
        <w:rPr>
          <w:color w:val="000000"/>
        </w:rPr>
        <w:t xml:space="preserve"> different approaches. They are 1) Bilinear Interaction Axial-Moment (PM), 2) Plastic Hinge Length (PHL), </w:t>
      </w:r>
      <w:r w:rsidR="00A81854">
        <w:rPr>
          <w:color w:val="000000"/>
        </w:rPr>
        <w:t xml:space="preserve">and </w:t>
      </w:r>
      <w:r w:rsidRPr="001D1C9F">
        <w:rPr>
          <w:color w:val="000000"/>
        </w:rPr>
        <w:t>3) Finite Segment–Finite String (FSFS)</w:t>
      </w:r>
      <w:r w:rsidR="00A81854">
        <w:rPr>
          <w:color w:val="000000"/>
        </w:rPr>
        <w:t xml:space="preserve"> </w:t>
      </w:r>
      <w:r w:rsidRPr="001D1C9F">
        <w:rPr>
          <w:color w:val="000000"/>
        </w:rPr>
        <w:t>methods. The PM and PHL methods are simpler than FSFS</w:t>
      </w:r>
      <w:r w:rsidR="00A81854">
        <w:rPr>
          <w:color w:val="000000"/>
        </w:rPr>
        <w:t>,</w:t>
      </w:r>
      <w:r w:rsidRPr="001D1C9F">
        <w:rPr>
          <w:color w:val="000000"/>
        </w:rPr>
        <w:t xml:space="preserve"> and FSFS method is the most sophisticated one.</w:t>
      </w:r>
    </w:p>
    <w:p w:rsidR="00D925DE" w:rsidRPr="001D1C9F" w:rsidRDefault="00D925DE" w:rsidP="00D925DE">
      <w:pPr>
        <w:rPr>
          <w:color w:val="000000"/>
        </w:rPr>
      </w:pPr>
    </w:p>
    <w:p w:rsidR="00D925DE" w:rsidRPr="001D1C9F" w:rsidRDefault="00D925DE" w:rsidP="00D925DE">
      <w:pPr>
        <w:rPr>
          <w:color w:val="000000"/>
        </w:rPr>
      </w:pPr>
    </w:p>
    <w:p w:rsidR="00A81854" w:rsidRPr="009A613C" w:rsidRDefault="00A81854" w:rsidP="004911D1">
      <w:pPr>
        <w:pStyle w:val="Heading2"/>
        <w:numPr>
          <w:ilvl w:val="2"/>
          <w:numId w:val="5"/>
        </w:numPr>
        <w:jc w:val="left"/>
        <w:rPr>
          <w:color w:val="000000"/>
        </w:rPr>
      </w:pPr>
      <w:r w:rsidRPr="009A613C">
        <w:rPr>
          <w:color w:val="000000"/>
        </w:rPr>
        <w:t>Bilinear Interaction Axial Load -Moment (PM) Method</w:t>
      </w:r>
    </w:p>
    <w:p w:rsidR="00A81854" w:rsidRPr="001D1C9F" w:rsidRDefault="00A81854" w:rsidP="00A81854">
      <w:pPr>
        <w:rPr>
          <w:color w:val="000000"/>
        </w:rPr>
      </w:pPr>
    </w:p>
    <w:p w:rsidR="00A81854" w:rsidRPr="00ED2451" w:rsidRDefault="00A81854" w:rsidP="00A81854">
      <w:pPr>
        <w:rPr>
          <w:color w:val="000000"/>
        </w:rPr>
      </w:pPr>
      <w:r w:rsidRPr="00ED2451">
        <w:rPr>
          <w:color w:val="000000"/>
        </w:rPr>
        <w:t xml:space="preserve">The bilinear moment-curvature curve shown in Figure </w:t>
      </w:r>
      <w:r>
        <w:rPr>
          <w:color w:val="000000"/>
        </w:rPr>
        <w:t>3.3(a)</w:t>
      </w:r>
      <w:r w:rsidRPr="00ED2451">
        <w:rPr>
          <w:color w:val="000000"/>
        </w:rPr>
        <w:t xml:space="preserve"> is used to generate the non-linear member </w:t>
      </w:r>
      <w:r>
        <w:rPr>
          <w:color w:val="000000"/>
        </w:rPr>
        <w:t xml:space="preserve">bending </w:t>
      </w:r>
      <w:r w:rsidRPr="00ED2451">
        <w:rPr>
          <w:color w:val="000000"/>
        </w:rPr>
        <w:t>stiffness matrix. The moment-curvature curve is composed of two imaginary components</w:t>
      </w:r>
      <w:r>
        <w:rPr>
          <w:color w:val="000000"/>
        </w:rPr>
        <w:t xml:space="preserve"> shown in Figure 3.3(b)</w:t>
      </w:r>
      <w:r w:rsidRPr="00ED2451">
        <w:rPr>
          <w:color w:val="000000"/>
        </w:rPr>
        <w:t xml:space="preserve">. In these figures, the slopes of the linear and </w:t>
      </w:r>
      <w:proofErr w:type="spellStart"/>
      <w:r w:rsidRPr="00ED2451">
        <w:rPr>
          <w:color w:val="000000"/>
        </w:rPr>
        <w:t>elasto</w:t>
      </w:r>
      <w:proofErr w:type="spellEnd"/>
      <w:r w:rsidRPr="00ED2451">
        <w:rPr>
          <w:color w:val="000000"/>
        </w:rPr>
        <w:t xml:space="preserve">-plastic components are </w:t>
      </w:r>
      <w:r w:rsidRPr="00C03812">
        <w:rPr>
          <w:color w:val="000000"/>
          <w:position w:val="-10"/>
        </w:rPr>
        <w:object w:dxaOrig="1140" w:dyaOrig="320">
          <v:shape id="_x0000_i1259" type="#_x0000_t75" style="width:57pt;height:15.5pt" o:ole="">
            <v:imagedata r:id="rId406" o:title=""/>
          </v:shape>
          <o:OLEObject Type="Embed" ProgID="Equation.3" ShapeID="_x0000_i1259" DrawAspect="Content" ObjectID="_1370721686" r:id="rId407"/>
        </w:object>
      </w:r>
      <w:r w:rsidRPr="00ED2451">
        <w:rPr>
          <w:color w:val="000000"/>
        </w:rPr>
        <w:t xml:space="preserve">, </w:t>
      </w:r>
      <w:r w:rsidRPr="00C03812">
        <w:rPr>
          <w:color w:val="000000"/>
          <w:position w:val="-10"/>
        </w:rPr>
        <w:object w:dxaOrig="1140" w:dyaOrig="320">
          <v:shape id="_x0000_i1260" type="#_x0000_t75" style="width:57pt;height:15.5pt" o:ole="">
            <v:imagedata r:id="rId408" o:title=""/>
          </v:shape>
          <o:OLEObject Type="Embed" ProgID="Equation.3" ShapeID="_x0000_i1260" DrawAspect="Content" ObjectID="_1370721687" r:id="rId409"/>
        </w:object>
      </w:r>
      <w:r w:rsidRPr="00ED2451">
        <w:rPr>
          <w:color w:val="000000"/>
        </w:rPr>
        <w:t xml:space="preserve">, and </w:t>
      </w:r>
      <w:r w:rsidRPr="00C03812">
        <w:rPr>
          <w:color w:val="000000"/>
          <w:position w:val="-10"/>
        </w:rPr>
        <w:object w:dxaOrig="900" w:dyaOrig="320">
          <v:shape id="_x0000_i1261" type="#_x0000_t75" style="width:46pt;height:15.5pt" o:ole="">
            <v:imagedata r:id="rId410" o:title=""/>
          </v:shape>
          <o:OLEObject Type="Embed" ProgID="Equation.3" ShapeID="_x0000_i1261" DrawAspect="Content" ObjectID="_1370721688" r:id="rId411"/>
        </w:object>
      </w:r>
      <w:r w:rsidRPr="00ED2451">
        <w:rPr>
          <w:color w:val="000000"/>
        </w:rPr>
        <w:t xml:space="preserve">, where </w:t>
      </w:r>
      <w:r w:rsidRPr="00C03812">
        <w:rPr>
          <w:color w:val="000000"/>
          <w:position w:val="-10"/>
        </w:rPr>
        <w:object w:dxaOrig="240" w:dyaOrig="260">
          <v:shape id="_x0000_i1262" type="#_x0000_t75" style="width:12pt;height:13pt" o:ole="">
            <v:imagedata r:id="rId412" o:title=""/>
          </v:shape>
          <o:OLEObject Type="Embed" ProgID="Equation.3" ShapeID="_x0000_i1262" DrawAspect="Content" ObjectID="_1370721689" r:id="rId413"/>
        </w:object>
      </w:r>
      <w:r w:rsidRPr="00ED2451">
        <w:rPr>
          <w:color w:val="000000"/>
        </w:rPr>
        <w:t xml:space="preserve">is the fraction of flexural rigidity apportioned to the linear component and </w:t>
      </w:r>
      <w:r w:rsidRPr="00C03812">
        <w:rPr>
          <w:color w:val="000000"/>
          <w:position w:val="-10"/>
        </w:rPr>
        <w:object w:dxaOrig="200" w:dyaOrig="260">
          <v:shape id="_x0000_i1263" type="#_x0000_t75" style="width:10pt;height:13pt" o:ole="">
            <v:imagedata r:id="rId414" o:title=""/>
          </v:shape>
          <o:OLEObject Type="Embed" ProgID="Equation.3" ShapeID="_x0000_i1263" DrawAspect="Content" ObjectID="_1370721690" r:id="rId415"/>
        </w:object>
      </w:r>
      <w:r w:rsidRPr="00ED2451">
        <w:rPr>
          <w:color w:val="000000"/>
        </w:rPr>
        <w:t xml:space="preserve">is the fraction of flexural rigidity apportioned to the elasto-plastic component. </w:t>
      </w:r>
      <w:r>
        <w:rPr>
          <w:color w:val="000000"/>
        </w:rPr>
        <w:t>The post-yield slope of elasto-plastic component is equal to zero.</w:t>
      </w:r>
    </w:p>
    <w:p w:rsidR="00A81854" w:rsidRPr="003D4E7B" w:rsidRDefault="00A81854" w:rsidP="00A81854">
      <w:pPr>
        <w:rPr>
          <w:color w:val="0000FF"/>
        </w:rPr>
      </w:pPr>
    </w:p>
    <w:p w:rsidR="00A81854" w:rsidRPr="001D1C9F" w:rsidRDefault="00A81854" w:rsidP="00A81854">
      <w:pPr>
        <w:jc w:val="center"/>
        <w:rPr>
          <w:color w:val="000000"/>
        </w:rPr>
      </w:pPr>
      <w:r>
        <w:object w:dxaOrig="8933" w:dyaOrig="5868">
          <v:shape id="_x0000_i1264" type="#_x0000_t75" style="width:364.5pt;height:239pt" o:ole="">
            <v:imagedata r:id="rId416" o:title=""/>
          </v:shape>
          <o:OLEObject Type="Embed" ProgID="SmartDraw.2" ShapeID="_x0000_i1264" DrawAspect="Content" ObjectID="_1370721691" r:id="rId417"/>
        </w:object>
      </w:r>
    </w:p>
    <w:p w:rsidR="00A81854" w:rsidRPr="001D1C9F" w:rsidRDefault="00A81854" w:rsidP="00A81854">
      <w:pPr>
        <w:jc w:val="center"/>
        <w:rPr>
          <w:color w:val="000000"/>
        </w:rPr>
      </w:pPr>
    </w:p>
    <w:p w:rsidR="00A81854" w:rsidRPr="001D1C9F" w:rsidRDefault="00A81854" w:rsidP="00A81854">
      <w:pPr>
        <w:jc w:val="center"/>
        <w:rPr>
          <w:color w:val="000000"/>
        </w:rPr>
      </w:pPr>
      <w:r w:rsidRPr="001D1C9F">
        <w:rPr>
          <w:color w:val="000000"/>
        </w:rPr>
        <w:t xml:space="preserve">Figure </w:t>
      </w:r>
      <w:r>
        <w:rPr>
          <w:color w:val="000000"/>
        </w:rPr>
        <w:t>3.3</w:t>
      </w:r>
      <w:r w:rsidRPr="001D1C9F">
        <w:rPr>
          <w:color w:val="000000"/>
        </w:rPr>
        <w:t xml:space="preserve"> Bilinear Moment-Rotation Model</w:t>
      </w:r>
    </w:p>
    <w:p w:rsidR="00A81854" w:rsidRPr="001D1C9F" w:rsidRDefault="00A81854" w:rsidP="00A81854">
      <w:pPr>
        <w:rPr>
          <w:color w:val="000000"/>
        </w:rPr>
      </w:pPr>
    </w:p>
    <w:p w:rsidR="00A81854" w:rsidRPr="001D1C9F" w:rsidRDefault="00A81854" w:rsidP="00A81854">
      <w:pPr>
        <w:rPr>
          <w:color w:val="000000"/>
        </w:rPr>
      </w:pPr>
    </w:p>
    <w:p w:rsidR="00A81854" w:rsidRPr="001D1C9F" w:rsidRDefault="00A81854" w:rsidP="00A81854">
      <w:pPr>
        <w:rPr>
          <w:color w:val="000000"/>
        </w:rPr>
      </w:pPr>
    </w:p>
    <w:p w:rsidR="00A81854" w:rsidRPr="001D1C9F" w:rsidRDefault="00A81854" w:rsidP="00A81854">
      <w:pPr>
        <w:rPr>
          <w:color w:val="000000"/>
        </w:rPr>
      </w:pPr>
      <w:r>
        <w:object w:dxaOrig="8109" w:dyaOrig="3499">
          <v:shape id="_x0000_i1265" type="#_x0000_t75" style="width:406pt;height:175pt" o:ole="">
            <v:imagedata r:id="rId418" o:title=""/>
          </v:shape>
          <o:OLEObject Type="Embed" ProgID="SmartDraw.2" ShapeID="_x0000_i1265" DrawAspect="Content" ObjectID="_1370721692" r:id="rId419"/>
        </w:object>
      </w:r>
    </w:p>
    <w:p w:rsidR="00A81854" w:rsidRPr="001D1C9F" w:rsidRDefault="00A81854" w:rsidP="00A81854">
      <w:pPr>
        <w:rPr>
          <w:color w:val="000000"/>
        </w:rPr>
      </w:pPr>
    </w:p>
    <w:p w:rsidR="00A81854" w:rsidRDefault="00A81854" w:rsidP="00A81854">
      <w:pPr>
        <w:jc w:val="center"/>
        <w:rPr>
          <w:color w:val="000000"/>
        </w:rPr>
      </w:pPr>
      <w:r w:rsidRPr="001D1C9F">
        <w:rPr>
          <w:color w:val="000000"/>
        </w:rPr>
        <w:t xml:space="preserve">Figure </w:t>
      </w:r>
      <w:r>
        <w:rPr>
          <w:color w:val="000000"/>
        </w:rPr>
        <w:t>3.4</w:t>
      </w:r>
      <w:r w:rsidRPr="001D1C9F">
        <w:rPr>
          <w:color w:val="000000"/>
        </w:rPr>
        <w:t xml:space="preserve"> Nonlinear Member</w:t>
      </w:r>
    </w:p>
    <w:p w:rsidR="00A81854" w:rsidRPr="001D1C9F" w:rsidRDefault="00A81854" w:rsidP="00A81854">
      <w:pPr>
        <w:jc w:val="center"/>
        <w:rPr>
          <w:color w:val="000000"/>
        </w:rPr>
      </w:pPr>
    </w:p>
    <w:p w:rsidR="00A81854" w:rsidRPr="001D1C9F" w:rsidRDefault="00A81854" w:rsidP="00A81854">
      <w:pPr>
        <w:rPr>
          <w:color w:val="000000"/>
        </w:rPr>
      </w:pPr>
      <w:r w:rsidRPr="001D1C9F">
        <w:rPr>
          <w:color w:val="000000"/>
        </w:rPr>
        <w:t xml:space="preserve">A nonlinear member shown in Figure </w:t>
      </w:r>
      <w:r>
        <w:rPr>
          <w:color w:val="000000"/>
        </w:rPr>
        <w:t>3.4</w:t>
      </w:r>
      <w:r w:rsidRPr="001D1C9F">
        <w:rPr>
          <w:color w:val="000000"/>
        </w:rPr>
        <w:t xml:space="preserve"> is used to formulate nonlinear </w:t>
      </w:r>
      <w:r>
        <w:rPr>
          <w:color w:val="000000"/>
        </w:rPr>
        <w:t xml:space="preserve">bending </w:t>
      </w:r>
      <w:r w:rsidRPr="001D1C9F">
        <w:rPr>
          <w:color w:val="000000"/>
        </w:rPr>
        <w:t>member stiffness matrix (</w:t>
      </w:r>
      <w:r>
        <w:rPr>
          <w:color w:val="000000"/>
        </w:rPr>
        <w:t>Ref. 5</w:t>
      </w:r>
      <w:r w:rsidRPr="001D1C9F">
        <w:rPr>
          <w:color w:val="000000"/>
        </w:rPr>
        <w:t>)</w:t>
      </w:r>
      <w:r>
        <w:rPr>
          <w:color w:val="000000"/>
        </w:rPr>
        <w:t>. As described previously, t</w:t>
      </w:r>
      <w:r w:rsidRPr="001D1C9F">
        <w:rPr>
          <w:color w:val="000000"/>
        </w:rPr>
        <w:t>he nonlinear member has two components, linear and elasto-plastic</w:t>
      </w:r>
      <w:r>
        <w:rPr>
          <w:color w:val="000000"/>
        </w:rPr>
        <w:t>.</w:t>
      </w:r>
      <w:r w:rsidRPr="001D1C9F">
        <w:rPr>
          <w:color w:val="000000"/>
        </w:rPr>
        <w:t xml:space="preserve"> </w:t>
      </w:r>
      <w:r w:rsidRPr="001D1C9F">
        <w:rPr>
          <w:color w:val="000000"/>
          <w:position w:val="-12"/>
        </w:rPr>
        <w:object w:dxaOrig="240" w:dyaOrig="360">
          <v:shape id="_x0000_i1266" type="#_x0000_t75" style="width:12pt;height:18pt" o:ole="">
            <v:imagedata r:id="rId420" o:title=""/>
          </v:shape>
          <o:OLEObject Type="Embed" ProgID="Equation.3" ShapeID="_x0000_i1266" DrawAspect="Content" ObjectID="_1370721693" r:id="rId421"/>
        </w:object>
      </w:r>
      <w:r w:rsidRPr="001D1C9F">
        <w:rPr>
          <w:color w:val="000000"/>
        </w:rPr>
        <w:t xml:space="preserve">and </w:t>
      </w:r>
      <w:r w:rsidRPr="001D1C9F">
        <w:rPr>
          <w:color w:val="000000"/>
          <w:position w:val="-14"/>
        </w:rPr>
        <w:object w:dxaOrig="279" w:dyaOrig="380">
          <v:shape id="_x0000_i1267" type="#_x0000_t75" style="width:14.5pt;height:19pt" o:ole="">
            <v:imagedata r:id="rId422" o:title=""/>
          </v:shape>
          <o:OLEObject Type="Embed" ProgID="Equation.3" ShapeID="_x0000_i1267" DrawAspect="Content" ObjectID="_1370721694" r:id="rId423"/>
        </w:object>
      </w:r>
      <w:r w:rsidRPr="001D1C9F">
        <w:rPr>
          <w:color w:val="000000"/>
        </w:rPr>
        <w:t xml:space="preserve"> are member-end total rotation</w:t>
      </w:r>
      <w:r>
        <w:rPr>
          <w:color w:val="000000"/>
        </w:rPr>
        <w:t>s</w:t>
      </w:r>
      <w:r w:rsidRPr="001D1C9F">
        <w:rPr>
          <w:color w:val="000000"/>
        </w:rPr>
        <w:t xml:space="preserve">; </w:t>
      </w:r>
      <w:r w:rsidRPr="001D1C9F">
        <w:rPr>
          <w:color w:val="000000"/>
          <w:position w:val="-12"/>
        </w:rPr>
        <w:object w:dxaOrig="279" w:dyaOrig="360">
          <v:shape id="_x0000_i1268" type="#_x0000_t75" style="width:14.5pt;height:18pt" o:ole="">
            <v:imagedata r:id="rId424" o:title=""/>
          </v:shape>
          <o:OLEObject Type="Embed" ProgID="Equation.3" ShapeID="_x0000_i1268" DrawAspect="Content" ObjectID="_1370721695" r:id="rId425"/>
        </w:object>
      </w:r>
      <w:r w:rsidRPr="001D1C9F">
        <w:rPr>
          <w:color w:val="000000"/>
        </w:rPr>
        <w:t xml:space="preserve">and </w:t>
      </w:r>
      <w:r w:rsidRPr="001D1C9F">
        <w:rPr>
          <w:color w:val="000000"/>
          <w:position w:val="-14"/>
        </w:rPr>
        <w:object w:dxaOrig="320" w:dyaOrig="380">
          <v:shape id="_x0000_i1269" type="#_x0000_t75" style="width:15.5pt;height:19pt" o:ole="">
            <v:imagedata r:id="rId426" o:title=""/>
          </v:shape>
          <o:OLEObject Type="Embed" ProgID="Equation.3" ShapeID="_x0000_i1269" DrawAspect="Content" ObjectID="_1370721696" r:id="rId427"/>
        </w:object>
      </w:r>
      <w:r w:rsidRPr="001D1C9F">
        <w:rPr>
          <w:color w:val="000000"/>
        </w:rPr>
        <w:t xml:space="preserve">are plastic rotations at each end of </w:t>
      </w:r>
      <w:r>
        <w:rPr>
          <w:color w:val="000000"/>
        </w:rPr>
        <w:t xml:space="preserve">the </w:t>
      </w:r>
      <w:r w:rsidRPr="001D1C9F">
        <w:rPr>
          <w:color w:val="000000"/>
        </w:rPr>
        <w:t>elasto-plastic component. The member stiffness matrix at any incremental step can be formulated according to the state of yield. The state of yield may be one of the following four conditions: (a) both ends linear, (b) i end nonlinear and j end linear, (c) i end linear and j end nonlinear, and (d) both ends nonlinear.</w:t>
      </w:r>
    </w:p>
    <w:p w:rsidR="00D925DE" w:rsidRPr="001D1C9F" w:rsidRDefault="00D925DE" w:rsidP="00D925DE">
      <w:pPr>
        <w:rPr>
          <w:color w:val="000000"/>
        </w:rPr>
      </w:pPr>
      <w:r w:rsidRPr="001D1C9F">
        <w:rPr>
          <w:color w:val="000000"/>
        </w:rPr>
        <w:lastRenderedPageBreak/>
        <w:t>The stiffness matrix for condition (a) is</w:t>
      </w:r>
    </w:p>
    <w:p w:rsidR="00D925DE" w:rsidRPr="001D1C9F" w:rsidRDefault="00D925DE" w:rsidP="00D925DE">
      <w:pPr>
        <w:rPr>
          <w:color w:val="000000"/>
        </w:rPr>
      </w:pPr>
    </w:p>
    <w:p w:rsidR="00D925DE" w:rsidRPr="001D1C9F" w:rsidRDefault="00D635F7" w:rsidP="00D925DE">
      <w:pPr>
        <w:rPr>
          <w:color w:val="000000"/>
        </w:rPr>
      </w:pPr>
      <w:r w:rsidRPr="001D1C9F">
        <w:rPr>
          <w:color w:val="000000"/>
          <w:position w:val="-88"/>
        </w:rPr>
        <w:object w:dxaOrig="3739" w:dyaOrig="1880">
          <v:shape id="_x0000_i1270" type="#_x0000_t75" style="width:187pt;height:93.5pt" o:ole="">
            <v:imagedata r:id="rId428" o:title=""/>
          </v:shape>
          <o:OLEObject Type="Embed" ProgID="Equation.3" ShapeID="_x0000_i1270" DrawAspect="Content" ObjectID="_1370721697" r:id="rId429"/>
        </w:object>
      </w:r>
      <w:r w:rsidR="00D925DE" w:rsidRPr="001D1C9F">
        <w:rPr>
          <w:color w:val="000000"/>
        </w:rPr>
        <w:tab/>
      </w:r>
      <w:r w:rsidR="00D925DE" w:rsidRPr="001D1C9F">
        <w:rPr>
          <w:color w:val="000000"/>
        </w:rPr>
        <w:tab/>
      </w:r>
      <w:r w:rsidR="00D925DE" w:rsidRPr="001D1C9F">
        <w:rPr>
          <w:color w:val="000000"/>
        </w:rPr>
        <w:tab/>
      </w:r>
      <w:r w:rsidR="00D925DE" w:rsidRPr="001D1C9F">
        <w:rPr>
          <w:color w:val="000000"/>
        </w:rPr>
        <w:tab/>
      </w:r>
      <w:r w:rsidR="00A81854">
        <w:rPr>
          <w:color w:val="000000"/>
        </w:rPr>
        <w:tab/>
      </w:r>
      <w:r w:rsidR="00D925DE" w:rsidRPr="001D1C9F">
        <w:rPr>
          <w:color w:val="000000"/>
        </w:rPr>
        <w:t>(</w:t>
      </w:r>
      <w:r w:rsidR="00A81854">
        <w:rPr>
          <w:color w:val="000000"/>
        </w:rPr>
        <w:t>3.12</w:t>
      </w:r>
      <w:r w:rsidR="00D925DE" w:rsidRPr="001D1C9F">
        <w:rPr>
          <w:color w:val="000000"/>
        </w:rPr>
        <w:t>a)</w:t>
      </w:r>
    </w:p>
    <w:p w:rsidR="00D925DE" w:rsidRPr="001D1C9F" w:rsidRDefault="00D925DE" w:rsidP="00D925DE">
      <w:pPr>
        <w:rPr>
          <w:color w:val="000000"/>
        </w:rPr>
      </w:pPr>
      <w:r w:rsidRPr="001D1C9F">
        <w:rPr>
          <w:color w:val="000000"/>
        </w:rPr>
        <w:t xml:space="preserve">The stiffness matrix for condition (b) is </w:t>
      </w:r>
    </w:p>
    <w:p w:rsidR="00D925DE" w:rsidRPr="001D1C9F" w:rsidRDefault="00D635F7" w:rsidP="00D925DE">
      <w:pPr>
        <w:rPr>
          <w:color w:val="000000"/>
        </w:rPr>
      </w:pPr>
      <w:r w:rsidRPr="001D1C9F">
        <w:rPr>
          <w:color w:val="000000"/>
          <w:position w:val="-88"/>
        </w:rPr>
        <w:object w:dxaOrig="5740" w:dyaOrig="1880">
          <v:shape id="_x0000_i1271" type="#_x0000_t75" style="width:287.5pt;height:93.5pt" o:ole="">
            <v:imagedata r:id="rId430" o:title=""/>
          </v:shape>
          <o:OLEObject Type="Embed" ProgID="Equation.3" ShapeID="_x0000_i1271" DrawAspect="Content" ObjectID="_1370721698" r:id="rId431"/>
        </w:object>
      </w:r>
      <w:r w:rsidR="00D925DE" w:rsidRPr="001D1C9F">
        <w:rPr>
          <w:color w:val="000000"/>
        </w:rPr>
        <w:tab/>
      </w:r>
      <w:r w:rsidR="00D925DE" w:rsidRPr="001D1C9F">
        <w:rPr>
          <w:color w:val="000000"/>
        </w:rPr>
        <w:tab/>
      </w:r>
      <w:r w:rsidR="00D925DE" w:rsidRPr="001D1C9F">
        <w:rPr>
          <w:color w:val="000000"/>
        </w:rPr>
        <w:tab/>
        <w:t>(</w:t>
      </w:r>
      <w:r w:rsidR="00A81854">
        <w:rPr>
          <w:color w:val="000000"/>
        </w:rPr>
        <w:t>3.12</w:t>
      </w:r>
      <w:r w:rsidR="00D925DE" w:rsidRPr="001D1C9F">
        <w:rPr>
          <w:color w:val="000000"/>
        </w:rPr>
        <w:t>b)</w:t>
      </w:r>
    </w:p>
    <w:p w:rsidR="00D925DE" w:rsidRPr="001D1C9F" w:rsidRDefault="00D925DE" w:rsidP="00D925DE">
      <w:pPr>
        <w:rPr>
          <w:color w:val="000000"/>
        </w:rPr>
      </w:pPr>
      <w:r w:rsidRPr="001D1C9F">
        <w:rPr>
          <w:color w:val="000000"/>
        </w:rPr>
        <w:t xml:space="preserve">The stiffness matrix for condition (c) is </w:t>
      </w:r>
    </w:p>
    <w:p w:rsidR="00D925DE" w:rsidRPr="001D1C9F" w:rsidRDefault="00D635F7" w:rsidP="00D925DE">
      <w:pPr>
        <w:rPr>
          <w:color w:val="000000"/>
        </w:rPr>
      </w:pPr>
      <w:r w:rsidRPr="001D1C9F">
        <w:rPr>
          <w:color w:val="000000"/>
          <w:position w:val="-88"/>
        </w:rPr>
        <w:object w:dxaOrig="5740" w:dyaOrig="1880">
          <v:shape id="_x0000_i1272" type="#_x0000_t75" style="width:287.5pt;height:93.5pt" o:ole="">
            <v:imagedata r:id="rId432" o:title=""/>
          </v:shape>
          <o:OLEObject Type="Embed" ProgID="Equation.3" ShapeID="_x0000_i1272" DrawAspect="Content" ObjectID="_1370721699" r:id="rId433"/>
        </w:object>
      </w:r>
      <w:r w:rsidR="00D925DE" w:rsidRPr="001D1C9F">
        <w:rPr>
          <w:color w:val="000000"/>
        </w:rPr>
        <w:tab/>
      </w:r>
      <w:r w:rsidR="00D925DE" w:rsidRPr="001D1C9F">
        <w:rPr>
          <w:color w:val="000000"/>
        </w:rPr>
        <w:tab/>
      </w:r>
      <w:r w:rsidR="00D925DE" w:rsidRPr="001D1C9F">
        <w:rPr>
          <w:color w:val="000000"/>
        </w:rPr>
        <w:tab/>
        <w:t>(</w:t>
      </w:r>
      <w:r w:rsidR="00A81854">
        <w:rPr>
          <w:color w:val="000000"/>
        </w:rPr>
        <w:t>3.12</w:t>
      </w:r>
      <w:r w:rsidR="00D925DE" w:rsidRPr="001D1C9F">
        <w:rPr>
          <w:color w:val="000000"/>
        </w:rPr>
        <w:t>c)</w:t>
      </w:r>
    </w:p>
    <w:p w:rsidR="00D925DE" w:rsidRPr="001D1C9F" w:rsidRDefault="00D925DE" w:rsidP="00D925DE">
      <w:pPr>
        <w:rPr>
          <w:color w:val="000000"/>
        </w:rPr>
      </w:pPr>
      <w:r w:rsidRPr="001D1C9F">
        <w:rPr>
          <w:color w:val="000000"/>
        </w:rPr>
        <w:t>The stiffness matrix for condition (d) is</w:t>
      </w:r>
    </w:p>
    <w:p w:rsidR="00D925DE" w:rsidRPr="001D1C9F" w:rsidRDefault="00D925DE" w:rsidP="00D925DE">
      <w:pPr>
        <w:rPr>
          <w:color w:val="000000"/>
        </w:rPr>
      </w:pPr>
    </w:p>
    <w:p w:rsidR="00D925DE" w:rsidRPr="001A7EA4" w:rsidRDefault="00D635F7" w:rsidP="00D635F7">
      <w:pPr>
        <w:jc w:val="both"/>
        <w:rPr>
          <w:color w:val="000000"/>
          <w:lang w:val="de-DE"/>
        </w:rPr>
      </w:pPr>
      <w:r w:rsidRPr="001D1C9F">
        <w:rPr>
          <w:color w:val="000000"/>
          <w:position w:val="-88"/>
        </w:rPr>
        <w:object w:dxaOrig="3860" w:dyaOrig="1880">
          <v:shape id="_x0000_i1273" type="#_x0000_t75" style="width:193pt;height:93.5pt" o:ole="">
            <v:imagedata r:id="rId434" o:title=""/>
          </v:shape>
          <o:OLEObject Type="Embed" ProgID="Equation.3" ShapeID="_x0000_i1273" DrawAspect="Content" ObjectID="_1370721700" r:id="rId435"/>
        </w:object>
      </w:r>
      <w:r w:rsidR="00D925DE" w:rsidRPr="001A7EA4">
        <w:rPr>
          <w:color w:val="000000"/>
          <w:lang w:val="de-DE"/>
        </w:rPr>
        <w:tab/>
      </w:r>
      <w:r w:rsidR="00D925DE" w:rsidRPr="001A7EA4">
        <w:rPr>
          <w:color w:val="000000"/>
          <w:lang w:val="de-DE"/>
        </w:rPr>
        <w:tab/>
      </w:r>
      <w:r>
        <w:rPr>
          <w:color w:val="000000"/>
          <w:lang w:val="de-DE"/>
        </w:rPr>
        <w:tab/>
      </w:r>
      <w:r>
        <w:rPr>
          <w:color w:val="000000"/>
          <w:lang w:val="de-DE"/>
        </w:rPr>
        <w:tab/>
      </w:r>
      <w:r w:rsidR="00D925DE" w:rsidRPr="001A7EA4">
        <w:rPr>
          <w:color w:val="000000"/>
          <w:lang w:val="de-DE"/>
        </w:rPr>
        <w:tab/>
        <w:t>(</w:t>
      </w:r>
      <w:r w:rsidR="00A81854">
        <w:rPr>
          <w:color w:val="000000"/>
          <w:lang w:val="de-DE"/>
        </w:rPr>
        <w:t>3.12</w:t>
      </w:r>
      <w:r w:rsidR="00D925DE" w:rsidRPr="001A7EA4">
        <w:rPr>
          <w:color w:val="000000"/>
          <w:lang w:val="de-DE"/>
        </w:rPr>
        <w:t>d)</w:t>
      </w:r>
    </w:p>
    <w:p w:rsidR="00D925DE" w:rsidRPr="001D1C9F" w:rsidRDefault="00D925DE" w:rsidP="00D925DE">
      <w:pPr>
        <w:rPr>
          <w:color w:val="000000"/>
        </w:rPr>
      </w:pPr>
      <w:r w:rsidRPr="001A7EA4">
        <w:rPr>
          <w:color w:val="000000"/>
          <w:lang w:val="de-DE"/>
        </w:rPr>
        <w:t>in which a=4EI/L, b=2EI/L, c=6EI/</w:t>
      </w:r>
      <w:r w:rsidRPr="001D1C9F">
        <w:rPr>
          <w:color w:val="000000"/>
          <w:position w:val="-4"/>
        </w:rPr>
        <w:object w:dxaOrig="279" w:dyaOrig="300">
          <v:shape id="_x0000_i1274" type="#_x0000_t75" style="width:13.5pt;height:15pt" o:ole="">
            <v:imagedata r:id="rId436" o:title=""/>
          </v:shape>
          <o:OLEObject Type="Embed" ProgID="Equation.3" ShapeID="_x0000_i1274" DrawAspect="Content" ObjectID="_1370721701" r:id="rId437"/>
        </w:object>
      </w:r>
      <w:r w:rsidRPr="001A7EA4">
        <w:rPr>
          <w:color w:val="000000"/>
          <w:lang w:val="de-DE"/>
        </w:rPr>
        <w:t>, d=12EI/</w:t>
      </w:r>
      <w:r w:rsidRPr="001D1C9F">
        <w:rPr>
          <w:color w:val="000000"/>
          <w:position w:val="-4"/>
        </w:rPr>
        <w:object w:dxaOrig="279" w:dyaOrig="300">
          <v:shape id="_x0000_i1275" type="#_x0000_t75" style="width:13.5pt;height:15pt" o:ole="">
            <v:imagedata r:id="rId438" o:title=""/>
          </v:shape>
          <o:OLEObject Type="Embed" ProgID="Equation.3" ShapeID="_x0000_i1275" DrawAspect="Content" ObjectID="_1370721702" r:id="rId439"/>
        </w:object>
      </w:r>
      <w:r w:rsidRPr="001A7EA4">
        <w:rPr>
          <w:color w:val="000000"/>
          <w:lang w:val="de-DE"/>
        </w:rPr>
        <w:t>, e=3EI/L, f=3EI/</w:t>
      </w:r>
      <w:r w:rsidRPr="001D1C9F">
        <w:rPr>
          <w:color w:val="000000"/>
          <w:position w:val="-4"/>
        </w:rPr>
        <w:object w:dxaOrig="279" w:dyaOrig="300">
          <v:shape id="_x0000_i1276" type="#_x0000_t75" style="width:13.5pt;height:15pt" o:ole="">
            <v:imagedata r:id="rId440" o:title=""/>
          </v:shape>
          <o:OLEObject Type="Embed" ProgID="Equation.3" ShapeID="_x0000_i1276" DrawAspect="Content" ObjectID="_1370721703" r:id="rId441"/>
        </w:object>
      </w:r>
      <w:r w:rsidRPr="001A7EA4">
        <w:rPr>
          <w:color w:val="000000"/>
          <w:lang w:val="de-DE"/>
        </w:rPr>
        <w:t>, and g=3EI/</w:t>
      </w:r>
      <w:r w:rsidRPr="001D1C9F">
        <w:rPr>
          <w:color w:val="000000"/>
          <w:position w:val="-4"/>
        </w:rPr>
        <w:object w:dxaOrig="279" w:dyaOrig="300">
          <v:shape id="_x0000_i1277" type="#_x0000_t75" style="width:13.5pt;height:15pt" o:ole="">
            <v:imagedata r:id="rId442" o:title=""/>
          </v:shape>
          <o:OLEObject Type="Embed" ProgID="Equation.3" ShapeID="_x0000_i1277" DrawAspect="Content" ObjectID="_1370721704" r:id="rId443"/>
        </w:object>
      </w:r>
      <w:r w:rsidRPr="001A7EA4">
        <w:rPr>
          <w:color w:val="000000"/>
          <w:lang w:val="de-DE"/>
        </w:rPr>
        <w:t xml:space="preserve">. </w:t>
      </w:r>
      <w:r w:rsidRPr="001D1C9F">
        <w:rPr>
          <w:color w:val="000000"/>
        </w:rPr>
        <w:t>As shown in Figure 3</w:t>
      </w:r>
      <w:r w:rsidR="00A81854">
        <w:rPr>
          <w:color w:val="000000"/>
        </w:rPr>
        <w:t>.</w:t>
      </w:r>
      <w:r>
        <w:rPr>
          <w:color w:val="000000"/>
        </w:rPr>
        <w:t>3</w:t>
      </w:r>
      <w:r w:rsidRPr="001D1C9F">
        <w:rPr>
          <w:color w:val="000000"/>
        </w:rPr>
        <w:t>, the nominal moment capacity,</w:t>
      </w:r>
      <w:r w:rsidRPr="001D1C9F">
        <w:rPr>
          <w:color w:val="000000"/>
          <w:position w:val="-12"/>
        </w:rPr>
        <w:object w:dxaOrig="380" w:dyaOrig="360">
          <v:shape id="_x0000_i1278" type="#_x0000_t75" style="width:19pt;height:18pt" o:ole="">
            <v:imagedata r:id="rId444" o:title=""/>
          </v:shape>
          <o:OLEObject Type="Embed" ProgID="Equation.3" ShapeID="_x0000_i1278" DrawAspect="Content" ObjectID="_1370721705" r:id="rId445"/>
        </w:object>
      </w:r>
      <w:r w:rsidRPr="001D1C9F">
        <w:rPr>
          <w:color w:val="000000"/>
        </w:rPr>
        <w:t>, is used for judging member end’s yield condition. During monotonic pushover analysis, the nominal moment capacity is influenced by the magnitude of axial load. If variation of axial load is large, an interaction axial load - nominal moment (P-</w:t>
      </w:r>
      <w:r w:rsidR="00A81854" w:rsidRPr="001D1C9F">
        <w:rPr>
          <w:color w:val="000000"/>
          <w:position w:val="-12"/>
        </w:rPr>
        <w:object w:dxaOrig="380" w:dyaOrig="360">
          <v:shape id="_x0000_i1279" type="#_x0000_t75" style="width:19pt;height:18pt" o:ole="">
            <v:imagedata r:id="rId444" o:title=""/>
          </v:shape>
          <o:OLEObject Type="Embed" ProgID="Equation.3" ShapeID="_x0000_i1279" DrawAspect="Content" ObjectID="_1370721706" r:id="rId446"/>
        </w:object>
      </w:r>
      <w:r w:rsidRPr="001D1C9F">
        <w:rPr>
          <w:color w:val="000000"/>
        </w:rPr>
        <w:t>) curve can be input into the program for the analysis. The program does not consider material isotropic hardening or kinematic hardening (i.e. the interaction P-</w:t>
      </w:r>
      <w:r w:rsidR="00A81854" w:rsidRPr="001D1C9F">
        <w:rPr>
          <w:color w:val="000000"/>
          <w:position w:val="-12"/>
        </w:rPr>
        <w:object w:dxaOrig="380" w:dyaOrig="360">
          <v:shape id="_x0000_i1280" type="#_x0000_t75" style="width:19pt;height:18pt" o:ole="">
            <v:imagedata r:id="rId444" o:title=""/>
          </v:shape>
          <o:OLEObject Type="Embed" ProgID="Equation.3" ShapeID="_x0000_i1280" DrawAspect="Content" ObjectID="_1370721707" r:id="rId447"/>
        </w:object>
      </w:r>
      <w:r w:rsidRPr="001D1C9F">
        <w:rPr>
          <w:color w:val="000000"/>
        </w:rPr>
        <w:t xml:space="preserve"> yield surface will not move outward). When the column axial load is small, the nominal moment capacity </w:t>
      </w:r>
      <w:r w:rsidRPr="001D1C9F">
        <w:rPr>
          <w:color w:val="000000"/>
          <w:position w:val="-12"/>
        </w:rPr>
        <w:object w:dxaOrig="380" w:dyaOrig="360">
          <v:shape id="_x0000_i1281" type="#_x0000_t75" style="width:19pt;height:18pt" o:ole="">
            <v:imagedata r:id="rId444" o:title=""/>
          </v:shape>
          <o:OLEObject Type="Embed" ProgID="Equation.3" ShapeID="_x0000_i1281" DrawAspect="Content" ObjectID="_1370721708" r:id="rId448"/>
        </w:object>
      </w:r>
      <w:r w:rsidRPr="001D1C9F">
        <w:rPr>
          <w:color w:val="000000"/>
        </w:rPr>
        <w:t xml:space="preserve"> will not change a lot due to axial load effect. In this case, there is no need to consider interaction curve in analysis. </w:t>
      </w:r>
    </w:p>
    <w:p w:rsidR="00D925DE" w:rsidRPr="001D1C9F" w:rsidRDefault="00D925DE" w:rsidP="00D925DE">
      <w:pPr>
        <w:rPr>
          <w:color w:val="000000"/>
        </w:rPr>
      </w:pPr>
    </w:p>
    <w:p w:rsidR="00D925DE" w:rsidRPr="001D1C9F" w:rsidRDefault="00D925DE" w:rsidP="00D925DE">
      <w:pPr>
        <w:rPr>
          <w:color w:val="000000"/>
        </w:rPr>
      </w:pPr>
    </w:p>
    <w:p w:rsidR="00F35EE1" w:rsidRDefault="00F35EE1" w:rsidP="00F35EE1">
      <w:pPr>
        <w:pStyle w:val="BodyText"/>
        <w:ind w:left="720"/>
        <w:jc w:val="both"/>
        <w:rPr>
          <w:b/>
          <w:color w:val="000000"/>
        </w:rPr>
      </w:pPr>
    </w:p>
    <w:p w:rsidR="00432400" w:rsidRPr="009A613C" w:rsidRDefault="00432400" w:rsidP="004911D1">
      <w:pPr>
        <w:pStyle w:val="BodyText"/>
        <w:numPr>
          <w:ilvl w:val="2"/>
          <w:numId w:val="5"/>
        </w:numPr>
        <w:jc w:val="both"/>
        <w:rPr>
          <w:b/>
          <w:color w:val="000000"/>
        </w:rPr>
      </w:pPr>
      <w:r w:rsidRPr="009A613C">
        <w:rPr>
          <w:b/>
          <w:color w:val="000000"/>
        </w:rPr>
        <w:lastRenderedPageBreak/>
        <w:t>Plastic Hinge Length (PHL) Method</w:t>
      </w:r>
    </w:p>
    <w:p w:rsidR="00432400" w:rsidRPr="001D1C9F" w:rsidRDefault="00432400" w:rsidP="00432400">
      <w:pPr>
        <w:pStyle w:val="BodyText"/>
        <w:ind w:left="360"/>
        <w:jc w:val="both"/>
        <w:rPr>
          <w:b/>
          <w:color w:val="000000"/>
        </w:rPr>
      </w:pPr>
    </w:p>
    <w:p w:rsidR="00432400" w:rsidRPr="001D1C9F" w:rsidRDefault="00432400" w:rsidP="00432400">
      <w:pPr>
        <w:pStyle w:val="BodyText"/>
        <w:jc w:val="left"/>
        <w:rPr>
          <w:color w:val="000000"/>
        </w:rPr>
      </w:pPr>
      <w:r w:rsidRPr="001D1C9F">
        <w:rPr>
          <w:color w:val="000000"/>
        </w:rPr>
        <w:t>One of the popular methods used for the nonlinear pushover analysis of bridges</w:t>
      </w:r>
      <w:r>
        <w:rPr>
          <w:color w:val="000000"/>
        </w:rPr>
        <w:t xml:space="preserve"> with concrete columns</w:t>
      </w:r>
      <w:r w:rsidRPr="001D1C9F">
        <w:rPr>
          <w:color w:val="000000"/>
        </w:rPr>
        <w:t xml:space="preserve"> is </w:t>
      </w:r>
      <w:r>
        <w:rPr>
          <w:color w:val="000000"/>
        </w:rPr>
        <w:t xml:space="preserve">the </w:t>
      </w:r>
      <w:r w:rsidRPr="001D1C9F">
        <w:rPr>
          <w:color w:val="000000"/>
        </w:rPr>
        <w:t xml:space="preserve">Plastic Hinge Length (PHL) method. In this method, the stiffness matrix of a column is formulated by </w:t>
      </w:r>
      <w:r>
        <w:rPr>
          <w:color w:val="000000"/>
        </w:rPr>
        <w:t xml:space="preserve">the </w:t>
      </w:r>
      <w:r w:rsidRPr="001D1C9F">
        <w:rPr>
          <w:color w:val="000000"/>
        </w:rPr>
        <w:t xml:space="preserve">combination of an elastic column element and a non-linear rotational spring connected at each end of the element. As shown in Figure </w:t>
      </w:r>
      <w:r>
        <w:rPr>
          <w:color w:val="000000"/>
        </w:rPr>
        <w:t>3.5</w:t>
      </w:r>
      <w:r w:rsidRPr="001D1C9F">
        <w:rPr>
          <w:color w:val="000000"/>
        </w:rPr>
        <w:t>, the rotational spring and the elastic bending stiffness of the column element behave as two springs in series. The stiffness of the rotational spring is governed by the moment-rotational curve of a hinge with length</w:t>
      </w:r>
      <w:r w:rsidRPr="00757762">
        <w:rPr>
          <w:color w:val="000000"/>
          <w:position w:val="-14"/>
        </w:rPr>
        <w:object w:dxaOrig="300" w:dyaOrig="380">
          <v:shape id="_x0000_i1282" type="#_x0000_t75" style="width:16pt;height:19pt" o:ole="">
            <v:imagedata r:id="rId449" o:title=""/>
          </v:shape>
          <o:OLEObject Type="Embed" ProgID="Equation.3" ShapeID="_x0000_i1282" DrawAspect="Content" ObjectID="_1370721709" r:id="rId450"/>
        </w:object>
      </w:r>
      <w:r w:rsidRPr="001D1C9F">
        <w:rPr>
          <w:color w:val="000000"/>
        </w:rPr>
        <w:t xml:space="preserve">, </w:t>
      </w:r>
      <w:r>
        <w:rPr>
          <w:color w:val="000000"/>
        </w:rPr>
        <w:t xml:space="preserve">which </w:t>
      </w:r>
      <w:r w:rsidRPr="001D1C9F">
        <w:rPr>
          <w:color w:val="000000"/>
        </w:rPr>
        <w:t xml:space="preserve">is </w:t>
      </w:r>
      <w:r>
        <w:rPr>
          <w:color w:val="000000"/>
        </w:rPr>
        <w:t xml:space="preserve">called </w:t>
      </w:r>
      <w:r w:rsidRPr="001D1C9F">
        <w:rPr>
          <w:color w:val="000000"/>
        </w:rPr>
        <w:t xml:space="preserve">plastic hinge length. </w:t>
      </w:r>
      <w:r w:rsidRPr="00757762">
        <w:rPr>
          <w:color w:val="000000"/>
          <w:position w:val="-14"/>
        </w:rPr>
        <w:object w:dxaOrig="300" w:dyaOrig="380">
          <v:shape id="_x0000_i1283" type="#_x0000_t75" style="width:16pt;height:19pt" o:ole="">
            <v:imagedata r:id="rId451" o:title=""/>
          </v:shape>
          <o:OLEObject Type="Embed" ProgID="Equation.3" ShapeID="_x0000_i1283" DrawAspect="Content" ObjectID="_1370721710" r:id="rId452"/>
        </w:object>
      </w:r>
      <w:r w:rsidRPr="001D1C9F">
        <w:rPr>
          <w:color w:val="000000"/>
        </w:rPr>
        <w:t xml:space="preserve">(in inch) can be calculated as </w:t>
      </w:r>
    </w:p>
    <w:p w:rsidR="00432400" w:rsidRPr="001D1C9F" w:rsidRDefault="00432400" w:rsidP="00432400">
      <w:pPr>
        <w:pStyle w:val="BodyText"/>
        <w:jc w:val="left"/>
        <w:rPr>
          <w:color w:val="000000"/>
        </w:rPr>
      </w:pPr>
    </w:p>
    <w:p w:rsidR="00432400" w:rsidRDefault="00432400" w:rsidP="00432400">
      <w:pPr>
        <w:pStyle w:val="BodyText"/>
        <w:jc w:val="left"/>
        <w:rPr>
          <w:color w:val="000000"/>
        </w:rPr>
      </w:pPr>
      <w:r w:rsidRPr="001D1C9F">
        <w:rPr>
          <w:color w:val="000000"/>
          <w:position w:val="-14"/>
        </w:rPr>
        <w:object w:dxaOrig="3220" w:dyaOrig="380">
          <v:shape id="_x0000_i1284" type="#_x0000_t75" style="width:161.5pt;height:19pt" o:ole="">
            <v:imagedata r:id="rId453" o:title=""/>
          </v:shape>
          <o:OLEObject Type="Embed" ProgID="Equation.3" ShapeID="_x0000_i1284" DrawAspect="Content" ObjectID="_1370721711" r:id="rId454"/>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3.13</w:t>
      </w:r>
      <w:r w:rsidRPr="001D1C9F">
        <w:rPr>
          <w:color w:val="000000"/>
        </w:rPr>
        <w:t>)</w:t>
      </w:r>
    </w:p>
    <w:p w:rsidR="00432400" w:rsidRPr="001D1C9F" w:rsidRDefault="00432400" w:rsidP="00432400">
      <w:pPr>
        <w:pStyle w:val="BodyText"/>
        <w:jc w:val="left"/>
        <w:rPr>
          <w:color w:val="000000"/>
        </w:rPr>
      </w:pPr>
    </w:p>
    <w:p w:rsidR="00432400" w:rsidRDefault="00432400" w:rsidP="00432400">
      <w:pPr>
        <w:pStyle w:val="BodyText"/>
        <w:jc w:val="left"/>
        <w:rPr>
          <w:color w:val="000000"/>
        </w:rPr>
      </w:pPr>
      <w:r w:rsidRPr="001D1C9F">
        <w:rPr>
          <w:color w:val="000000"/>
        </w:rPr>
        <w:t xml:space="preserve">in which </w:t>
      </w:r>
      <w:r w:rsidRPr="008A7BF0">
        <w:rPr>
          <w:color w:val="000000"/>
          <w:position w:val="-4"/>
        </w:rPr>
        <w:object w:dxaOrig="220" w:dyaOrig="260">
          <v:shape id="_x0000_i1285" type="#_x0000_t75" style="width:11.5pt;height:13pt" o:ole="">
            <v:imagedata r:id="rId455" o:title=""/>
          </v:shape>
          <o:OLEObject Type="Embed" ProgID="Equation.3" ShapeID="_x0000_i1285" DrawAspect="Content" ObjectID="_1370721712" r:id="rId456"/>
        </w:object>
      </w:r>
      <w:r w:rsidRPr="001D1C9F">
        <w:rPr>
          <w:color w:val="000000"/>
        </w:rPr>
        <w:t xml:space="preserve"> (in inch) is the distance from the critical section of the column plastic hinge to the point of contraflexure of the column; </w:t>
      </w:r>
      <w:r w:rsidRPr="001D1C9F">
        <w:rPr>
          <w:color w:val="000000"/>
          <w:position w:val="-12"/>
        </w:rPr>
        <w:object w:dxaOrig="320" w:dyaOrig="360">
          <v:shape id="_x0000_i1286" type="#_x0000_t75" style="width:15.5pt;height:18pt" o:ole="">
            <v:imagedata r:id="rId457" o:title=""/>
          </v:shape>
          <o:OLEObject Type="Embed" ProgID="Equation.3" ShapeID="_x0000_i1286" DrawAspect="Content" ObjectID="_1370721713" r:id="rId458"/>
        </w:object>
      </w:r>
      <w:r w:rsidRPr="001D1C9F">
        <w:rPr>
          <w:color w:val="000000"/>
        </w:rPr>
        <w:t xml:space="preserve">(in inch) is the diameter of the longitudinal reinforcement; and </w:t>
      </w:r>
      <w:r w:rsidRPr="001D1C9F">
        <w:rPr>
          <w:color w:val="000000"/>
          <w:position w:val="-14"/>
        </w:rPr>
        <w:object w:dxaOrig="279" w:dyaOrig="380">
          <v:shape id="_x0000_i1287" type="#_x0000_t75" style="width:14.5pt;height:19pt" o:ole="">
            <v:imagedata r:id="rId459" o:title=""/>
          </v:shape>
          <o:OLEObject Type="Embed" ProgID="Equation.3" ShapeID="_x0000_i1287" DrawAspect="Content" ObjectID="_1370721714" r:id="rId460"/>
        </w:object>
      </w:r>
      <w:r w:rsidRPr="001D1C9F">
        <w:rPr>
          <w:color w:val="000000"/>
        </w:rPr>
        <w:t xml:space="preserve"> (in </w:t>
      </w:r>
      <w:proofErr w:type="spellStart"/>
      <w:r w:rsidRPr="001D1C9F">
        <w:rPr>
          <w:color w:val="000000"/>
        </w:rPr>
        <w:t>ksi</w:t>
      </w:r>
      <w:proofErr w:type="spellEnd"/>
      <w:r w:rsidRPr="001D1C9F">
        <w:rPr>
          <w:color w:val="000000"/>
        </w:rPr>
        <w:t>) is the yield stress of the longitudinal reinforcement. Equation (</w:t>
      </w:r>
      <w:r>
        <w:rPr>
          <w:color w:val="000000"/>
        </w:rPr>
        <w:t>3.13</w:t>
      </w:r>
      <w:r w:rsidRPr="001D1C9F">
        <w:rPr>
          <w:color w:val="000000"/>
        </w:rPr>
        <w:t>) is calibrated to give the same plastic rotation as occur</w:t>
      </w:r>
      <w:r>
        <w:rPr>
          <w:color w:val="000000"/>
        </w:rPr>
        <w:t>red</w:t>
      </w:r>
      <w:r w:rsidRPr="001D1C9F">
        <w:rPr>
          <w:color w:val="000000"/>
        </w:rPr>
        <w:t xml:space="preserve"> in the large-scale test column. Therefore, the PHL method is limited to bridge bents with reinforced concrete columns. The PM method mentioned previously </w:t>
      </w:r>
      <w:r>
        <w:rPr>
          <w:color w:val="000000"/>
        </w:rPr>
        <w:t xml:space="preserve">could be used </w:t>
      </w:r>
      <w:r w:rsidRPr="001D1C9F">
        <w:rPr>
          <w:color w:val="000000"/>
        </w:rPr>
        <w:t>for either pile cap bents with steel piles or bents with reinforced concrete columns.</w:t>
      </w:r>
      <w:r>
        <w:rPr>
          <w:color w:val="000000"/>
        </w:rPr>
        <w:t xml:space="preserve"> </w:t>
      </w:r>
    </w:p>
    <w:p w:rsidR="00432400" w:rsidRPr="001D1C9F" w:rsidRDefault="00432400" w:rsidP="00432400">
      <w:pPr>
        <w:pStyle w:val="BodyText"/>
        <w:jc w:val="left"/>
        <w:rPr>
          <w:color w:val="000000"/>
        </w:rPr>
      </w:pPr>
      <w:r>
        <w:object w:dxaOrig="8702" w:dyaOrig="5616">
          <v:shape id="_x0000_i1288" type="#_x0000_t75" style="width:435pt;height:280.5pt" o:ole="">
            <v:imagedata r:id="rId461" o:title=""/>
          </v:shape>
          <o:OLEObject Type="Embed" ProgID="SmartDraw.2" ShapeID="_x0000_i1288" DrawAspect="Content" ObjectID="_1370721715" r:id="rId462"/>
        </w:object>
      </w:r>
    </w:p>
    <w:p w:rsidR="00432400" w:rsidRPr="001D1C9F" w:rsidRDefault="00432400" w:rsidP="00432400">
      <w:pPr>
        <w:pStyle w:val="BodyText"/>
        <w:rPr>
          <w:color w:val="000000"/>
        </w:rPr>
      </w:pPr>
      <w:r w:rsidRPr="001D1C9F">
        <w:rPr>
          <w:color w:val="000000"/>
        </w:rPr>
        <w:t xml:space="preserve">Figure </w:t>
      </w:r>
      <w:r>
        <w:rPr>
          <w:color w:val="000000"/>
        </w:rPr>
        <w:t>3.5</w:t>
      </w:r>
      <w:r w:rsidRPr="001D1C9F">
        <w:rPr>
          <w:color w:val="000000"/>
        </w:rPr>
        <w:t xml:space="preserve"> Plastic Hinge Length Method</w:t>
      </w:r>
    </w:p>
    <w:p w:rsidR="00432400" w:rsidRPr="001D1C9F" w:rsidRDefault="00432400" w:rsidP="00432400">
      <w:pPr>
        <w:pStyle w:val="BodyText"/>
        <w:jc w:val="left"/>
        <w:rPr>
          <w:color w:val="000000"/>
        </w:rPr>
      </w:pPr>
    </w:p>
    <w:p w:rsidR="00432400" w:rsidRPr="001D1C9F" w:rsidRDefault="00432400" w:rsidP="00432400">
      <w:pPr>
        <w:pStyle w:val="BodyText"/>
        <w:jc w:val="left"/>
        <w:rPr>
          <w:color w:val="000000"/>
        </w:rPr>
      </w:pPr>
      <w:r w:rsidRPr="001D1C9F">
        <w:rPr>
          <w:color w:val="000000"/>
        </w:rPr>
        <w:t xml:space="preserve">The member stiffness matrix can be derived based on </w:t>
      </w:r>
      <w:r>
        <w:rPr>
          <w:color w:val="000000"/>
        </w:rPr>
        <w:t xml:space="preserve">the </w:t>
      </w:r>
      <w:r w:rsidRPr="001D1C9F">
        <w:rPr>
          <w:color w:val="000000"/>
        </w:rPr>
        <w:t>modified slope-deflection theory as follow</w:t>
      </w:r>
      <w:r>
        <w:rPr>
          <w:color w:val="000000"/>
        </w:rPr>
        <w:t>s:</w:t>
      </w:r>
    </w:p>
    <w:p w:rsidR="00432400" w:rsidRPr="001D1C9F" w:rsidRDefault="00432400" w:rsidP="00432400">
      <w:pPr>
        <w:pStyle w:val="BodyText"/>
        <w:jc w:val="left"/>
        <w:rPr>
          <w:color w:val="000000"/>
        </w:rPr>
      </w:pPr>
    </w:p>
    <w:p w:rsidR="00432400" w:rsidRPr="001D1C9F" w:rsidRDefault="00432400" w:rsidP="00432400">
      <w:pPr>
        <w:pStyle w:val="BodyText"/>
        <w:jc w:val="left"/>
        <w:rPr>
          <w:color w:val="000000"/>
        </w:rPr>
      </w:pPr>
      <w:r w:rsidRPr="001D1C9F">
        <w:rPr>
          <w:color w:val="000000"/>
          <w:position w:val="-24"/>
        </w:rPr>
        <w:object w:dxaOrig="4080" w:dyaOrig="620">
          <v:shape id="_x0000_i1289" type="#_x0000_t75" style="width:204pt;height:31pt" o:ole="">
            <v:imagedata r:id="rId463" o:title=""/>
          </v:shape>
          <o:OLEObject Type="Embed" ProgID="Equation.3" ShapeID="_x0000_i1289" DrawAspect="Content" ObjectID="_1370721716" r:id="rId464"/>
        </w:object>
      </w:r>
      <w:r w:rsidRPr="001D1C9F">
        <w:rPr>
          <w:color w:val="000000"/>
        </w:rPr>
        <w:tab/>
      </w:r>
      <w:r>
        <w:rPr>
          <w:color w:val="000000"/>
        </w:rPr>
        <w:tab/>
      </w:r>
      <w:r w:rsidRPr="001D1C9F">
        <w:rPr>
          <w:color w:val="000000"/>
        </w:rPr>
        <w:tab/>
      </w:r>
      <w:r w:rsidRPr="001D1C9F">
        <w:rPr>
          <w:color w:val="000000"/>
        </w:rPr>
        <w:tab/>
      </w:r>
      <w:r w:rsidRPr="001D1C9F">
        <w:rPr>
          <w:color w:val="000000"/>
        </w:rPr>
        <w:tab/>
        <w:t>(</w:t>
      </w:r>
      <w:r>
        <w:rPr>
          <w:color w:val="000000"/>
        </w:rPr>
        <w:t>3.14</w:t>
      </w:r>
      <w:r w:rsidRPr="001D1C9F">
        <w:rPr>
          <w:color w:val="000000"/>
        </w:rPr>
        <w:t>)</w:t>
      </w:r>
    </w:p>
    <w:p w:rsidR="00432400" w:rsidRPr="001D1C9F" w:rsidRDefault="00432400" w:rsidP="00432400">
      <w:pPr>
        <w:pStyle w:val="BodyText"/>
        <w:jc w:val="left"/>
        <w:rPr>
          <w:color w:val="000000"/>
        </w:rPr>
      </w:pPr>
    </w:p>
    <w:p w:rsidR="00432400" w:rsidRDefault="00432400" w:rsidP="00432400">
      <w:pPr>
        <w:pStyle w:val="BodyText"/>
        <w:jc w:val="left"/>
        <w:rPr>
          <w:color w:val="000000"/>
        </w:rPr>
      </w:pPr>
      <w:r w:rsidRPr="001D1C9F">
        <w:rPr>
          <w:color w:val="000000"/>
          <w:position w:val="-24"/>
        </w:rPr>
        <w:object w:dxaOrig="4120" w:dyaOrig="620">
          <v:shape id="_x0000_i1290" type="#_x0000_t75" style="width:205.5pt;height:31pt" o:ole="">
            <v:imagedata r:id="rId465" o:title=""/>
          </v:shape>
          <o:OLEObject Type="Embed" ProgID="Equation.3" ShapeID="_x0000_i1290" DrawAspect="Content" ObjectID="_1370721717" r:id="rId466"/>
        </w:object>
      </w:r>
      <w:r w:rsidRPr="001D1C9F">
        <w:rPr>
          <w:color w:val="000000"/>
        </w:rPr>
        <w:tab/>
      </w:r>
      <w:r w:rsidRPr="001D1C9F">
        <w:rPr>
          <w:color w:val="000000"/>
        </w:rPr>
        <w:tab/>
      </w:r>
      <w:r w:rsidRPr="001D1C9F">
        <w:rPr>
          <w:color w:val="000000"/>
        </w:rPr>
        <w:tab/>
      </w:r>
      <w:r w:rsidRPr="001D1C9F">
        <w:rPr>
          <w:color w:val="000000"/>
        </w:rPr>
        <w:tab/>
      </w:r>
      <w:r>
        <w:rPr>
          <w:color w:val="000000"/>
        </w:rPr>
        <w:tab/>
      </w:r>
      <w:r w:rsidRPr="001D1C9F">
        <w:rPr>
          <w:color w:val="000000"/>
        </w:rPr>
        <w:t>(</w:t>
      </w:r>
      <w:r>
        <w:rPr>
          <w:color w:val="000000"/>
        </w:rPr>
        <w:t>3.15</w:t>
      </w:r>
      <w:r w:rsidRPr="001D1C9F">
        <w:rPr>
          <w:color w:val="000000"/>
        </w:rPr>
        <w:t>)</w:t>
      </w:r>
    </w:p>
    <w:p w:rsidR="00432400" w:rsidRPr="001D1C9F" w:rsidRDefault="00432400" w:rsidP="00432400">
      <w:pPr>
        <w:pStyle w:val="BodyText"/>
        <w:jc w:val="left"/>
        <w:rPr>
          <w:color w:val="000000"/>
        </w:rPr>
      </w:pPr>
    </w:p>
    <w:p w:rsidR="00432400" w:rsidRDefault="00432400" w:rsidP="00432400">
      <w:pPr>
        <w:pStyle w:val="BodyText"/>
        <w:jc w:val="left"/>
        <w:rPr>
          <w:color w:val="000000"/>
        </w:rPr>
      </w:pPr>
      <w:r w:rsidRPr="001D1C9F">
        <w:rPr>
          <w:color w:val="000000"/>
        </w:rPr>
        <w:t xml:space="preserve">where </w:t>
      </w:r>
    </w:p>
    <w:p w:rsidR="00432400" w:rsidRDefault="00432400" w:rsidP="00432400">
      <w:pPr>
        <w:pStyle w:val="BodyText"/>
        <w:jc w:val="left"/>
        <w:rPr>
          <w:color w:val="000000"/>
        </w:rPr>
      </w:pPr>
      <w:r w:rsidRPr="001D1C9F">
        <w:rPr>
          <w:color w:val="000000"/>
          <w:position w:val="-30"/>
        </w:rPr>
        <w:object w:dxaOrig="1240" w:dyaOrig="680">
          <v:shape id="_x0000_i1291" type="#_x0000_t75" style="width:62pt;height:34pt" o:ole="">
            <v:imagedata r:id="rId467" o:title=""/>
          </v:shape>
          <o:OLEObject Type="Embed" ProgID="Equation.3" ShapeID="_x0000_i1291" DrawAspect="Content" ObjectID="_1370721718" r:id="rId468"/>
        </w:object>
      </w:r>
      <w:r w:rsidRPr="001D1C9F">
        <w:rPr>
          <w:color w:val="000000"/>
        </w:rPr>
        <w:t xml:space="preserve"> and </w:t>
      </w:r>
      <w:r w:rsidRPr="00511AF6">
        <w:rPr>
          <w:color w:val="000000"/>
          <w:position w:val="-32"/>
        </w:rPr>
        <w:object w:dxaOrig="1300" w:dyaOrig="740">
          <v:shape id="_x0000_i1292" type="#_x0000_t75" style="width:65.5pt;height:36.5pt" o:ole="">
            <v:imagedata r:id="rId469" o:title=""/>
          </v:shape>
          <o:OLEObject Type="Embed" ProgID="Equation.3" ShapeID="_x0000_i1292" DrawAspect="Content" ObjectID="_1370721719" r:id="rId470"/>
        </w:object>
      </w:r>
      <w:r>
        <w:rPr>
          <w:color w:val="000000"/>
        </w:rPr>
        <w:tab/>
      </w:r>
      <w:r>
        <w:rPr>
          <w:color w:val="000000"/>
        </w:rPr>
        <w:tab/>
      </w:r>
      <w:r>
        <w:rPr>
          <w:color w:val="000000"/>
        </w:rPr>
        <w:tab/>
      </w:r>
      <w:r>
        <w:rPr>
          <w:color w:val="000000"/>
        </w:rPr>
        <w:tab/>
      </w:r>
      <w:r>
        <w:rPr>
          <w:color w:val="000000"/>
        </w:rPr>
        <w:tab/>
      </w:r>
      <w:r>
        <w:rPr>
          <w:color w:val="000000"/>
        </w:rPr>
        <w:tab/>
        <w:t>(3.16)</w:t>
      </w:r>
    </w:p>
    <w:p w:rsidR="00432400" w:rsidRDefault="00432400" w:rsidP="00432400">
      <w:pPr>
        <w:pStyle w:val="BodyText"/>
        <w:jc w:val="left"/>
        <w:rPr>
          <w:color w:val="000000"/>
        </w:rPr>
      </w:pPr>
      <w:r w:rsidRPr="00511AF6">
        <w:rPr>
          <w:color w:val="000000"/>
          <w:position w:val="-12"/>
        </w:rPr>
        <w:object w:dxaOrig="520" w:dyaOrig="360">
          <v:shape id="_x0000_i1293" type="#_x0000_t75" style="width:26.5pt;height:18pt" o:ole="">
            <v:imagedata r:id="rId471" o:title=""/>
          </v:shape>
          <o:OLEObject Type="Embed" ProgID="Equation.3" ShapeID="_x0000_i1293" DrawAspect="Content" ObjectID="_1370721720" r:id="rId472"/>
        </w:object>
      </w:r>
      <w:r w:rsidRPr="001D1C9F">
        <w:rPr>
          <w:color w:val="000000"/>
        </w:rPr>
        <w:t xml:space="preserve"> and </w:t>
      </w:r>
      <w:r w:rsidRPr="00511AF6">
        <w:rPr>
          <w:color w:val="000000"/>
          <w:position w:val="-14"/>
        </w:rPr>
        <w:object w:dxaOrig="540" w:dyaOrig="380">
          <v:shape id="_x0000_i1294" type="#_x0000_t75" style="width:27pt;height:19pt" o:ole="">
            <v:imagedata r:id="rId473" o:title=""/>
          </v:shape>
          <o:OLEObject Type="Embed" ProgID="Equation.3" ShapeID="_x0000_i1294" DrawAspect="Content" ObjectID="_1370721721" r:id="rId474"/>
        </w:object>
      </w:r>
      <w:r w:rsidRPr="001D1C9F">
        <w:rPr>
          <w:color w:val="000000"/>
        </w:rPr>
        <w:t xml:space="preserve"> are the incremental plastic rotations at ends ‘a’ and ‘b’, respectively. As shown in Figure </w:t>
      </w:r>
      <w:r w:rsidR="008D7DA2">
        <w:rPr>
          <w:color w:val="000000"/>
        </w:rPr>
        <w:t>3.5</w:t>
      </w:r>
      <w:r w:rsidRPr="001D1C9F">
        <w:rPr>
          <w:color w:val="000000"/>
        </w:rPr>
        <w:t>, the moment-plastic rotation (M-</w:t>
      </w:r>
      <w:r w:rsidRPr="001D1C9F">
        <w:rPr>
          <w:color w:val="000000"/>
          <w:position w:val="-10"/>
        </w:rPr>
        <w:object w:dxaOrig="320" w:dyaOrig="340">
          <v:shape id="_x0000_i1295" type="#_x0000_t75" style="width:15.5pt;height:17.5pt" o:ole="">
            <v:imagedata r:id="rId475" o:title=""/>
          </v:shape>
          <o:OLEObject Type="Embed" ProgID="Equation.3" ShapeID="_x0000_i1295" DrawAspect="Content" ObjectID="_1370721722" r:id="rId476"/>
        </w:object>
      </w:r>
      <w:r w:rsidRPr="001D1C9F">
        <w:rPr>
          <w:color w:val="000000"/>
        </w:rPr>
        <w:t>) curve can be generated from the column moment-curvature (M-</w:t>
      </w:r>
      <w:r w:rsidRPr="001D1C9F">
        <w:rPr>
          <w:color w:val="000000"/>
          <w:position w:val="-10"/>
        </w:rPr>
        <w:object w:dxaOrig="200" w:dyaOrig="320">
          <v:shape id="_x0000_i1296" type="#_x0000_t75" style="width:10pt;height:15.5pt" o:ole="">
            <v:imagedata r:id="rId477" o:title=""/>
          </v:shape>
          <o:OLEObject Type="Embed" ProgID="Equation.3" ShapeID="_x0000_i1296" DrawAspect="Content" ObjectID="_1370721723" r:id="rId478"/>
        </w:object>
      </w:r>
      <w:r w:rsidRPr="001D1C9F">
        <w:rPr>
          <w:color w:val="000000"/>
        </w:rPr>
        <w:t xml:space="preserve">) relationship. </w:t>
      </w:r>
      <w:r w:rsidRPr="00511AF6">
        <w:rPr>
          <w:color w:val="000000"/>
          <w:position w:val="-12"/>
        </w:rPr>
        <w:object w:dxaOrig="260" w:dyaOrig="360">
          <v:shape id="_x0000_i1297" type="#_x0000_t75" style="width:13pt;height:18pt" o:ole="">
            <v:imagedata r:id="rId479" o:title=""/>
          </v:shape>
          <o:OLEObject Type="Embed" ProgID="Equation.3" ShapeID="_x0000_i1297" DrawAspect="Content" ObjectID="_1370721724" r:id="rId480"/>
        </w:object>
      </w:r>
      <w:r w:rsidRPr="001D1C9F">
        <w:rPr>
          <w:color w:val="000000"/>
        </w:rPr>
        <w:t xml:space="preserve"> and </w:t>
      </w:r>
      <w:r w:rsidRPr="00511AF6">
        <w:rPr>
          <w:color w:val="000000"/>
          <w:position w:val="-14"/>
        </w:rPr>
        <w:object w:dxaOrig="300" w:dyaOrig="380">
          <v:shape id="_x0000_i1298" type="#_x0000_t75" style="width:16pt;height:19pt" o:ole="">
            <v:imagedata r:id="rId481" o:title=""/>
          </v:shape>
          <o:OLEObject Type="Embed" ProgID="Equation.3" ShapeID="_x0000_i1298" DrawAspect="Content" ObjectID="_1370721725" r:id="rId482"/>
        </w:object>
      </w:r>
      <w:r w:rsidRPr="001D1C9F">
        <w:rPr>
          <w:color w:val="000000"/>
        </w:rPr>
        <w:t xml:space="preserve"> are the inelastic stiffnesses of the plastic hinges at ends ‘a’ and ‘b’, respectively, and can be obtained from the slopes of the M-</w:t>
      </w:r>
      <w:r w:rsidRPr="001D1C9F">
        <w:rPr>
          <w:color w:val="000000"/>
          <w:position w:val="-10"/>
        </w:rPr>
        <w:object w:dxaOrig="320" w:dyaOrig="340">
          <v:shape id="_x0000_i1299" type="#_x0000_t75" style="width:15.5pt;height:17.5pt" o:ole="">
            <v:imagedata r:id="rId475" o:title=""/>
          </v:shape>
          <o:OLEObject Type="Embed" ProgID="Equation.3" ShapeID="_x0000_i1299" DrawAspect="Content" ObjectID="_1370721726" r:id="rId483"/>
        </w:object>
      </w:r>
      <w:r w:rsidRPr="001D1C9F">
        <w:rPr>
          <w:color w:val="000000"/>
        </w:rPr>
        <w:t xml:space="preserve">curves corresponding to ends ‘a’ and ‘b’, respectively.  </w:t>
      </w:r>
      <w:r w:rsidRPr="001D1C9F">
        <w:rPr>
          <w:color w:val="000000"/>
          <w:position w:val="-4"/>
        </w:rPr>
        <w:object w:dxaOrig="340" w:dyaOrig="260">
          <v:shape id="_x0000_i1300" type="#_x0000_t75" style="width:17.5pt;height:13pt" o:ole="">
            <v:imagedata r:id="rId484" o:title=""/>
          </v:shape>
          <o:OLEObject Type="Embed" ProgID="Equation.3" ShapeID="_x0000_i1300" DrawAspect="Content" ObjectID="_1370721727" r:id="rId485"/>
        </w:object>
      </w:r>
      <w:r w:rsidRPr="001D1C9F">
        <w:rPr>
          <w:color w:val="000000"/>
        </w:rPr>
        <w:t xml:space="preserve">is the bending rigidity of </w:t>
      </w:r>
      <w:r>
        <w:rPr>
          <w:color w:val="000000"/>
        </w:rPr>
        <w:t xml:space="preserve">the </w:t>
      </w:r>
      <w:r w:rsidRPr="001D1C9F">
        <w:rPr>
          <w:color w:val="000000"/>
        </w:rPr>
        <w:t>elastic column element. Solving Eqs. (</w:t>
      </w:r>
      <w:r>
        <w:rPr>
          <w:color w:val="000000"/>
        </w:rPr>
        <w:t>3.14</w:t>
      </w:r>
      <w:r w:rsidRPr="001D1C9F">
        <w:rPr>
          <w:color w:val="000000"/>
        </w:rPr>
        <w:t>) and (</w:t>
      </w:r>
      <w:r>
        <w:rPr>
          <w:color w:val="000000"/>
        </w:rPr>
        <w:t>3.15</w:t>
      </w:r>
      <w:r w:rsidRPr="001D1C9F">
        <w:rPr>
          <w:color w:val="000000"/>
        </w:rPr>
        <w:t xml:space="preserve">) for </w:t>
      </w:r>
      <w:r w:rsidRPr="00511AF6">
        <w:rPr>
          <w:color w:val="000000"/>
          <w:position w:val="-12"/>
        </w:rPr>
        <w:object w:dxaOrig="340" w:dyaOrig="360">
          <v:shape id="_x0000_i1301" type="#_x0000_t75" style="width:17.5pt;height:18pt" o:ole="">
            <v:imagedata r:id="rId486" o:title=""/>
          </v:shape>
          <o:OLEObject Type="Embed" ProgID="Equation.3" ShapeID="_x0000_i1301" DrawAspect="Content" ObjectID="_1370721728" r:id="rId487"/>
        </w:object>
      </w:r>
      <w:r w:rsidRPr="001D1C9F">
        <w:rPr>
          <w:color w:val="000000"/>
        </w:rPr>
        <w:t xml:space="preserve"> and </w:t>
      </w:r>
      <w:r w:rsidRPr="00511AF6">
        <w:rPr>
          <w:color w:val="000000"/>
          <w:position w:val="-14"/>
        </w:rPr>
        <w:object w:dxaOrig="380" w:dyaOrig="380">
          <v:shape id="_x0000_i1302" type="#_x0000_t75" style="width:19pt;height:19pt" o:ole="">
            <v:imagedata r:id="rId488" o:title=""/>
          </v:shape>
          <o:OLEObject Type="Embed" ProgID="Equation.3" ShapeID="_x0000_i1302" DrawAspect="Content" ObjectID="_1370721729" r:id="rId489"/>
        </w:object>
      </w:r>
      <w:r w:rsidRPr="001D1C9F">
        <w:rPr>
          <w:color w:val="000000"/>
        </w:rPr>
        <w:t xml:space="preserve"> gives</w:t>
      </w:r>
    </w:p>
    <w:p w:rsidR="00432400" w:rsidRPr="001D1C9F" w:rsidRDefault="00432400" w:rsidP="00432400">
      <w:pPr>
        <w:pStyle w:val="BodyText"/>
        <w:jc w:val="left"/>
        <w:rPr>
          <w:color w:val="000000"/>
        </w:rPr>
      </w:pPr>
    </w:p>
    <w:p w:rsidR="00432400" w:rsidRPr="001D1C9F" w:rsidRDefault="00432400" w:rsidP="00432400">
      <w:pPr>
        <w:pStyle w:val="BodyText"/>
        <w:jc w:val="left"/>
        <w:rPr>
          <w:color w:val="000000"/>
        </w:rPr>
      </w:pPr>
      <w:r w:rsidRPr="001D1C9F">
        <w:rPr>
          <w:color w:val="000000"/>
          <w:position w:val="-24"/>
        </w:rPr>
        <w:object w:dxaOrig="2560" w:dyaOrig="620">
          <v:shape id="_x0000_i1303" type="#_x0000_t75" style="width:128.5pt;height:31pt" o:ole="">
            <v:imagedata r:id="rId490" o:title=""/>
          </v:shape>
          <o:OLEObject Type="Embed" ProgID="Equation.3" ShapeID="_x0000_i1303" DrawAspect="Content" ObjectID="_1370721730" r:id="rId491"/>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3.17</w:t>
      </w:r>
      <w:r w:rsidRPr="001D1C9F">
        <w:rPr>
          <w:color w:val="000000"/>
        </w:rPr>
        <w:t>)</w:t>
      </w:r>
    </w:p>
    <w:p w:rsidR="00432400" w:rsidRDefault="00432400" w:rsidP="00432400">
      <w:pPr>
        <w:pStyle w:val="BodyText"/>
        <w:jc w:val="left"/>
        <w:rPr>
          <w:color w:val="000000"/>
        </w:rPr>
      </w:pPr>
      <w:r w:rsidRPr="001D1C9F">
        <w:rPr>
          <w:color w:val="000000"/>
          <w:position w:val="-24"/>
        </w:rPr>
        <w:object w:dxaOrig="2620" w:dyaOrig="620">
          <v:shape id="_x0000_i1304" type="#_x0000_t75" style="width:131.5pt;height:31pt" o:ole="">
            <v:imagedata r:id="rId492" o:title=""/>
          </v:shape>
          <o:OLEObject Type="Embed" ProgID="Equation.3" ShapeID="_x0000_i1304" DrawAspect="Content" ObjectID="_1370721731" r:id="rId493"/>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3.18</w:t>
      </w:r>
      <w:r w:rsidRPr="001D1C9F">
        <w:rPr>
          <w:color w:val="000000"/>
        </w:rPr>
        <w:t>)</w:t>
      </w:r>
    </w:p>
    <w:p w:rsidR="00432400" w:rsidRDefault="00432400" w:rsidP="00432400">
      <w:pPr>
        <w:pStyle w:val="BodyText"/>
        <w:jc w:val="left"/>
        <w:rPr>
          <w:color w:val="000000"/>
        </w:rPr>
      </w:pPr>
      <w:r>
        <w:rPr>
          <w:color w:val="000000"/>
        </w:rPr>
        <w:t>or</w:t>
      </w:r>
    </w:p>
    <w:p w:rsidR="00432400" w:rsidRDefault="00432400" w:rsidP="00432400">
      <w:pPr>
        <w:pStyle w:val="BodyText"/>
        <w:jc w:val="left"/>
        <w:rPr>
          <w:color w:val="000000"/>
        </w:rPr>
      </w:pPr>
    </w:p>
    <w:p w:rsidR="00432400" w:rsidRDefault="00432400" w:rsidP="00432400">
      <w:pPr>
        <w:pStyle w:val="BodyText"/>
        <w:jc w:val="left"/>
        <w:rPr>
          <w:color w:val="000000"/>
        </w:rPr>
      </w:pPr>
      <w:r w:rsidRPr="00E471DA">
        <w:rPr>
          <w:color w:val="000000"/>
          <w:position w:val="-52"/>
        </w:rPr>
        <w:object w:dxaOrig="2900" w:dyaOrig="1160">
          <v:shape id="_x0000_i1305" type="#_x0000_t75" style="width:144.5pt;height:58pt" o:ole="">
            <v:imagedata r:id="rId494" o:title=""/>
          </v:shape>
          <o:OLEObject Type="Embed" ProgID="Equation.3" ShapeID="_x0000_i1305" DrawAspect="Content" ObjectID="_1370721732" r:id="rId495"/>
        </w:object>
      </w:r>
      <w:r>
        <w:rPr>
          <w:color w:val="000000"/>
        </w:rPr>
        <w:tab/>
      </w:r>
      <w:r>
        <w:rPr>
          <w:color w:val="000000"/>
        </w:rPr>
        <w:tab/>
      </w:r>
      <w:r>
        <w:rPr>
          <w:color w:val="000000"/>
        </w:rPr>
        <w:tab/>
      </w:r>
      <w:r>
        <w:rPr>
          <w:color w:val="000000"/>
        </w:rPr>
        <w:tab/>
      </w:r>
      <w:r>
        <w:rPr>
          <w:color w:val="000000"/>
        </w:rPr>
        <w:tab/>
      </w:r>
      <w:r>
        <w:rPr>
          <w:color w:val="000000"/>
        </w:rPr>
        <w:tab/>
        <w:t>(3.19)</w:t>
      </w:r>
    </w:p>
    <w:p w:rsidR="00432400" w:rsidRPr="001D1C9F" w:rsidRDefault="00432400" w:rsidP="00432400">
      <w:pPr>
        <w:pStyle w:val="BodyText"/>
        <w:jc w:val="left"/>
        <w:rPr>
          <w:color w:val="000000"/>
        </w:rPr>
      </w:pPr>
      <w:r w:rsidRPr="001D1C9F">
        <w:rPr>
          <w:color w:val="000000"/>
        </w:rPr>
        <w:t>where</w:t>
      </w:r>
    </w:p>
    <w:p w:rsidR="00432400" w:rsidRPr="001D1C9F" w:rsidRDefault="00432400" w:rsidP="00432400">
      <w:pPr>
        <w:pStyle w:val="BodyText"/>
        <w:jc w:val="left"/>
        <w:rPr>
          <w:color w:val="000000"/>
        </w:rPr>
      </w:pPr>
      <w:r w:rsidRPr="001D1C9F">
        <w:rPr>
          <w:color w:val="000000"/>
        </w:rPr>
        <w:t xml:space="preserve"> </w:t>
      </w:r>
      <w:r w:rsidRPr="00E471DA">
        <w:rPr>
          <w:color w:val="000000"/>
          <w:position w:val="-34"/>
        </w:rPr>
        <w:object w:dxaOrig="2040" w:dyaOrig="800">
          <v:shape id="_x0000_i1306" type="#_x0000_t75" style="width:102pt;height:40pt" o:ole="">
            <v:imagedata r:id="rId496" o:title=""/>
          </v:shape>
          <o:OLEObject Type="Embed" ProgID="Equation.3" ShapeID="_x0000_i1306" DrawAspect="Content" ObjectID="_1370721733" r:id="rId497"/>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3.20</w:t>
      </w:r>
      <w:r w:rsidRPr="001D1C9F">
        <w:rPr>
          <w:color w:val="000000"/>
        </w:rPr>
        <w:t>)</w:t>
      </w:r>
    </w:p>
    <w:p w:rsidR="00432400" w:rsidRPr="001D1C9F" w:rsidRDefault="00432400" w:rsidP="00432400">
      <w:pPr>
        <w:pStyle w:val="BodyText"/>
        <w:jc w:val="left"/>
        <w:rPr>
          <w:color w:val="000000"/>
        </w:rPr>
      </w:pPr>
      <w:r w:rsidRPr="00E471DA">
        <w:rPr>
          <w:color w:val="000000"/>
          <w:position w:val="-32"/>
        </w:rPr>
        <w:object w:dxaOrig="2040" w:dyaOrig="760">
          <v:shape id="_x0000_i1307" type="#_x0000_t75" style="width:102pt;height:38.5pt" o:ole="">
            <v:imagedata r:id="rId498" o:title=""/>
          </v:shape>
          <o:OLEObject Type="Embed" ProgID="Equation.3" ShapeID="_x0000_i1307" DrawAspect="Content" ObjectID="_1370721734" r:id="rId499"/>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3.21</w:t>
      </w:r>
      <w:r w:rsidRPr="001D1C9F">
        <w:rPr>
          <w:color w:val="000000"/>
        </w:rPr>
        <w:t>)</w:t>
      </w:r>
    </w:p>
    <w:p w:rsidR="00432400" w:rsidRPr="001D1C9F" w:rsidRDefault="00432400" w:rsidP="00432400">
      <w:pPr>
        <w:pStyle w:val="BodyText"/>
        <w:jc w:val="left"/>
        <w:rPr>
          <w:color w:val="000000"/>
        </w:rPr>
      </w:pPr>
      <w:r w:rsidRPr="001D1C9F">
        <w:rPr>
          <w:color w:val="000000"/>
          <w:position w:val="-14"/>
        </w:rPr>
        <w:object w:dxaOrig="1060" w:dyaOrig="400">
          <v:shape id="_x0000_i1308" type="#_x0000_t75" style="width:53.5pt;height:20.5pt" o:ole="">
            <v:imagedata r:id="rId500" o:title=""/>
          </v:shape>
          <o:OLEObject Type="Embed" ProgID="Equation.3" ShapeID="_x0000_i1308" DrawAspect="Content" ObjectID="_1370721735" r:id="rId501"/>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3.22</w:t>
      </w:r>
      <w:r w:rsidRPr="001D1C9F">
        <w:rPr>
          <w:color w:val="000000"/>
        </w:rPr>
        <w:t>)</w:t>
      </w:r>
    </w:p>
    <w:p w:rsidR="00432400" w:rsidRPr="001D1C9F" w:rsidRDefault="00432400" w:rsidP="00432400">
      <w:pPr>
        <w:pStyle w:val="BodyText"/>
        <w:jc w:val="left"/>
        <w:rPr>
          <w:color w:val="000000"/>
        </w:rPr>
      </w:pPr>
      <w:r w:rsidRPr="00E471DA">
        <w:rPr>
          <w:color w:val="000000"/>
          <w:position w:val="-32"/>
        </w:rPr>
        <w:object w:dxaOrig="3760" w:dyaOrig="700">
          <v:shape id="_x0000_i1309" type="#_x0000_t75" style="width:189pt;height:35pt" o:ole="">
            <v:imagedata r:id="rId502" o:title=""/>
          </v:shape>
          <o:OLEObject Type="Embed" ProgID="Equation.3" ShapeID="_x0000_i1309" DrawAspect="Content" ObjectID="_1370721736" r:id="rId503"/>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3.23</w:t>
      </w:r>
      <w:r w:rsidRPr="001D1C9F">
        <w:rPr>
          <w:color w:val="000000"/>
        </w:rPr>
        <w:t>)</w:t>
      </w:r>
    </w:p>
    <w:p w:rsidR="00432400" w:rsidRPr="001D1C9F" w:rsidRDefault="00432400" w:rsidP="00432400">
      <w:pPr>
        <w:pStyle w:val="PlainText"/>
        <w:rPr>
          <w:rFonts w:ascii="Times New Roman" w:hAnsi="Times New Roman"/>
          <w:color w:val="000000"/>
          <w:sz w:val="24"/>
        </w:rPr>
      </w:pPr>
    </w:p>
    <w:p w:rsidR="00432400" w:rsidRPr="001D1C9F" w:rsidRDefault="00432400" w:rsidP="00432400">
      <w:pPr>
        <w:rPr>
          <w:color w:val="000000"/>
        </w:rPr>
      </w:pPr>
      <w:r w:rsidRPr="001D1C9F">
        <w:rPr>
          <w:color w:val="000000"/>
        </w:rPr>
        <w:t xml:space="preserve">To calculate plastic rotation of a reinforced concrete column for the pushover analysis using </w:t>
      </w:r>
      <w:r>
        <w:rPr>
          <w:color w:val="000000"/>
        </w:rPr>
        <w:t xml:space="preserve">the </w:t>
      </w:r>
      <w:r w:rsidRPr="001D1C9F">
        <w:rPr>
          <w:color w:val="000000"/>
        </w:rPr>
        <w:t xml:space="preserve">PHL method, the </w:t>
      </w:r>
      <w:r>
        <w:rPr>
          <w:color w:val="000000"/>
        </w:rPr>
        <w:t xml:space="preserve">bilinear </w:t>
      </w:r>
      <w:r w:rsidRPr="001D1C9F">
        <w:rPr>
          <w:color w:val="000000"/>
        </w:rPr>
        <w:t>moment-curvature (M-</w:t>
      </w:r>
      <w:r w:rsidRPr="001D1C9F">
        <w:rPr>
          <w:color w:val="000000"/>
          <w:position w:val="-10"/>
        </w:rPr>
        <w:object w:dxaOrig="200" w:dyaOrig="320">
          <v:shape id="_x0000_i1310" type="#_x0000_t75" style="width:10pt;height:15.5pt" o:ole="">
            <v:imagedata r:id="rId504" o:title=""/>
          </v:shape>
          <o:OLEObject Type="Embed" ProgID="Equation.3" ShapeID="_x0000_i1310" DrawAspect="Content" ObjectID="_1370721737" r:id="rId505"/>
        </w:object>
      </w:r>
      <w:r w:rsidRPr="001D1C9F">
        <w:rPr>
          <w:color w:val="000000"/>
        </w:rPr>
        <w:t>) relationship</w:t>
      </w:r>
      <w:r>
        <w:rPr>
          <w:color w:val="000000"/>
        </w:rPr>
        <w:t xml:space="preserve"> </w:t>
      </w:r>
      <w:r w:rsidRPr="001D1C9F">
        <w:rPr>
          <w:color w:val="000000"/>
        </w:rPr>
        <w:t>and plastic hinge length (</w:t>
      </w:r>
      <w:r w:rsidRPr="00757762">
        <w:rPr>
          <w:color w:val="000000"/>
          <w:position w:val="-14"/>
        </w:rPr>
        <w:object w:dxaOrig="300" w:dyaOrig="380">
          <v:shape id="_x0000_i1311" type="#_x0000_t75" style="width:16pt;height:19pt" o:ole="">
            <v:imagedata r:id="rId449" o:title=""/>
          </v:shape>
          <o:OLEObject Type="Embed" ProgID="Equation.3" ShapeID="_x0000_i1311" DrawAspect="Content" ObjectID="_1370721738" r:id="rId506"/>
        </w:object>
      </w:r>
      <w:r w:rsidRPr="001D1C9F">
        <w:rPr>
          <w:color w:val="000000"/>
        </w:rPr>
        <w:t>) of the column need</w:t>
      </w:r>
      <w:r>
        <w:rPr>
          <w:color w:val="000000"/>
        </w:rPr>
        <w:t>s</w:t>
      </w:r>
      <w:r w:rsidRPr="001D1C9F">
        <w:rPr>
          <w:color w:val="000000"/>
        </w:rPr>
        <w:t xml:space="preserve"> to be defined first. </w:t>
      </w:r>
      <w:r>
        <w:rPr>
          <w:color w:val="000000"/>
        </w:rPr>
        <w:t>F</w:t>
      </w:r>
      <w:r w:rsidRPr="001D1C9F">
        <w:rPr>
          <w:color w:val="000000"/>
        </w:rPr>
        <w:t>or illustration, a bilinear M-</w:t>
      </w:r>
      <w:r w:rsidRPr="001D1C9F">
        <w:rPr>
          <w:color w:val="000000"/>
          <w:position w:val="-10"/>
        </w:rPr>
        <w:object w:dxaOrig="200" w:dyaOrig="320">
          <v:shape id="_x0000_i1312" type="#_x0000_t75" style="width:10pt;height:15.5pt" o:ole="">
            <v:imagedata r:id="rId507" o:title=""/>
          </v:shape>
          <o:OLEObject Type="Embed" ProgID="Equation.3" ShapeID="_x0000_i1312" DrawAspect="Content" ObjectID="_1370721739" r:id="rId508"/>
        </w:object>
      </w:r>
      <w:r w:rsidRPr="001D1C9F">
        <w:rPr>
          <w:color w:val="000000"/>
        </w:rPr>
        <w:t xml:space="preserve"> </w:t>
      </w:r>
      <w:r w:rsidRPr="001D1C9F">
        <w:rPr>
          <w:color w:val="000000"/>
        </w:rPr>
        <w:lastRenderedPageBreak/>
        <w:t xml:space="preserve">relationship as shown in Figure </w:t>
      </w:r>
      <w:r>
        <w:rPr>
          <w:color w:val="000000"/>
        </w:rPr>
        <w:t>3.6</w:t>
      </w:r>
      <w:r w:rsidRPr="001D1C9F">
        <w:rPr>
          <w:color w:val="000000"/>
        </w:rPr>
        <w:t xml:space="preserve"> is used here. In the figure, Nominal moment, </w:t>
      </w:r>
      <w:r w:rsidRPr="001D1C9F">
        <w:rPr>
          <w:color w:val="000000"/>
          <w:position w:val="-12"/>
        </w:rPr>
        <w:object w:dxaOrig="380" w:dyaOrig="360">
          <v:shape id="_x0000_i1313" type="#_x0000_t75" style="width:19pt;height:18pt" o:ole="">
            <v:imagedata r:id="rId509" o:title=""/>
          </v:shape>
          <o:OLEObject Type="Embed" ProgID="Equation.3" ShapeID="_x0000_i1313" DrawAspect="Content" ObjectID="_1370721740" r:id="rId510"/>
        </w:object>
      </w:r>
      <w:r w:rsidRPr="001D1C9F">
        <w:rPr>
          <w:color w:val="000000"/>
        </w:rPr>
        <w:t>, is defined as the moment where either the extreme compression concrete strain reaches 0.004</w:t>
      </w:r>
      <w:r>
        <w:rPr>
          <w:color w:val="000000"/>
        </w:rPr>
        <w:t>,</w:t>
      </w:r>
      <w:r w:rsidRPr="001D1C9F">
        <w:rPr>
          <w:color w:val="000000"/>
        </w:rPr>
        <w:t xml:space="preserve"> or the </w:t>
      </w:r>
      <w:r>
        <w:rPr>
          <w:color w:val="000000"/>
        </w:rPr>
        <w:t xml:space="preserve">first longitudinal reinforcement’s </w:t>
      </w:r>
      <w:r w:rsidRPr="001D1C9F">
        <w:rPr>
          <w:color w:val="000000"/>
        </w:rPr>
        <w:t xml:space="preserve">tensile strain reaches 0.015. </w:t>
      </w:r>
      <w:r w:rsidRPr="001D1C9F">
        <w:rPr>
          <w:color w:val="000000"/>
          <w:position w:val="-12"/>
        </w:rPr>
        <w:object w:dxaOrig="380" w:dyaOrig="360">
          <v:shape id="_x0000_i1314" type="#_x0000_t75" style="width:19pt;height:18pt" o:ole="">
            <v:imagedata r:id="rId511" o:title=""/>
          </v:shape>
          <o:OLEObject Type="Embed" ProgID="Equation.3" ShapeID="_x0000_i1314" DrawAspect="Content" ObjectID="_1370721741" r:id="rId512"/>
        </w:object>
      </w:r>
      <w:r w:rsidRPr="001D1C9F">
        <w:rPr>
          <w:color w:val="000000"/>
        </w:rPr>
        <w:t xml:space="preserve">is the ultimate moment capacity of the column cross section. </w:t>
      </w:r>
      <w:r w:rsidRPr="001D1C9F">
        <w:rPr>
          <w:color w:val="000000"/>
          <w:position w:val="-14"/>
        </w:rPr>
        <w:object w:dxaOrig="380" w:dyaOrig="380">
          <v:shape id="_x0000_i1315" type="#_x0000_t75" style="width:19pt;height:19pt" o:ole="">
            <v:imagedata r:id="rId513" o:title=""/>
          </v:shape>
          <o:OLEObject Type="Embed" ProgID="Equation.3" ShapeID="_x0000_i1315" DrawAspect="Content" ObjectID="_1370721742" r:id="rId514"/>
        </w:object>
      </w:r>
      <w:r w:rsidRPr="001D1C9F">
        <w:rPr>
          <w:color w:val="000000"/>
        </w:rPr>
        <w:t xml:space="preserve">is the initial yield moment defined as the moment where the extreme tensile rebar reaches initial yield. </w:t>
      </w:r>
      <w:r w:rsidRPr="001D1C9F">
        <w:rPr>
          <w:color w:val="000000"/>
          <w:position w:val="-12"/>
        </w:rPr>
        <w:object w:dxaOrig="380" w:dyaOrig="360">
          <v:shape id="_x0000_i1316" type="#_x0000_t75" style="width:19pt;height:18pt" o:ole="">
            <v:imagedata r:id="rId515" o:title=""/>
          </v:shape>
          <o:OLEObject Type="Embed" ProgID="Equation.3" ShapeID="_x0000_i1316" DrawAspect="Content" ObjectID="_1370721743" r:id="rId516"/>
        </w:object>
      </w:r>
      <w:r w:rsidRPr="001D1C9F">
        <w:rPr>
          <w:color w:val="000000"/>
        </w:rPr>
        <w:t xml:space="preserve"> is the </w:t>
      </w:r>
      <w:r>
        <w:rPr>
          <w:color w:val="000000"/>
        </w:rPr>
        <w:t xml:space="preserve">effective </w:t>
      </w:r>
      <w:r w:rsidRPr="001D1C9F">
        <w:rPr>
          <w:color w:val="000000"/>
        </w:rPr>
        <w:t xml:space="preserve">bending rigidity which is the slope of elastic segment </w:t>
      </w:r>
      <w:r w:rsidRPr="001D1C9F">
        <w:rPr>
          <w:color w:val="000000"/>
          <w:position w:val="-14"/>
        </w:rPr>
        <w:object w:dxaOrig="580" w:dyaOrig="420">
          <v:shape id="_x0000_i1317" type="#_x0000_t75" style="width:29.5pt;height:22pt" o:ole="">
            <v:imagedata r:id="rId517" o:title=""/>
          </v:shape>
          <o:OLEObject Type="Embed" ProgID="Equation.3" ShapeID="_x0000_i1317" DrawAspect="Content" ObjectID="_1370721744" r:id="rId518"/>
        </w:object>
      </w:r>
      <w:r w:rsidRPr="001D1C9F">
        <w:rPr>
          <w:color w:val="000000"/>
        </w:rPr>
        <w:t>.</w:t>
      </w:r>
    </w:p>
    <w:p w:rsidR="00432400" w:rsidRPr="001D1C9F" w:rsidRDefault="00432400" w:rsidP="00432400">
      <w:pPr>
        <w:rPr>
          <w:color w:val="000000"/>
        </w:rPr>
      </w:pPr>
    </w:p>
    <w:p w:rsidR="00432400" w:rsidRPr="001D1C9F" w:rsidRDefault="00432400" w:rsidP="00432400">
      <w:pPr>
        <w:jc w:val="center"/>
        <w:rPr>
          <w:color w:val="000000"/>
        </w:rPr>
      </w:pPr>
      <w:r>
        <w:object w:dxaOrig="5865" w:dyaOrig="3744">
          <v:shape id="_x0000_i1318" type="#_x0000_t75" style="width:293.5pt;height:187.5pt" o:ole="">
            <v:imagedata r:id="rId519" o:title=""/>
          </v:shape>
          <o:OLEObject Type="Embed" ProgID="SmartDraw.2" ShapeID="_x0000_i1318" DrawAspect="Content" ObjectID="_1370721745" r:id="rId520"/>
        </w:object>
      </w:r>
    </w:p>
    <w:p w:rsidR="00432400" w:rsidRPr="001D1C9F" w:rsidRDefault="00432400" w:rsidP="00432400">
      <w:pPr>
        <w:jc w:val="center"/>
        <w:rPr>
          <w:color w:val="000000"/>
        </w:rPr>
      </w:pPr>
      <w:r w:rsidRPr="001D1C9F">
        <w:rPr>
          <w:color w:val="000000"/>
        </w:rPr>
        <w:t xml:space="preserve">Figure </w:t>
      </w:r>
      <w:r>
        <w:rPr>
          <w:color w:val="000000"/>
        </w:rPr>
        <w:t>3.6</w:t>
      </w:r>
      <w:r w:rsidRPr="001D1C9F">
        <w:rPr>
          <w:color w:val="000000"/>
        </w:rPr>
        <w:t xml:space="preserve"> Calculation of M-</w:t>
      </w:r>
      <w:r w:rsidRPr="001D1C9F">
        <w:rPr>
          <w:color w:val="000000"/>
          <w:position w:val="-10"/>
        </w:rPr>
        <w:object w:dxaOrig="320" w:dyaOrig="340">
          <v:shape id="_x0000_i1319" type="#_x0000_t75" style="width:15.5pt;height:17.5pt" o:ole="">
            <v:imagedata r:id="rId475" o:title=""/>
          </v:shape>
          <o:OLEObject Type="Embed" ProgID="Equation.3" ShapeID="_x0000_i1319" DrawAspect="Content" ObjectID="_1370721746" r:id="rId521"/>
        </w:object>
      </w:r>
      <w:r w:rsidRPr="001D1C9F">
        <w:rPr>
          <w:color w:val="000000"/>
        </w:rPr>
        <w:t>curve based on M-</w:t>
      </w:r>
      <w:r w:rsidRPr="001D1C9F">
        <w:rPr>
          <w:color w:val="000000"/>
          <w:position w:val="-10"/>
        </w:rPr>
        <w:object w:dxaOrig="200" w:dyaOrig="320">
          <v:shape id="_x0000_i1320" type="#_x0000_t75" style="width:10pt;height:15.5pt" o:ole="">
            <v:imagedata r:id="rId504" o:title=""/>
          </v:shape>
          <o:OLEObject Type="Embed" ProgID="Equation.3" ShapeID="_x0000_i1320" DrawAspect="Content" ObjectID="_1370721747" r:id="rId522"/>
        </w:object>
      </w:r>
      <w:r w:rsidRPr="001D1C9F">
        <w:rPr>
          <w:color w:val="000000"/>
        </w:rPr>
        <w:t xml:space="preserve"> curve and </w:t>
      </w:r>
      <w:r w:rsidRPr="001E1529">
        <w:rPr>
          <w:color w:val="000000"/>
          <w:position w:val="-14"/>
        </w:rPr>
        <w:object w:dxaOrig="300" w:dyaOrig="380">
          <v:shape id="_x0000_i1321" type="#_x0000_t75" style="width:15pt;height:19pt" o:ole="">
            <v:imagedata r:id="rId523" o:title=""/>
          </v:shape>
          <o:OLEObject Type="Embed" ProgID="Equation.3" ShapeID="_x0000_i1321" DrawAspect="Content" ObjectID="_1370721748" r:id="rId524"/>
        </w:object>
      </w:r>
    </w:p>
    <w:p w:rsidR="00432400" w:rsidRPr="001D1C9F" w:rsidRDefault="00432400" w:rsidP="00432400">
      <w:pPr>
        <w:jc w:val="center"/>
        <w:rPr>
          <w:color w:val="000000"/>
        </w:rPr>
      </w:pPr>
    </w:p>
    <w:p w:rsidR="00432400" w:rsidRPr="001D1C9F" w:rsidRDefault="00432400" w:rsidP="00432400">
      <w:pPr>
        <w:rPr>
          <w:color w:val="000000"/>
        </w:rPr>
      </w:pPr>
      <w:r w:rsidRPr="001D1C9F">
        <w:rPr>
          <w:color w:val="000000"/>
        </w:rPr>
        <w:t xml:space="preserve">The total rotation at the top of </w:t>
      </w:r>
      <w:r>
        <w:rPr>
          <w:color w:val="000000"/>
        </w:rPr>
        <w:t xml:space="preserve">the </w:t>
      </w:r>
      <w:r w:rsidRPr="001D1C9F">
        <w:rPr>
          <w:color w:val="000000"/>
        </w:rPr>
        <w:t>column plastic hinge can be expressed as</w:t>
      </w:r>
      <w:r>
        <w:rPr>
          <w:color w:val="000000"/>
        </w:rPr>
        <w:t xml:space="preserve"> </w:t>
      </w:r>
      <w:r w:rsidRPr="001D1C9F">
        <w:rPr>
          <w:color w:val="000000"/>
          <w:position w:val="-12"/>
        </w:rPr>
        <w:object w:dxaOrig="1140" w:dyaOrig="360">
          <v:shape id="_x0000_i1322" type="#_x0000_t75" style="width:57pt;height:18pt" o:ole="">
            <v:imagedata r:id="rId525" o:title=""/>
          </v:shape>
          <o:OLEObject Type="Embed" ProgID="Equation.3" ShapeID="_x0000_i1322" DrawAspect="Content" ObjectID="_1370721749" r:id="rId526"/>
        </w:object>
      </w:r>
      <w:r w:rsidRPr="001D1C9F">
        <w:rPr>
          <w:color w:val="000000"/>
        </w:rPr>
        <w:t xml:space="preserve">  in which </w:t>
      </w:r>
      <w:r w:rsidRPr="001D1C9F">
        <w:rPr>
          <w:color w:val="000000"/>
          <w:position w:val="-12"/>
        </w:rPr>
        <w:object w:dxaOrig="260" w:dyaOrig="360">
          <v:shape id="_x0000_i1323" type="#_x0000_t75" style="width:13pt;height:18pt" o:ole="">
            <v:imagedata r:id="rId527" o:title=""/>
          </v:shape>
          <o:OLEObject Type="Embed" ProgID="Equation.3" ShapeID="_x0000_i1323" DrawAspect="Content" ObjectID="_1370721750" r:id="rId528"/>
        </w:object>
      </w:r>
      <w:r w:rsidRPr="001D1C9F">
        <w:rPr>
          <w:color w:val="000000"/>
        </w:rPr>
        <w:t xml:space="preserve">is the yield rotation at </w:t>
      </w:r>
      <w:r>
        <w:rPr>
          <w:color w:val="000000"/>
        </w:rPr>
        <w:t xml:space="preserve">the </w:t>
      </w:r>
      <w:r w:rsidRPr="001D1C9F">
        <w:rPr>
          <w:color w:val="000000"/>
        </w:rPr>
        <w:t xml:space="preserve">hinge top and </w:t>
      </w:r>
      <w:r w:rsidRPr="001D1C9F">
        <w:rPr>
          <w:color w:val="000000"/>
          <w:position w:val="-10"/>
        </w:rPr>
        <w:object w:dxaOrig="320" w:dyaOrig="340">
          <v:shape id="_x0000_i1324" type="#_x0000_t75" style="width:15.5pt;height:17.5pt" o:ole="">
            <v:imagedata r:id="rId529" o:title=""/>
          </v:shape>
          <o:OLEObject Type="Embed" ProgID="Equation.3" ShapeID="_x0000_i1324" DrawAspect="Content" ObjectID="_1370721751" r:id="rId530"/>
        </w:object>
      </w:r>
      <w:r w:rsidRPr="001D1C9F">
        <w:rPr>
          <w:color w:val="000000"/>
        </w:rPr>
        <w:t xml:space="preserve">is the plastic rotation at </w:t>
      </w:r>
      <w:r>
        <w:rPr>
          <w:color w:val="000000"/>
        </w:rPr>
        <w:t xml:space="preserve">the </w:t>
      </w:r>
      <w:r w:rsidRPr="001D1C9F">
        <w:rPr>
          <w:color w:val="000000"/>
        </w:rPr>
        <w:t>hinge top. Based on the M-</w:t>
      </w:r>
      <w:r w:rsidRPr="001D1C9F">
        <w:rPr>
          <w:color w:val="000000"/>
          <w:position w:val="-10"/>
        </w:rPr>
        <w:object w:dxaOrig="200" w:dyaOrig="320">
          <v:shape id="_x0000_i1325" type="#_x0000_t75" style="width:10pt;height:15.5pt" o:ole="">
            <v:imagedata r:id="rId504" o:title=""/>
          </v:shape>
          <o:OLEObject Type="Embed" ProgID="Equation.3" ShapeID="_x0000_i1325" DrawAspect="Content" ObjectID="_1370721752" r:id="rId531"/>
        </w:object>
      </w:r>
      <w:r w:rsidRPr="001D1C9F">
        <w:rPr>
          <w:color w:val="000000"/>
        </w:rPr>
        <w:t xml:space="preserve"> relationship, </w:t>
      </w:r>
      <w:r w:rsidRPr="001D1C9F">
        <w:rPr>
          <w:color w:val="000000"/>
          <w:position w:val="-12"/>
        </w:rPr>
        <w:object w:dxaOrig="260" w:dyaOrig="360">
          <v:shape id="_x0000_i1326" type="#_x0000_t75" style="width:13pt;height:18pt" o:ole="">
            <v:imagedata r:id="rId532" o:title=""/>
          </v:shape>
          <o:OLEObject Type="Embed" ProgID="Equation.3" ShapeID="_x0000_i1326" DrawAspect="Content" ObjectID="_1370721753" r:id="rId533"/>
        </w:object>
      </w:r>
      <w:r w:rsidRPr="001D1C9F">
        <w:rPr>
          <w:color w:val="000000"/>
        </w:rPr>
        <w:t xml:space="preserve">and </w:t>
      </w:r>
      <w:r w:rsidRPr="001D1C9F">
        <w:rPr>
          <w:color w:val="000000"/>
          <w:position w:val="-10"/>
        </w:rPr>
        <w:object w:dxaOrig="320" w:dyaOrig="340">
          <v:shape id="_x0000_i1327" type="#_x0000_t75" style="width:15.5pt;height:17.5pt" o:ole="">
            <v:imagedata r:id="rId534" o:title=""/>
          </v:shape>
          <o:OLEObject Type="Embed" ProgID="Equation.3" ShapeID="_x0000_i1327" DrawAspect="Content" ObjectID="_1370721754" r:id="rId535"/>
        </w:object>
      </w:r>
      <w:r w:rsidRPr="001D1C9F">
        <w:rPr>
          <w:color w:val="000000"/>
        </w:rPr>
        <w:t>can be calculated as follow</w:t>
      </w:r>
      <w:r>
        <w:rPr>
          <w:color w:val="000000"/>
        </w:rPr>
        <w:t>s</w:t>
      </w:r>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position w:val="-70"/>
        </w:rPr>
        <w:object w:dxaOrig="6440" w:dyaOrig="1520">
          <v:shape id="_x0000_i1328" type="#_x0000_t75" style="width:321pt;height:76pt" o:ole="">
            <v:imagedata r:id="rId536" o:title=""/>
          </v:shape>
          <o:OLEObject Type="Embed" ProgID="Equation.3" ShapeID="_x0000_i1328" DrawAspect="Content" ObjectID="_1370721755" r:id="rId537"/>
        </w:object>
      </w:r>
      <w:r w:rsidRPr="001D1C9F">
        <w:rPr>
          <w:color w:val="000000"/>
        </w:rPr>
        <w:tab/>
      </w:r>
      <w:r w:rsidRPr="001D1C9F">
        <w:rPr>
          <w:color w:val="000000"/>
        </w:rPr>
        <w:tab/>
        <w:t>(</w:t>
      </w:r>
      <w:r>
        <w:rPr>
          <w:color w:val="000000"/>
        </w:rPr>
        <w:t>3.24</w:t>
      </w:r>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position w:val="-14"/>
        </w:rPr>
        <w:object w:dxaOrig="1540" w:dyaOrig="380">
          <v:shape id="_x0000_i1329" type="#_x0000_t75" style="width:77pt;height:19pt" o:ole="">
            <v:imagedata r:id="rId538" o:title=""/>
          </v:shape>
          <o:OLEObject Type="Embed" ProgID="Equation.3" ShapeID="_x0000_i1329" DrawAspect="Content" ObjectID="_1370721756" r:id="rId539"/>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t>(</w:t>
      </w:r>
      <w:r>
        <w:rPr>
          <w:color w:val="000000"/>
        </w:rPr>
        <w:t>3.25</w:t>
      </w:r>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 xml:space="preserve">Where </w:t>
      </w:r>
      <w:r w:rsidRPr="001D1C9F">
        <w:rPr>
          <w:color w:val="000000"/>
          <w:position w:val="-10"/>
        </w:rPr>
        <w:object w:dxaOrig="200" w:dyaOrig="320">
          <v:shape id="_x0000_i1330" type="#_x0000_t75" style="width:10pt;height:15.5pt" o:ole="">
            <v:imagedata r:id="rId540" o:title=""/>
          </v:shape>
          <o:OLEObject Type="Embed" ProgID="Equation.3" ShapeID="_x0000_i1330" DrawAspect="Content" ObjectID="_1370721757" r:id="rId541"/>
        </w:object>
      </w:r>
      <w:r w:rsidRPr="001D1C9F">
        <w:rPr>
          <w:color w:val="000000"/>
        </w:rPr>
        <w:t xml:space="preserve"> is the total curvature corresponding to the moment, M, at the bottom of column (see Figure (</w:t>
      </w:r>
      <w:r>
        <w:rPr>
          <w:color w:val="000000"/>
        </w:rPr>
        <w:t>3.6</w:t>
      </w:r>
      <w:r w:rsidRPr="001D1C9F">
        <w:rPr>
          <w:color w:val="000000"/>
        </w:rPr>
        <w:t>)</w:t>
      </w:r>
      <w:r w:rsidR="008D7DA2">
        <w:rPr>
          <w:color w:val="000000"/>
        </w:rPr>
        <w:t>)</w:t>
      </w:r>
      <w:r w:rsidRPr="001D1C9F">
        <w:rPr>
          <w:color w:val="000000"/>
        </w:rPr>
        <w:t>. Equation (</w:t>
      </w:r>
      <w:r>
        <w:rPr>
          <w:color w:val="000000"/>
        </w:rPr>
        <w:t>3.25</w:t>
      </w:r>
      <w:r w:rsidRPr="001D1C9F">
        <w:rPr>
          <w:color w:val="000000"/>
        </w:rPr>
        <w:t>) assumes that the plastic curvature, (</w:t>
      </w:r>
      <w:r w:rsidRPr="001D1C9F">
        <w:rPr>
          <w:color w:val="000000"/>
          <w:position w:val="-12"/>
        </w:rPr>
        <w:object w:dxaOrig="720" w:dyaOrig="360">
          <v:shape id="_x0000_i1331" type="#_x0000_t75" style="width:36pt;height:18pt" o:ole="">
            <v:imagedata r:id="rId542" o:title=""/>
          </v:shape>
          <o:OLEObject Type="Embed" ProgID="Equation.3" ShapeID="_x0000_i1331" DrawAspect="Content" ObjectID="_1370721758" r:id="rId543"/>
        </w:object>
      </w:r>
      <w:r w:rsidRPr="001D1C9F">
        <w:rPr>
          <w:color w:val="000000"/>
        </w:rPr>
        <w:t>, is uniform</w:t>
      </w:r>
      <w:r w:rsidR="00DB1FE5">
        <w:rPr>
          <w:color w:val="000000"/>
        </w:rPr>
        <w:t>ly</w:t>
      </w:r>
      <w:r w:rsidRPr="001D1C9F">
        <w:rPr>
          <w:color w:val="000000"/>
        </w:rPr>
        <w:t xml:space="preserve"> distributed along the plastic length,</w:t>
      </w:r>
      <w:r w:rsidRPr="001D1C9F">
        <w:rPr>
          <w:color w:val="000000"/>
          <w:position w:val="-14"/>
        </w:rPr>
        <w:object w:dxaOrig="300" w:dyaOrig="380">
          <v:shape id="_x0000_i1332" type="#_x0000_t75" style="width:16pt;height:19pt" o:ole="">
            <v:imagedata r:id="rId544" o:title=""/>
          </v:shape>
          <o:OLEObject Type="Embed" ProgID="Equation.3" ShapeID="_x0000_i1332" DrawAspect="Content" ObjectID="_1370721759" r:id="rId545"/>
        </w:object>
      </w:r>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u w:val="single"/>
        </w:rPr>
        <w:t>Example</w:t>
      </w:r>
      <w:r>
        <w:rPr>
          <w:color w:val="000000"/>
          <w:u w:val="single"/>
        </w:rPr>
        <w:t xml:space="preserve"> </w:t>
      </w:r>
      <w:r w:rsidR="0001563A">
        <w:rPr>
          <w:color w:val="000000"/>
          <w:u w:val="single"/>
        </w:rPr>
        <w:t>3</w:t>
      </w:r>
      <w:r>
        <w:rPr>
          <w:color w:val="000000"/>
          <w:u w:val="single"/>
        </w:rPr>
        <w:t>.1</w:t>
      </w:r>
      <w:r w:rsidRPr="001D1C9F">
        <w:rPr>
          <w:color w:val="000000"/>
        </w:rPr>
        <w:t xml:space="preserve">: Table </w:t>
      </w:r>
      <w:r w:rsidR="0001563A">
        <w:rPr>
          <w:color w:val="000000"/>
        </w:rPr>
        <w:t>3</w:t>
      </w:r>
      <w:r>
        <w:rPr>
          <w:color w:val="000000"/>
        </w:rPr>
        <w:t>.</w:t>
      </w:r>
      <w:r w:rsidRPr="001D1C9F">
        <w:rPr>
          <w:color w:val="000000"/>
        </w:rPr>
        <w:t xml:space="preserve">1 shows the moment – curvature relationship of a column with </w:t>
      </w:r>
      <w:r w:rsidRPr="00640495">
        <w:rPr>
          <w:color w:val="000000"/>
          <w:position w:val="-4"/>
        </w:rPr>
        <w:object w:dxaOrig="220" w:dyaOrig="260">
          <v:shape id="_x0000_i1333" type="#_x0000_t75" style="width:11.5pt;height:13pt" o:ole="">
            <v:imagedata r:id="rId546" o:title=""/>
          </v:shape>
          <o:OLEObject Type="Embed" ProgID="Equation.3" ShapeID="_x0000_i1333" DrawAspect="Content" ObjectID="_1370721760" r:id="rId547"/>
        </w:object>
      </w:r>
      <w:r w:rsidRPr="001D1C9F">
        <w:rPr>
          <w:color w:val="000000"/>
        </w:rPr>
        <w:t>=</w:t>
      </w:r>
      <w:r>
        <w:rPr>
          <w:color w:val="000000"/>
        </w:rPr>
        <w:t xml:space="preserve"> </w:t>
      </w:r>
      <w:r w:rsidRPr="001D1C9F">
        <w:rPr>
          <w:color w:val="000000"/>
        </w:rPr>
        <w:t xml:space="preserve">270 inches and </w:t>
      </w:r>
      <w:r w:rsidRPr="001D1C9F">
        <w:rPr>
          <w:color w:val="000000"/>
          <w:position w:val="-14"/>
        </w:rPr>
        <w:object w:dxaOrig="300" w:dyaOrig="380">
          <v:shape id="_x0000_i1334" type="#_x0000_t75" style="width:16pt;height:19pt" o:ole="">
            <v:imagedata r:id="rId548" o:title=""/>
          </v:shape>
          <o:OLEObject Type="Embed" ProgID="Equation.3" ShapeID="_x0000_i1334" DrawAspect="Content" ObjectID="_1370721761" r:id="rId549"/>
        </w:object>
      </w:r>
      <w:r w:rsidRPr="001D1C9F">
        <w:rPr>
          <w:color w:val="000000"/>
        </w:rPr>
        <w:t xml:space="preserve">= 34.3 inches. The corresponding moment-curvature curve is shown in Figure </w:t>
      </w:r>
      <w:r w:rsidR="008D7DA2">
        <w:rPr>
          <w:color w:val="000000"/>
        </w:rPr>
        <w:t>3.7</w:t>
      </w:r>
      <w:r w:rsidRPr="001D1C9F">
        <w:rPr>
          <w:color w:val="000000"/>
        </w:rPr>
        <w:t>. A bilinear model is also shown in the figure. Points</w:t>
      </w:r>
      <w:r>
        <w:rPr>
          <w:color w:val="000000"/>
        </w:rPr>
        <w:t xml:space="preserve"> (Limit states)</w:t>
      </w:r>
      <w:r w:rsidRPr="001D1C9F">
        <w:rPr>
          <w:color w:val="000000"/>
        </w:rPr>
        <w:t xml:space="preserve"> 1, 2 and 3 in </w:t>
      </w:r>
      <w:r w:rsidRPr="001D1C9F">
        <w:rPr>
          <w:color w:val="000000"/>
        </w:rPr>
        <w:lastRenderedPageBreak/>
        <w:t>the bilinear model correspond to moments at</w:t>
      </w:r>
      <w:r w:rsidRPr="001D1C9F">
        <w:rPr>
          <w:color w:val="000000"/>
          <w:position w:val="-14"/>
        </w:rPr>
        <w:object w:dxaOrig="380" w:dyaOrig="380">
          <v:shape id="_x0000_i1335" type="#_x0000_t75" style="width:19pt;height:19pt" o:ole="">
            <v:imagedata r:id="rId550" o:title=""/>
          </v:shape>
          <o:OLEObject Type="Embed" ProgID="Equation.3" ShapeID="_x0000_i1335" DrawAspect="Content" ObjectID="_1370721762" r:id="rId551"/>
        </w:object>
      </w:r>
      <w:r w:rsidRPr="001D1C9F">
        <w:rPr>
          <w:color w:val="000000"/>
        </w:rPr>
        <w:t xml:space="preserve">, </w:t>
      </w:r>
      <w:r w:rsidRPr="001D1C9F">
        <w:rPr>
          <w:color w:val="000000"/>
          <w:position w:val="-12"/>
        </w:rPr>
        <w:object w:dxaOrig="380" w:dyaOrig="360">
          <v:shape id="_x0000_i1336" type="#_x0000_t75" style="width:19pt;height:18pt" o:ole="">
            <v:imagedata r:id="rId552" o:title=""/>
          </v:shape>
          <o:OLEObject Type="Embed" ProgID="Equation.3" ShapeID="_x0000_i1336" DrawAspect="Content" ObjectID="_1370721763" r:id="rId553"/>
        </w:object>
      </w:r>
      <w:r w:rsidRPr="001D1C9F">
        <w:rPr>
          <w:color w:val="000000"/>
        </w:rPr>
        <w:t xml:space="preserve">, and </w:t>
      </w:r>
      <w:r w:rsidRPr="001D1C9F">
        <w:rPr>
          <w:color w:val="000000"/>
          <w:position w:val="-12"/>
        </w:rPr>
        <w:object w:dxaOrig="380" w:dyaOrig="360">
          <v:shape id="_x0000_i1337" type="#_x0000_t75" style="width:19pt;height:18pt" o:ole="">
            <v:imagedata r:id="rId554" o:title=""/>
          </v:shape>
          <o:OLEObject Type="Embed" ProgID="Equation.3" ShapeID="_x0000_i1337" DrawAspect="Content" ObjectID="_1370721764" r:id="rId555"/>
        </w:object>
      </w:r>
      <w:r w:rsidRPr="001D1C9F">
        <w:rPr>
          <w:color w:val="000000"/>
        </w:rPr>
        <w:t xml:space="preserve">, respectively. </w:t>
      </w:r>
      <w:r w:rsidRPr="001D1C9F">
        <w:rPr>
          <w:color w:val="000000"/>
          <w:position w:val="-14"/>
        </w:rPr>
        <w:object w:dxaOrig="400" w:dyaOrig="380">
          <v:shape id="_x0000_i1338" type="#_x0000_t75" style="width:20.5pt;height:19pt" o:ole="">
            <v:imagedata r:id="rId556" o:title=""/>
          </v:shape>
          <o:OLEObject Type="Embed" ProgID="Equation.3" ShapeID="_x0000_i1338" DrawAspect="Content" ObjectID="_1370721765" r:id="rId557"/>
        </w:object>
      </w:r>
      <w:r w:rsidRPr="001D1C9F">
        <w:rPr>
          <w:color w:val="000000"/>
        </w:rPr>
        <w:t xml:space="preserve">=2510 k-ft, </w:t>
      </w:r>
      <w:r w:rsidRPr="001D1C9F">
        <w:rPr>
          <w:color w:val="000000"/>
          <w:position w:val="-14"/>
        </w:rPr>
        <w:object w:dxaOrig="279" w:dyaOrig="380">
          <v:shape id="_x0000_i1339" type="#_x0000_t75" style="width:14.5pt;height:19pt" o:ole="">
            <v:imagedata r:id="rId558" o:title=""/>
          </v:shape>
          <o:OLEObject Type="Embed" ProgID="Equation.3" ShapeID="_x0000_i1339" DrawAspect="Content" ObjectID="_1370721766" r:id="rId559"/>
        </w:object>
      </w:r>
      <w:r w:rsidRPr="001D1C9F">
        <w:rPr>
          <w:color w:val="000000"/>
        </w:rPr>
        <w:t xml:space="preserve">= 7.71e-5, </w:t>
      </w:r>
      <w:r w:rsidRPr="001D1C9F">
        <w:rPr>
          <w:color w:val="000000"/>
          <w:position w:val="-12"/>
        </w:rPr>
        <w:object w:dxaOrig="380" w:dyaOrig="360">
          <v:shape id="_x0000_i1340" type="#_x0000_t75" style="width:19pt;height:18pt" o:ole="">
            <v:imagedata r:id="rId560" o:title=""/>
          </v:shape>
          <o:OLEObject Type="Embed" ProgID="Equation.3" ShapeID="_x0000_i1340" DrawAspect="Content" ObjectID="_1370721767" r:id="rId561"/>
        </w:object>
      </w:r>
      <w:r w:rsidRPr="001D1C9F">
        <w:rPr>
          <w:color w:val="000000"/>
        </w:rPr>
        <w:t xml:space="preserve">= 3296 k-ft, </w:t>
      </w:r>
      <w:r w:rsidRPr="001D1C9F">
        <w:rPr>
          <w:color w:val="000000"/>
          <w:position w:val="-12"/>
        </w:rPr>
        <w:object w:dxaOrig="260" w:dyaOrig="360">
          <v:shape id="_x0000_i1341" type="#_x0000_t75" style="width:13pt;height:18pt" o:ole="">
            <v:imagedata r:id="rId562" o:title=""/>
          </v:shape>
          <o:OLEObject Type="Embed" ProgID="Equation.3" ShapeID="_x0000_i1341" DrawAspect="Content" ObjectID="_1370721768" r:id="rId563"/>
        </w:object>
      </w:r>
      <w:r w:rsidRPr="001D1C9F">
        <w:rPr>
          <w:color w:val="000000"/>
        </w:rPr>
        <w:t xml:space="preserve">= 0.0001, </w:t>
      </w:r>
      <w:r w:rsidRPr="001D1C9F">
        <w:rPr>
          <w:color w:val="000000"/>
          <w:position w:val="-12"/>
        </w:rPr>
        <w:object w:dxaOrig="380" w:dyaOrig="360">
          <v:shape id="_x0000_i1342" type="#_x0000_t75" style="width:19pt;height:18pt" o:ole="">
            <v:imagedata r:id="rId564" o:title=""/>
          </v:shape>
          <o:OLEObject Type="Embed" ProgID="Equation.3" ShapeID="_x0000_i1342" DrawAspect="Content" ObjectID="_1370721769" r:id="rId565"/>
        </w:object>
      </w:r>
      <w:r w:rsidRPr="001D1C9F">
        <w:rPr>
          <w:color w:val="000000"/>
        </w:rPr>
        <w:t xml:space="preserve">= 3370.6 k-ft, and </w:t>
      </w:r>
      <w:r w:rsidRPr="001D1C9F">
        <w:rPr>
          <w:color w:val="000000"/>
          <w:position w:val="-12"/>
        </w:rPr>
        <w:object w:dxaOrig="260" w:dyaOrig="360">
          <v:shape id="_x0000_i1343" type="#_x0000_t75" style="width:13pt;height:18pt" o:ole="">
            <v:imagedata r:id="rId566" o:title=""/>
          </v:shape>
          <o:OLEObject Type="Embed" ProgID="Equation.3" ShapeID="_x0000_i1343" DrawAspect="Content" ObjectID="_1370721770" r:id="rId567"/>
        </w:object>
      </w:r>
      <w:r w:rsidRPr="001D1C9F">
        <w:rPr>
          <w:color w:val="000000"/>
        </w:rPr>
        <w:t xml:space="preserve">= 0.00108. The curvature </w:t>
      </w:r>
      <w:r w:rsidRPr="001D1C9F">
        <w:rPr>
          <w:color w:val="000000"/>
          <w:position w:val="-12"/>
        </w:rPr>
        <w:object w:dxaOrig="260" w:dyaOrig="360">
          <v:shape id="_x0000_i1344" type="#_x0000_t75" style="width:13pt;height:18pt" o:ole="">
            <v:imagedata r:id="rId562" o:title=""/>
          </v:shape>
          <o:OLEObject Type="Embed" ProgID="Equation.3" ShapeID="_x0000_i1344" DrawAspect="Content" ObjectID="_1370721771" r:id="rId568"/>
        </w:object>
      </w:r>
      <w:r w:rsidRPr="001D1C9F">
        <w:rPr>
          <w:color w:val="000000"/>
        </w:rPr>
        <w:t>at point 2 can be calculated as</w:t>
      </w:r>
      <w:r w:rsidRPr="00640495">
        <w:rPr>
          <w:color w:val="000000"/>
          <w:position w:val="-30"/>
        </w:rPr>
        <w:object w:dxaOrig="880" w:dyaOrig="680">
          <v:shape id="_x0000_i1345" type="#_x0000_t75" style="width:44.5pt;height:34pt" o:ole="">
            <v:imagedata r:id="rId569" o:title=""/>
          </v:shape>
          <o:OLEObject Type="Embed" ProgID="Equation.3" ShapeID="_x0000_i1345" DrawAspect="Content" ObjectID="_1370721772" r:id="rId570"/>
        </w:object>
      </w:r>
      <w:r>
        <w:rPr>
          <w:color w:val="000000"/>
        </w:rPr>
        <w:t xml:space="preserve">, and </w:t>
      </w:r>
      <w:r w:rsidRPr="00640495">
        <w:rPr>
          <w:color w:val="000000"/>
          <w:position w:val="-12"/>
        </w:rPr>
        <w:object w:dxaOrig="380" w:dyaOrig="360">
          <v:shape id="_x0000_i1346" type="#_x0000_t75" style="width:19pt;height:18pt" o:ole="">
            <v:imagedata r:id="rId571" o:title=""/>
          </v:shape>
          <o:OLEObject Type="Embed" ProgID="Equation.3" ShapeID="_x0000_i1346" DrawAspect="Content" ObjectID="_1370721773" r:id="rId572"/>
        </w:object>
      </w:r>
      <w:r w:rsidRPr="001D1C9F">
        <w:rPr>
          <w:color w:val="000000"/>
        </w:rPr>
        <w:t>=</w:t>
      </w:r>
      <w:r w:rsidRPr="001D1C9F">
        <w:rPr>
          <w:color w:val="000000"/>
          <w:position w:val="-32"/>
        </w:rPr>
        <w:object w:dxaOrig="460" w:dyaOrig="740">
          <v:shape id="_x0000_i1347" type="#_x0000_t75" style="width:23.5pt;height:36.5pt" o:ole="">
            <v:imagedata r:id="rId573" o:title=""/>
          </v:shape>
          <o:OLEObject Type="Embed" ProgID="Equation.3" ShapeID="_x0000_i1347" DrawAspect="Content" ObjectID="_1370721774" r:id="rId574"/>
        </w:object>
      </w:r>
      <w:r w:rsidRPr="001D1C9F">
        <w:rPr>
          <w:color w:val="000000"/>
        </w:rPr>
        <w:t xml:space="preserve">.  Calculate </w:t>
      </w:r>
      <w:r>
        <w:rPr>
          <w:color w:val="000000"/>
        </w:rPr>
        <w:t xml:space="preserve">the </w:t>
      </w:r>
      <w:r w:rsidRPr="001D1C9F">
        <w:rPr>
          <w:color w:val="000000"/>
        </w:rPr>
        <w:t>moment-total rotation (M-</w:t>
      </w:r>
      <w:r w:rsidRPr="001D1C9F">
        <w:rPr>
          <w:color w:val="000000"/>
          <w:position w:val="-6"/>
        </w:rPr>
        <w:object w:dxaOrig="200" w:dyaOrig="279">
          <v:shape id="_x0000_i1348" type="#_x0000_t75" style="width:10pt;height:14.5pt" o:ole="">
            <v:imagedata r:id="rId575" o:title=""/>
          </v:shape>
          <o:OLEObject Type="Embed" ProgID="Equation.3" ShapeID="_x0000_i1348" DrawAspect="Content" ObjectID="_1370721775" r:id="rId576"/>
        </w:object>
      </w:r>
      <w:r w:rsidRPr="001D1C9F">
        <w:rPr>
          <w:color w:val="000000"/>
        </w:rPr>
        <w:t>) and moment-plastic rotation (M-</w:t>
      </w:r>
      <w:r w:rsidRPr="001D1C9F">
        <w:rPr>
          <w:color w:val="000000"/>
          <w:position w:val="-10"/>
        </w:rPr>
        <w:object w:dxaOrig="320" w:dyaOrig="340">
          <v:shape id="_x0000_i1349" type="#_x0000_t75" style="width:15.5pt;height:17.5pt" o:ole="">
            <v:imagedata r:id="rId577" o:title=""/>
          </v:shape>
          <o:OLEObject Type="Embed" ProgID="Equation.3" ShapeID="_x0000_i1349" DrawAspect="Content" ObjectID="_1370721776" r:id="rId578"/>
        </w:object>
      </w:r>
      <w:r w:rsidRPr="001D1C9F">
        <w:rPr>
          <w:color w:val="000000"/>
        </w:rPr>
        <w:t xml:space="preserve">) curve based on (1) moment-curvature curve and (2) bilinear model. </w:t>
      </w:r>
    </w:p>
    <w:p w:rsidR="00432400" w:rsidRPr="001D1C9F" w:rsidRDefault="00432400" w:rsidP="00432400">
      <w:pPr>
        <w:rPr>
          <w:color w:val="000000"/>
        </w:rPr>
      </w:pPr>
      <w:r w:rsidRPr="001D1C9F">
        <w:rPr>
          <w:color w:val="000000"/>
        </w:rPr>
        <w:t xml:space="preserve"> </w:t>
      </w:r>
    </w:p>
    <w:p w:rsidR="00432400" w:rsidRPr="001D1C9F" w:rsidRDefault="00432400" w:rsidP="00432400">
      <w:pPr>
        <w:jc w:val="center"/>
        <w:rPr>
          <w:color w:val="000000"/>
        </w:rPr>
      </w:pPr>
      <w:r w:rsidRPr="001D1C9F">
        <w:rPr>
          <w:color w:val="000000"/>
        </w:rPr>
        <w:t xml:space="preserve">Table </w:t>
      </w:r>
      <w:r w:rsidR="0001563A">
        <w:rPr>
          <w:color w:val="000000"/>
        </w:rPr>
        <w:t>3</w:t>
      </w:r>
      <w:r>
        <w:rPr>
          <w:color w:val="000000"/>
        </w:rPr>
        <w:t>.</w:t>
      </w:r>
      <w:r w:rsidRPr="001D1C9F">
        <w:rPr>
          <w:color w:val="000000"/>
        </w:rPr>
        <w:t>1. Moment-Curvature Relationship</w:t>
      </w:r>
    </w:p>
    <w:p w:rsidR="00432400" w:rsidRPr="001D1C9F" w:rsidRDefault="00432400" w:rsidP="00432400">
      <w:pPr>
        <w:rPr>
          <w:color w:val="000000"/>
        </w:rPr>
      </w:pPr>
    </w:p>
    <w:tbl>
      <w:tblPr>
        <w:tblW w:w="0" w:type="auto"/>
        <w:tblInd w:w="298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1E0"/>
      </w:tblPr>
      <w:tblGrid>
        <w:gridCol w:w="1921"/>
        <w:gridCol w:w="1769"/>
      </w:tblGrid>
      <w:tr w:rsidR="00432400" w:rsidRPr="00C76BB4" w:rsidTr="00FB7C4F">
        <w:tc>
          <w:tcPr>
            <w:tcW w:w="1921" w:type="dxa"/>
          </w:tcPr>
          <w:p w:rsidR="00432400" w:rsidRPr="00C76BB4" w:rsidRDefault="00432400" w:rsidP="00FB7C4F">
            <w:pPr>
              <w:jc w:val="center"/>
              <w:rPr>
                <w:color w:val="000000"/>
              </w:rPr>
            </w:pPr>
            <w:r w:rsidRPr="00C76BB4">
              <w:rPr>
                <w:color w:val="000000"/>
                <w:u w:val="single"/>
              </w:rPr>
              <w:t>Curvature (1/in)</w:t>
            </w:r>
          </w:p>
        </w:tc>
        <w:tc>
          <w:tcPr>
            <w:tcW w:w="1769" w:type="dxa"/>
          </w:tcPr>
          <w:p w:rsidR="00432400" w:rsidRPr="00C76BB4" w:rsidRDefault="00432400" w:rsidP="00FB7C4F">
            <w:pPr>
              <w:jc w:val="center"/>
              <w:rPr>
                <w:color w:val="000000"/>
                <w:u w:val="single"/>
              </w:rPr>
            </w:pPr>
            <w:r w:rsidRPr="00C76BB4">
              <w:rPr>
                <w:color w:val="000000"/>
                <w:u w:val="single"/>
              </w:rPr>
              <w:t>Moment (k-ft)</w:t>
            </w:r>
          </w:p>
          <w:p w:rsidR="00432400" w:rsidRPr="00C76BB4" w:rsidRDefault="00432400" w:rsidP="00FB7C4F">
            <w:pPr>
              <w:jc w:val="center"/>
              <w:rPr>
                <w:color w:val="000000"/>
              </w:rPr>
            </w:pPr>
          </w:p>
        </w:tc>
      </w:tr>
      <w:tr w:rsidR="00432400" w:rsidRPr="00C76BB4" w:rsidTr="00FB7C4F">
        <w:tc>
          <w:tcPr>
            <w:tcW w:w="1921" w:type="dxa"/>
          </w:tcPr>
          <w:p w:rsidR="00432400" w:rsidRPr="00C76BB4" w:rsidRDefault="00432400" w:rsidP="00FB7C4F">
            <w:pPr>
              <w:jc w:val="center"/>
              <w:rPr>
                <w:color w:val="000000"/>
              </w:rPr>
            </w:pPr>
            <w:r w:rsidRPr="00C76BB4">
              <w:rPr>
                <w:color w:val="000000"/>
              </w:rPr>
              <w:t>0</w:t>
            </w:r>
          </w:p>
        </w:tc>
        <w:tc>
          <w:tcPr>
            <w:tcW w:w="1769" w:type="dxa"/>
          </w:tcPr>
          <w:p w:rsidR="00432400" w:rsidRPr="00C76BB4" w:rsidRDefault="00432400" w:rsidP="00FB7C4F">
            <w:pPr>
              <w:jc w:val="center"/>
              <w:rPr>
                <w:color w:val="000000"/>
              </w:rPr>
            </w:pPr>
            <w:r w:rsidRPr="00C76BB4">
              <w:rPr>
                <w:color w:val="000000"/>
              </w:rPr>
              <w:t>0</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8.5E-6</w:t>
            </w:r>
          </w:p>
        </w:tc>
        <w:tc>
          <w:tcPr>
            <w:tcW w:w="1769" w:type="dxa"/>
          </w:tcPr>
          <w:p w:rsidR="00432400" w:rsidRPr="00C76BB4" w:rsidRDefault="00432400" w:rsidP="00FB7C4F">
            <w:pPr>
              <w:jc w:val="center"/>
              <w:rPr>
                <w:color w:val="000000"/>
              </w:rPr>
            </w:pPr>
            <w:r w:rsidRPr="00C76BB4">
              <w:rPr>
                <w:color w:val="000000"/>
              </w:rPr>
              <w:t>686</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1.4E-5</w:t>
            </w:r>
          </w:p>
        </w:tc>
        <w:tc>
          <w:tcPr>
            <w:tcW w:w="1769" w:type="dxa"/>
          </w:tcPr>
          <w:p w:rsidR="00432400" w:rsidRPr="00C76BB4" w:rsidRDefault="00432400" w:rsidP="00FB7C4F">
            <w:pPr>
              <w:jc w:val="center"/>
              <w:rPr>
                <w:color w:val="000000"/>
              </w:rPr>
            </w:pPr>
            <w:r w:rsidRPr="00C76BB4">
              <w:rPr>
                <w:color w:val="000000"/>
              </w:rPr>
              <w:t>906</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5.86E-5</w:t>
            </w:r>
          </w:p>
        </w:tc>
        <w:tc>
          <w:tcPr>
            <w:tcW w:w="1769" w:type="dxa"/>
          </w:tcPr>
          <w:p w:rsidR="00432400" w:rsidRPr="00C76BB4" w:rsidRDefault="00432400" w:rsidP="00FB7C4F">
            <w:pPr>
              <w:jc w:val="center"/>
              <w:rPr>
                <w:color w:val="000000"/>
              </w:rPr>
            </w:pPr>
            <w:r w:rsidRPr="00C76BB4">
              <w:rPr>
                <w:color w:val="000000"/>
              </w:rPr>
              <w:t>2091.2</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7.83E-5</w:t>
            </w:r>
          </w:p>
        </w:tc>
        <w:tc>
          <w:tcPr>
            <w:tcW w:w="1769" w:type="dxa"/>
          </w:tcPr>
          <w:p w:rsidR="00432400" w:rsidRPr="00C76BB4" w:rsidRDefault="00432400" w:rsidP="00FB7C4F">
            <w:pPr>
              <w:jc w:val="center"/>
              <w:rPr>
                <w:color w:val="000000"/>
              </w:rPr>
            </w:pPr>
            <w:r w:rsidRPr="00C76BB4">
              <w:rPr>
                <w:color w:val="000000"/>
              </w:rPr>
              <w:t>2540.1</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1E-4</w:t>
            </w:r>
          </w:p>
        </w:tc>
        <w:tc>
          <w:tcPr>
            <w:tcW w:w="1769" w:type="dxa"/>
          </w:tcPr>
          <w:p w:rsidR="00432400" w:rsidRPr="00C76BB4" w:rsidRDefault="00432400" w:rsidP="00FB7C4F">
            <w:pPr>
              <w:jc w:val="center"/>
              <w:rPr>
                <w:color w:val="000000"/>
              </w:rPr>
            </w:pPr>
            <w:r w:rsidRPr="00C76BB4">
              <w:rPr>
                <w:color w:val="000000"/>
              </w:rPr>
              <w:t>2807.4</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1.16E-4</w:t>
            </w:r>
          </w:p>
        </w:tc>
        <w:tc>
          <w:tcPr>
            <w:tcW w:w="1769" w:type="dxa"/>
          </w:tcPr>
          <w:p w:rsidR="00432400" w:rsidRPr="00C76BB4" w:rsidRDefault="00432400" w:rsidP="00FB7C4F">
            <w:pPr>
              <w:jc w:val="center"/>
              <w:rPr>
                <w:color w:val="000000"/>
              </w:rPr>
            </w:pPr>
            <w:r w:rsidRPr="00C76BB4">
              <w:rPr>
                <w:color w:val="000000"/>
              </w:rPr>
              <w:t>2920.4</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1.67E-4</w:t>
            </w:r>
          </w:p>
        </w:tc>
        <w:tc>
          <w:tcPr>
            <w:tcW w:w="1769" w:type="dxa"/>
          </w:tcPr>
          <w:p w:rsidR="00432400" w:rsidRPr="00C76BB4" w:rsidRDefault="00432400" w:rsidP="00FB7C4F">
            <w:pPr>
              <w:jc w:val="center"/>
              <w:rPr>
                <w:color w:val="000000"/>
              </w:rPr>
            </w:pPr>
            <w:r w:rsidRPr="00C76BB4">
              <w:rPr>
                <w:color w:val="000000"/>
              </w:rPr>
              <w:t>3126</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2.54E-4</w:t>
            </w:r>
          </w:p>
        </w:tc>
        <w:tc>
          <w:tcPr>
            <w:tcW w:w="1769" w:type="dxa"/>
          </w:tcPr>
          <w:p w:rsidR="00432400" w:rsidRPr="00C76BB4" w:rsidRDefault="00432400" w:rsidP="00FB7C4F">
            <w:pPr>
              <w:jc w:val="center"/>
              <w:rPr>
                <w:color w:val="000000"/>
              </w:rPr>
            </w:pPr>
            <w:r w:rsidRPr="00C76BB4">
              <w:rPr>
                <w:color w:val="000000"/>
              </w:rPr>
              <w:t>3265</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3.39E-4</w:t>
            </w:r>
          </w:p>
        </w:tc>
        <w:tc>
          <w:tcPr>
            <w:tcW w:w="1769" w:type="dxa"/>
          </w:tcPr>
          <w:p w:rsidR="00432400" w:rsidRPr="00C76BB4" w:rsidRDefault="00432400" w:rsidP="00FB7C4F">
            <w:pPr>
              <w:jc w:val="center"/>
              <w:rPr>
                <w:color w:val="000000"/>
              </w:rPr>
            </w:pPr>
            <w:r w:rsidRPr="00C76BB4">
              <w:rPr>
                <w:color w:val="000000"/>
              </w:rPr>
              <w:t>3311.1</w:t>
            </w:r>
          </w:p>
        </w:tc>
      </w:tr>
      <w:tr w:rsidR="00432400" w:rsidRPr="00C76BB4" w:rsidTr="00FB7C4F">
        <w:tc>
          <w:tcPr>
            <w:tcW w:w="1921" w:type="dxa"/>
          </w:tcPr>
          <w:p w:rsidR="00432400" w:rsidRPr="00C76BB4" w:rsidRDefault="00432400" w:rsidP="00FB7C4F">
            <w:pPr>
              <w:jc w:val="center"/>
              <w:rPr>
                <w:color w:val="000000"/>
              </w:rPr>
            </w:pPr>
            <w:r w:rsidRPr="00C76BB4">
              <w:rPr>
                <w:color w:val="000000"/>
              </w:rPr>
              <w:t>0.00108</w:t>
            </w:r>
          </w:p>
        </w:tc>
        <w:tc>
          <w:tcPr>
            <w:tcW w:w="1769" w:type="dxa"/>
          </w:tcPr>
          <w:p w:rsidR="00432400" w:rsidRPr="00C76BB4" w:rsidRDefault="00432400" w:rsidP="00FB7C4F">
            <w:pPr>
              <w:jc w:val="center"/>
              <w:rPr>
                <w:color w:val="000000"/>
              </w:rPr>
            </w:pPr>
            <w:r w:rsidRPr="00C76BB4">
              <w:rPr>
                <w:color w:val="000000"/>
              </w:rPr>
              <w:t>3370.6</w:t>
            </w:r>
          </w:p>
        </w:tc>
      </w:tr>
    </w:tbl>
    <w:p w:rsidR="00432400" w:rsidRPr="001D1C9F" w:rsidRDefault="00432400" w:rsidP="00432400">
      <w:pPr>
        <w:rPr>
          <w:color w:val="000000"/>
        </w:rPr>
      </w:pPr>
    </w:p>
    <w:p w:rsidR="00432400" w:rsidRPr="001D1C9F" w:rsidRDefault="00432400" w:rsidP="00432400">
      <w:pPr>
        <w:ind w:firstLine="720"/>
        <w:jc w:val="center"/>
        <w:rPr>
          <w:color w:val="000000"/>
        </w:rPr>
      </w:pPr>
      <w:r>
        <w:object w:dxaOrig="5678" w:dyaOrig="4610">
          <v:shape id="_x0000_i1350" type="#_x0000_t75" style="width:284pt;height:230.5pt" o:ole="">
            <v:imagedata r:id="rId579" o:title=""/>
          </v:shape>
          <o:OLEObject Type="Embed" ProgID="Origin50.Graph" ShapeID="_x0000_i1350" DrawAspect="Content" ObjectID="_1370721777" r:id="rId580"/>
        </w:object>
      </w:r>
    </w:p>
    <w:p w:rsidR="00432400" w:rsidRPr="001D1C9F" w:rsidRDefault="00432400" w:rsidP="00432400">
      <w:pPr>
        <w:ind w:firstLine="720"/>
        <w:jc w:val="center"/>
        <w:rPr>
          <w:color w:val="000000"/>
        </w:rPr>
      </w:pPr>
      <w:r w:rsidRPr="001D1C9F">
        <w:rPr>
          <w:color w:val="000000"/>
        </w:rPr>
        <w:t xml:space="preserve">Figure </w:t>
      </w:r>
      <w:r w:rsidR="0001563A">
        <w:rPr>
          <w:color w:val="000000"/>
        </w:rPr>
        <w:t>3.7</w:t>
      </w:r>
      <w:r w:rsidRPr="001D1C9F">
        <w:rPr>
          <w:color w:val="000000"/>
        </w:rPr>
        <w:t xml:space="preserve"> Moment-Curvature Curves</w:t>
      </w:r>
    </w:p>
    <w:p w:rsidR="00432400" w:rsidRPr="001D1C9F" w:rsidRDefault="00432400" w:rsidP="00432400">
      <w:pPr>
        <w:ind w:firstLine="720"/>
        <w:jc w:val="both"/>
        <w:rPr>
          <w:color w:val="000000"/>
        </w:rPr>
      </w:pPr>
    </w:p>
    <w:p w:rsidR="00432400" w:rsidRDefault="00432400" w:rsidP="00432400">
      <w:pPr>
        <w:jc w:val="both"/>
        <w:rPr>
          <w:color w:val="000000"/>
        </w:rPr>
      </w:pPr>
    </w:p>
    <w:p w:rsidR="002059C7" w:rsidRPr="001D1C9F" w:rsidRDefault="002059C7" w:rsidP="00432400">
      <w:pPr>
        <w:jc w:val="both"/>
        <w:rPr>
          <w:color w:val="000000"/>
        </w:rPr>
      </w:pPr>
    </w:p>
    <w:p w:rsidR="00432400" w:rsidRDefault="00432400" w:rsidP="00432400">
      <w:pPr>
        <w:rPr>
          <w:color w:val="000000"/>
          <w:u w:val="single"/>
        </w:rPr>
      </w:pPr>
      <w:r w:rsidRPr="001D1C9F">
        <w:rPr>
          <w:color w:val="000000"/>
          <w:u w:val="single"/>
        </w:rPr>
        <w:lastRenderedPageBreak/>
        <w:t>Solution</w:t>
      </w:r>
    </w:p>
    <w:p w:rsidR="00432400" w:rsidRPr="001D1C9F" w:rsidRDefault="00432400" w:rsidP="00432400">
      <w:pPr>
        <w:rPr>
          <w:color w:val="000000"/>
          <w:u w:val="single"/>
        </w:rPr>
      </w:pPr>
    </w:p>
    <w:p w:rsidR="00432400" w:rsidRPr="001D1C9F" w:rsidRDefault="00432400" w:rsidP="00432400">
      <w:pPr>
        <w:rPr>
          <w:color w:val="000000"/>
          <w:u w:val="single"/>
        </w:rPr>
      </w:pPr>
      <w:r w:rsidRPr="001D1C9F">
        <w:rPr>
          <w:color w:val="000000"/>
        </w:rPr>
        <w:t xml:space="preserve">1) Based on </w:t>
      </w:r>
      <w:r>
        <w:rPr>
          <w:color w:val="000000"/>
        </w:rPr>
        <w:t xml:space="preserve">the </w:t>
      </w:r>
      <w:r w:rsidRPr="001D1C9F">
        <w:rPr>
          <w:color w:val="000000"/>
        </w:rPr>
        <w:t xml:space="preserve">moment-curvature curve: </w:t>
      </w:r>
    </w:p>
    <w:p w:rsidR="00432400" w:rsidRPr="001D1C9F" w:rsidRDefault="00432400" w:rsidP="00432400">
      <w:pPr>
        <w:rPr>
          <w:color w:val="000000"/>
        </w:rPr>
      </w:pPr>
      <w:r w:rsidRPr="001D1C9F">
        <w:rPr>
          <w:color w:val="000000"/>
          <w:position w:val="-12"/>
        </w:rPr>
        <w:object w:dxaOrig="1160" w:dyaOrig="360">
          <v:shape id="_x0000_i1351" type="#_x0000_t75" style="width:58pt;height:18pt" o:ole="">
            <v:imagedata r:id="rId581" o:title=""/>
          </v:shape>
          <o:OLEObject Type="Embed" ProgID="Equation.3" ShapeID="_x0000_i1351" DrawAspect="Content" ObjectID="_1370721778" r:id="rId582"/>
        </w:object>
      </w:r>
      <w:r w:rsidRPr="001D1C9F">
        <w:rPr>
          <w:color w:val="000000"/>
        </w:rPr>
        <w:t>(</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position w:val="-36"/>
        </w:rPr>
        <w:object w:dxaOrig="6300" w:dyaOrig="840">
          <v:shape id="_x0000_i1352" type="#_x0000_t75" style="width:315.5pt;height:42pt" o:ole="">
            <v:imagedata r:id="rId583" o:title=""/>
          </v:shape>
          <o:OLEObject Type="Embed" ProgID="Equation.3" ShapeID="_x0000_i1352" DrawAspect="Content" ObjectID="_1370721779" r:id="rId584"/>
        </w:object>
      </w:r>
      <w:r w:rsidRPr="001D1C9F">
        <w:rPr>
          <w:color w:val="000000"/>
        </w:rPr>
        <w:t xml:space="preserve">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rPr>
        <w:t>At M = 686 k-ft:</w:t>
      </w:r>
    </w:p>
    <w:p w:rsidR="00432400" w:rsidRPr="001D1C9F" w:rsidRDefault="00432400" w:rsidP="00432400">
      <w:pPr>
        <w:rPr>
          <w:color w:val="000000"/>
        </w:rPr>
      </w:pPr>
      <w:r w:rsidRPr="001D1C9F">
        <w:rPr>
          <w:color w:val="000000"/>
          <w:position w:val="-36"/>
        </w:rPr>
        <w:object w:dxaOrig="5700" w:dyaOrig="840">
          <v:shape id="_x0000_i1353" type="#_x0000_t75" style="width:286pt;height:42pt" o:ole="">
            <v:imagedata r:id="rId585" o:title=""/>
          </v:shape>
          <o:OLEObject Type="Embed" ProgID="Equation.3" ShapeID="_x0000_i1353" DrawAspect="Content" ObjectID="_1370721780" r:id="rId586"/>
        </w:object>
      </w:r>
      <w:r w:rsidRPr="001D1C9F">
        <w:rPr>
          <w:color w:val="000000"/>
        </w:rPr>
        <w:t xml:space="preserve"> (</w:t>
      </w:r>
      <w:proofErr w:type="spellStart"/>
      <w:r w:rsidRPr="001D1C9F">
        <w:rPr>
          <w:color w:val="000000"/>
        </w:rPr>
        <w:t>rad</w:t>
      </w:r>
      <w:proofErr w:type="spellEnd"/>
      <w:r w:rsidRPr="001D1C9F">
        <w:rPr>
          <w:color w:val="000000"/>
        </w:rPr>
        <w:t xml:space="preserve">) &lt; </w:t>
      </w:r>
      <w:r w:rsidRPr="001D1C9F">
        <w:rPr>
          <w:color w:val="000000"/>
          <w:position w:val="-12"/>
        </w:rPr>
        <w:object w:dxaOrig="260" w:dyaOrig="360">
          <v:shape id="_x0000_i1354" type="#_x0000_t75" style="width:13pt;height:18pt" o:ole="">
            <v:imagedata r:id="rId587" o:title=""/>
          </v:shape>
          <o:OLEObject Type="Embed" ProgID="Equation.3" ShapeID="_x0000_i1354" DrawAspect="Content" ObjectID="_1370721781" r:id="rId588"/>
        </w:object>
      </w:r>
    </w:p>
    <w:p w:rsidR="00432400" w:rsidRPr="001D1C9F" w:rsidRDefault="00432400" w:rsidP="00432400">
      <w:pPr>
        <w:rPr>
          <w:color w:val="000000"/>
        </w:rPr>
      </w:pPr>
      <w:r w:rsidRPr="001D1C9F">
        <w:rPr>
          <w:color w:val="000000"/>
          <w:position w:val="-4"/>
        </w:rPr>
        <w:object w:dxaOrig="220" w:dyaOrig="200">
          <v:shape id="_x0000_i1355" type="#_x0000_t75" style="width:11.5pt;height:10pt" o:ole="">
            <v:imagedata r:id="rId589" o:title=""/>
          </v:shape>
          <o:OLEObject Type="Embed" ProgID="Equation.3" ShapeID="_x0000_i1355" DrawAspect="Content" ObjectID="_1370721782" r:id="rId590"/>
        </w:object>
      </w:r>
      <w:r w:rsidRPr="001D1C9F">
        <w:rPr>
          <w:color w:val="000000"/>
        </w:rPr>
        <w:t xml:space="preserve"> No plastic rotation developed, </w:t>
      </w:r>
      <w:r w:rsidRPr="001D1C9F">
        <w:rPr>
          <w:color w:val="000000"/>
          <w:position w:val="-10"/>
        </w:rPr>
        <w:object w:dxaOrig="320" w:dyaOrig="340">
          <v:shape id="_x0000_i1356" type="#_x0000_t75" style="width:15.5pt;height:17.5pt" o:ole="">
            <v:imagedata r:id="rId591" o:title=""/>
          </v:shape>
          <o:OLEObject Type="Embed" ProgID="Equation.3" ShapeID="_x0000_i1356" DrawAspect="Content" ObjectID="_1370721783" r:id="rId592"/>
        </w:object>
      </w:r>
      <w:r w:rsidRPr="001D1C9F">
        <w:rPr>
          <w:color w:val="000000"/>
        </w:rPr>
        <w:t>= 0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At M = 2091.2 k-ft:</w:t>
      </w:r>
    </w:p>
    <w:p w:rsidR="00432400" w:rsidRPr="001D1C9F" w:rsidRDefault="00432400" w:rsidP="00432400">
      <w:pPr>
        <w:rPr>
          <w:color w:val="000000"/>
        </w:rPr>
      </w:pPr>
      <w:r w:rsidRPr="001D1C9F">
        <w:rPr>
          <w:color w:val="000000"/>
          <w:position w:val="-36"/>
        </w:rPr>
        <w:object w:dxaOrig="5780" w:dyaOrig="840">
          <v:shape id="_x0000_i1357" type="#_x0000_t75" style="width:288.5pt;height:42pt" o:ole="">
            <v:imagedata r:id="rId593" o:title=""/>
          </v:shape>
          <o:OLEObject Type="Embed" ProgID="Equation.3" ShapeID="_x0000_i1357" DrawAspect="Content" ObjectID="_1370721784" r:id="rId594"/>
        </w:object>
      </w:r>
      <w:r w:rsidRPr="001D1C9F">
        <w:rPr>
          <w:color w:val="000000"/>
        </w:rPr>
        <w:t xml:space="preserve"> (</w:t>
      </w:r>
      <w:proofErr w:type="spellStart"/>
      <w:r w:rsidRPr="001D1C9F">
        <w:rPr>
          <w:color w:val="000000"/>
        </w:rPr>
        <w:t>rad</w:t>
      </w:r>
      <w:proofErr w:type="spellEnd"/>
      <w:r w:rsidRPr="001D1C9F">
        <w:rPr>
          <w:color w:val="000000"/>
        </w:rPr>
        <w:t xml:space="preserve">) &lt; </w:t>
      </w:r>
      <w:r w:rsidRPr="001D1C9F">
        <w:rPr>
          <w:color w:val="000000"/>
          <w:position w:val="-12"/>
        </w:rPr>
        <w:object w:dxaOrig="260" w:dyaOrig="360">
          <v:shape id="_x0000_i1358" type="#_x0000_t75" style="width:13pt;height:18pt" o:ole="">
            <v:imagedata r:id="rId595" o:title=""/>
          </v:shape>
          <o:OLEObject Type="Embed" ProgID="Equation.3" ShapeID="_x0000_i1358" DrawAspect="Content" ObjectID="_1370721785" r:id="rId596"/>
        </w:object>
      </w:r>
    </w:p>
    <w:p w:rsidR="00432400" w:rsidRPr="001D1C9F" w:rsidRDefault="00432400" w:rsidP="00432400">
      <w:pPr>
        <w:rPr>
          <w:color w:val="000000"/>
        </w:rPr>
      </w:pPr>
      <w:r w:rsidRPr="001D1C9F">
        <w:rPr>
          <w:color w:val="000000"/>
          <w:position w:val="-4"/>
        </w:rPr>
        <w:object w:dxaOrig="220" w:dyaOrig="200">
          <v:shape id="_x0000_i1359" type="#_x0000_t75" style="width:11.5pt;height:10pt" o:ole="">
            <v:imagedata r:id="rId597" o:title=""/>
          </v:shape>
          <o:OLEObject Type="Embed" ProgID="Equation.3" ShapeID="_x0000_i1359" DrawAspect="Content" ObjectID="_1370721786" r:id="rId598"/>
        </w:object>
      </w:r>
      <w:r w:rsidRPr="001D1C9F">
        <w:rPr>
          <w:color w:val="000000"/>
        </w:rPr>
        <w:t xml:space="preserve"> No plastic rotation developed, </w:t>
      </w:r>
      <w:r w:rsidRPr="001D1C9F">
        <w:rPr>
          <w:color w:val="000000"/>
          <w:position w:val="-10"/>
        </w:rPr>
        <w:object w:dxaOrig="320" w:dyaOrig="340">
          <v:shape id="_x0000_i1360" type="#_x0000_t75" style="width:15.5pt;height:17.5pt" o:ole="">
            <v:imagedata r:id="rId599" o:title=""/>
          </v:shape>
          <o:OLEObject Type="Embed" ProgID="Equation.3" ShapeID="_x0000_i1360" DrawAspect="Content" ObjectID="_1370721787" r:id="rId600"/>
        </w:object>
      </w:r>
      <w:r w:rsidRPr="001D1C9F">
        <w:rPr>
          <w:color w:val="000000"/>
        </w:rPr>
        <w:t>= 0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At M = 2807.4 k-ft:</w:t>
      </w:r>
    </w:p>
    <w:p w:rsidR="00432400" w:rsidRPr="001D1C9F" w:rsidRDefault="00432400" w:rsidP="00432400">
      <w:pPr>
        <w:rPr>
          <w:color w:val="000000"/>
        </w:rPr>
      </w:pPr>
      <w:r w:rsidRPr="001D1C9F">
        <w:rPr>
          <w:color w:val="000000"/>
          <w:position w:val="-36"/>
        </w:rPr>
        <w:object w:dxaOrig="5660" w:dyaOrig="840">
          <v:shape id="_x0000_i1361" type="#_x0000_t75" style="width:282.5pt;height:42pt" o:ole="">
            <v:imagedata r:id="rId601" o:title=""/>
          </v:shape>
          <o:OLEObject Type="Embed" ProgID="Equation.3" ShapeID="_x0000_i1361" DrawAspect="Content" ObjectID="_1370721788" r:id="rId602"/>
        </w:object>
      </w:r>
      <w:r w:rsidRPr="001D1C9F">
        <w:rPr>
          <w:color w:val="000000"/>
        </w:rPr>
        <w:t xml:space="preserve"> (</w:t>
      </w:r>
      <w:proofErr w:type="spellStart"/>
      <w:r w:rsidRPr="001D1C9F">
        <w:rPr>
          <w:color w:val="000000"/>
        </w:rPr>
        <w:t>rad</w:t>
      </w:r>
      <w:proofErr w:type="spellEnd"/>
      <w:r w:rsidRPr="001D1C9F">
        <w:rPr>
          <w:color w:val="000000"/>
        </w:rPr>
        <w:t xml:space="preserve">) = </w:t>
      </w:r>
      <w:r w:rsidRPr="001D1C9F">
        <w:rPr>
          <w:color w:val="000000"/>
          <w:position w:val="-12"/>
        </w:rPr>
        <w:object w:dxaOrig="260" w:dyaOrig="360">
          <v:shape id="_x0000_i1362" type="#_x0000_t75" style="width:13pt;height:18pt" o:ole="">
            <v:imagedata r:id="rId603" o:title=""/>
          </v:shape>
          <o:OLEObject Type="Embed" ProgID="Equation.3" ShapeID="_x0000_i1362" DrawAspect="Content" ObjectID="_1370721789" r:id="rId604"/>
        </w:object>
      </w:r>
    </w:p>
    <w:p w:rsidR="00432400" w:rsidRPr="001D1C9F" w:rsidRDefault="00432400" w:rsidP="00432400">
      <w:pPr>
        <w:rPr>
          <w:color w:val="000000"/>
        </w:rPr>
      </w:pPr>
      <w:r w:rsidRPr="001D1C9F">
        <w:rPr>
          <w:color w:val="000000"/>
          <w:position w:val="-4"/>
        </w:rPr>
        <w:object w:dxaOrig="220" w:dyaOrig="200">
          <v:shape id="_x0000_i1363" type="#_x0000_t75" style="width:11.5pt;height:10pt" o:ole="">
            <v:imagedata r:id="rId597" o:title=""/>
          </v:shape>
          <o:OLEObject Type="Embed" ProgID="Equation.3" ShapeID="_x0000_i1363" DrawAspect="Content" ObjectID="_1370721790" r:id="rId605"/>
        </w:object>
      </w:r>
      <w:r w:rsidRPr="001D1C9F">
        <w:rPr>
          <w:color w:val="000000"/>
        </w:rPr>
        <w:t xml:space="preserve"> No plastic rotation developed, </w:t>
      </w:r>
      <w:r w:rsidRPr="001D1C9F">
        <w:rPr>
          <w:color w:val="000000"/>
          <w:position w:val="-10"/>
        </w:rPr>
        <w:object w:dxaOrig="320" w:dyaOrig="340">
          <v:shape id="_x0000_i1364" type="#_x0000_t75" style="width:15.5pt;height:17.5pt" o:ole="">
            <v:imagedata r:id="rId591" o:title=""/>
          </v:shape>
          <o:OLEObject Type="Embed" ProgID="Equation.3" ShapeID="_x0000_i1364" DrawAspect="Content" ObjectID="_1370721791" r:id="rId606"/>
        </w:object>
      </w:r>
      <w:r w:rsidRPr="001D1C9F">
        <w:rPr>
          <w:color w:val="000000"/>
        </w:rPr>
        <w:t>= 0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At M = 2920.4 k-ft:</w:t>
      </w:r>
    </w:p>
    <w:p w:rsidR="00432400" w:rsidRPr="001D1C9F" w:rsidRDefault="00432400" w:rsidP="00432400">
      <w:pPr>
        <w:rPr>
          <w:color w:val="000000"/>
        </w:rPr>
      </w:pPr>
      <w:r w:rsidRPr="001D1C9F">
        <w:rPr>
          <w:color w:val="000000"/>
          <w:position w:val="-14"/>
        </w:rPr>
        <w:object w:dxaOrig="6160" w:dyaOrig="380">
          <v:shape id="_x0000_i1365" type="#_x0000_t75" style="width:308.5pt;height:19pt" o:ole="">
            <v:imagedata r:id="rId607" o:title=""/>
          </v:shape>
          <o:OLEObject Type="Embed" ProgID="Equation.3" ShapeID="_x0000_i1365" DrawAspect="Content" ObjectID="_1370721792" r:id="rId608"/>
        </w:object>
      </w:r>
      <w:r w:rsidRPr="001D1C9F">
        <w:rPr>
          <w:color w:val="000000"/>
        </w:rPr>
        <w:t xml:space="preserve"> (</w:t>
      </w:r>
      <w:proofErr w:type="spellStart"/>
      <w:r w:rsidRPr="001D1C9F">
        <w:rPr>
          <w:color w:val="000000"/>
        </w:rPr>
        <w:t>rad</w:t>
      </w:r>
      <w:proofErr w:type="spellEnd"/>
      <w:r w:rsidRPr="001D1C9F">
        <w:rPr>
          <w:color w:val="000000"/>
        </w:rPr>
        <w:t xml:space="preserve">) </w:t>
      </w:r>
    </w:p>
    <w:p w:rsidR="00432400" w:rsidRPr="001D1C9F" w:rsidRDefault="00432400" w:rsidP="00432400">
      <w:pPr>
        <w:rPr>
          <w:color w:val="000000"/>
        </w:rPr>
      </w:pPr>
      <w:r w:rsidRPr="001D1C9F">
        <w:rPr>
          <w:color w:val="000000"/>
        </w:rPr>
        <w:t xml:space="preserve">Total rotation </w:t>
      </w:r>
      <w:r w:rsidRPr="001D1C9F">
        <w:rPr>
          <w:color w:val="000000"/>
          <w:position w:val="-12"/>
        </w:rPr>
        <w:object w:dxaOrig="1140" w:dyaOrig="360">
          <v:shape id="_x0000_i1366" type="#_x0000_t75" style="width:57pt;height:18pt" o:ole="">
            <v:imagedata r:id="rId609" o:title=""/>
          </v:shape>
          <o:OLEObject Type="Embed" ProgID="Equation.3" ShapeID="_x0000_i1366" DrawAspect="Content" ObjectID="_1370721793" r:id="rId610"/>
        </w:object>
      </w:r>
      <w:r w:rsidRPr="001D1C9F">
        <w:rPr>
          <w:color w:val="000000"/>
        </w:rPr>
        <w:t>=3.24E-3 + 5.14E-4 = 3.75 E-3 (rad)</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At M = 3126 k-ft:</w:t>
      </w:r>
    </w:p>
    <w:p w:rsidR="00432400" w:rsidRPr="001D1C9F" w:rsidRDefault="00432400" w:rsidP="00432400">
      <w:pPr>
        <w:rPr>
          <w:color w:val="000000"/>
          <w:lang w:val="es-ES"/>
        </w:rPr>
      </w:pPr>
      <w:r w:rsidRPr="001D1C9F">
        <w:rPr>
          <w:color w:val="000000"/>
          <w:position w:val="-14"/>
        </w:rPr>
        <w:object w:dxaOrig="6160" w:dyaOrig="380">
          <v:shape id="_x0000_i1367" type="#_x0000_t75" style="width:308.5pt;height:19pt" o:ole="">
            <v:imagedata r:id="rId611" o:title=""/>
          </v:shape>
          <o:OLEObject Type="Embed" ProgID="Equation.3" ShapeID="_x0000_i1367" DrawAspect="Content" ObjectID="_1370721794" r:id="rId612"/>
        </w:object>
      </w:r>
      <w:r w:rsidRPr="001D1C9F">
        <w:rPr>
          <w:color w:val="000000"/>
          <w:lang w:val="es-ES"/>
        </w:rPr>
        <w:t xml:space="preserve"> (rad) </w:t>
      </w:r>
    </w:p>
    <w:p w:rsidR="00432400" w:rsidRPr="001D1C9F" w:rsidRDefault="00432400" w:rsidP="00432400">
      <w:pPr>
        <w:rPr>
          <w:color w:val="000000"/>
          <w:lang w:val="es-ES"/>
        </w:rPr>
      </w:pPr>
      <w:r w:rsidRPr="001D1C9F">
        <w:rPr>
          <w:color w:val="000000"/>
          <w:lang w:val="es-ES"/>
        </w:rPr>
        <w:t xml:space="preserve">Total </w:t>
      </w:r>
      <w:proofErr w:type="spellStart"/>
      <w:r w:rsidRPr="001D1C9F">
        <w:rPr>
          <w:color w:val="000000"/>
          <w:lang w:val="es-ES"/>
        </w:rPr>
        <w:t>rotation</w:t>
      </w:r>
      <w:proofErr w:type="spellEnd"/>
      <w:r w:rsidRPr="001D1C9F">
        <w:rPr>
          <w:color w:val="000000"/>
          <w:lang w:val="es-ES"/>
        </w:rPr>
        <w:t xml:space="preserve"> </w:t>
      </w:r>
      <w:r w:rsidRPr="001D1C9F">
        <w:rPr>
          <w:color w:val="000000"/>
          <w:position w:val="-12"/>
        </w:rPr>
        <w:object w:dxaOrig="1140" w:dyaOrig="360">
          <v:shape id="_x0000_i1368" type="#_x0000_t75" style="width:57pt;height:18pt" o:ole="">
            <v:imagedata r:id="rId609" o:title=""/>
          </v:shape>
          <o:OLEObject Type="Embed" ProgID="Equation.3" ShapeID="_x0000_i1368" DrawAspect="Content" ObjectID="_1370721795" r:id="rId613"/>
        </w:object>
      </w:r>
      <w:r w:rsidRPr="001D1C9F">
        <w:rPr>
          <w:color w:val="000000"/>
          <w:lang w:val="es-ES"/>
        </w:rPr>
        <w:t>=3.24E-3 + 2.30E-3 = 5.54E-3 (rad)</w:t>
      </w:r>
    </w:p>
    <w:p w:rsidR="00432400" w:rsidRPr="001D1C9F" w:rsidRDefault="00432400" w:rsidP="00432400">
      <w:pPr>
        <w:rPr>
          <w:color w:val="000000"/>
          <w:lang w:val="es-ES"/>
        </w:rPr>
      </w:pPr>
    </w:p>
    <w:p w:rsidR="00432400" w:rsidRPr="001D1C9F" w:rsidRDefault="00432400" w:rsidP="00432400">
      <w:pPr>
        <w:rPr>
          <w:color w:val="000000"/>
        </w:rPr>
      </w:pPr>
      <w:r w:rsidRPr="001D1C9F">
        <w:rPr>
          <w:color w:val="000000"/>
        </w:rPr>
        <w:t>At M = 3265 k-ft:</w:t>
      </w:r>
    </w:p>
    <w:p w:rsidR="00432400" w:rsidRPr="001D1C9F" w:rsidRDefault="00432400" w:rsidP="00432400">
      <w:pPr>
        <w:rPr>
          <w:color w:val="000000"/>
        </w:rPr>
      </w:pPr>
      <w:r w:rsidRPr="001D1C9F">
        <w:rPr>
          <w:color w:val="000000"/>
          <w:position w:val="-14"/>
        </w:rPr>
        <w:object w:dxaOrig="6160" w:dyaOrig="380">
          <v:shape id="_x0000_i1369" type="#_x0000_t75" style="width:308.5pt;height:19pt" o:ole="">
            <v:imagedata r:id="rId614" o:title=""/>
          </v:shape>
          <o:OLEObject Type="Embed" ProgID="Equation.3" ShapeID="_x0000_i1369" DrawAspect="Content" ObjectID="_1370721796" r:id="rId615"/>
        </w:object>
      </w:r>
      <w:r w:rsidRPr="001D1C9F">
        <w:rPr>
          <w:color w:val="000000"/>
        </w:rPr>
        <w:t xml:space="preserve"> (</w:t>
      </w:r>
      <w:proofErr w:type="spellStart"/>
      <w:r w:rsidRPr="001D1C9F">
        <w:rPr>
          <w:color w:val="000000"/>
        </w:rPr>
        <w:t>rad</w:t>
      </w:r>
      <w:proofErr w:type="spellEnd"/>
      <w:r w:rsidRPr="001D1C9F">
        <w:rPr>
          <w:color w:val="000000"/>
        </w:rPr>
        <w:t xml:space="preserve">) </w:t>
      </w:r>
    </w:p>
    <w:p w:rsidR="00432400" w:rsidRPr="001D1C9F" w:rsidRDefault="00432400" w:rsidP="00432400">
      <w:pPr>
        <w:rPr>
          <w:color w:val="000000"/>
        </w:rPr>
      </w:pPr>
      <w:r w:rsidRPr="001D1C9F">
        <w:rPr>
          <w:color w:val="000000"/>
        </w:rPr>
        <w:t xml:space="preserve">Total rotation </w:t>
      </w:r>
      <w:r w:rsidRPr="001D1C9F">
        <w:rPr>
          <w:color w:val="000000"/>
          <w:position w:val="-12"/>
        </w:rPr>
        <w:object w:dxaOrig="1140" w:dyaOrig="360">
          <v:shape id="_x0000_i1370" type="#_x0000_t75" style="width:57pt;height:18pt" o:ole="">
            <v:imagedata r:id="rId609" o:title=""/>
          </v:shape>
          <o:OLEObject Type="Embed" ProgID="Equation.3" ShapeID="_x0000_i1370" DrawAspect="Content" ObjectID="_1370721797" r:id="rId616"/>
        </w:object>
      </w:r>
      <w:r w:rsidRPr="001D1C9F">
        <w:rPr>
          <w:color w:val="000000"/>
        </w:rPr>
        <w:t>=3.24E-3 + 5.28E-3 = 8.52E-3 (rad)</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At M = 3311.1 k-ft:</w:t>
      </w:r>
    </w:p>
    <w:p w:rsidR="00432400" w:rsidRPr="001D1C9F" w:rsidRDefault="00432400" w:rsidP="00432400">
      <w:pPr>
        <w:rPr>
          <w:color w:val="000000"/>
          <w:lang w:val="es-ES"/>
        </w:rPr>
      </w:pPr>
      <w:r w:rsidRPr="001D1C9F">
        <w:rPr>
          <w:color w:val="000000"/>
          <w:position w:val="-14"/>
        </w:rPr>
        <w:object w:dxaOrig="6160" w:dyaOrig="380">
          <v:shape id="_x0000_i1371" type="#_x0000_t75" style="width:308.5pt;height:19pt" o:ole="">
            <v:imagedata r:id="rId617" o:title=""/>
          </v:shape>
          <o:OLEObject Type="Embed" ProgID="Equation.3" ShapeID="_x0000_i1371" DrawAspect="Content" ObjectID="_1370721798" r:id="rId618"/>
        </w:object>
      </w:r>
      <w:r w:rsidRPr="001D1C9F">
        <w:rPr>
          <w:color w:val="000000"/>
          <w:lang w:val="es-ES"/>
        </w:rPr>
        <w:t xml:space="preserve"> (rad) </w:t>
      </w:r>
    </w:p>
    <w:p w:rsidR="00432400" w:rsidRPr="001D1C9F" w:rsidRDefault="00432400" w:rsidP="00432400">
      <w:pPr>
        <w:rPr>
          <w:color w:val="000000"/>
          <w:lang w:val="es-ES"/>
        </w:rPr>
      </w:pPr>
      <w:r w:rsidRPr="001D1C9F">
        <w:rPr>
          <w:color w:val="000000"/>
          <w:lang w:val="es-ES"/>
        </w:rPr>
        <w:t xml:space="preserve">Total </w:t>
      </w:r>
      <w:proofErr w:type="spellStart"/>
      <w:r w:rsidRPr="001D1C9F">
        <w:rPr>
          <w:color w:val="000000"/>
          <w:lang w:val="es-ES"/>
        </w:rPr>
        <w:t>rotation</w:t>
      </w:r>
      <w:proofErr w:type="spellEnd"/>
      <w:r w:rsidRPr="001D1C9F">
        <w:rPr>
          <w:color w:val="000000"/>
          <w:lang w:val="es-ES"/>
        </w:rPr>
        <w:t xml:space="preserve"> </w:t>
      </w:r>
      <w:r w:rsidRPr="001D1C9F">
        <w:rPr>
          <w:color w:val="000000"/>
          <w:position w:val="-12"/>
        </w:rPr>
        <w:object w:dxaOrig="1140" w:dyaOrig="360">
          <v:shape id="_x0000_i1372" type="#_x0000_t75" style="width:57pt;height:18pt" o:ole="">
            <v:imagedata r:id="rId619" o:title=""/>
          </v:shape>
          <o:OLEObject Type="Embed" ProgID="Equation.3" ShapeID="_x0000_i1372" DrawAspect="Content" ObjectID="_1370721799" r:id="rId620"/>
        </w:object>
      </w:r>
      <w:r w:rsidRPr="001D1C9F">
        <w:rPr>
          <w:color w:val="000000"/>
          <w:lang w:val="es-ES"/>
        </w:rPr>
        <w:t>=3.24E-3 + 8.16E-3 = 1.14E-2 (rad)</w:t>
      </w:r>
    </w:p>
    <w:p w:rsidR="00432400" w:rsidRPr="001D1C9F" w:rsidRDefault="00432400" w:rsidP="00432400">
      <w:pPr>
        <w:rPr>
          <w:color w:val="000000"/>
          <w:lang w:val="es-ES"/>
        </w:rPr>
      </w:pPr>
    </w:p>
    <w:p w:rsidR="00432400" w:rsidRPr="001D1C9F" w:rsidRDefault="00432400" w:rsidP="00432400">
      <w:pPr>
        <w:rPr>
          <w:color w:val="000000"/>
        </w:rPr>
      </w:pPr>
      <w:r w:rsidRPr="001D1C9F">
        <w:rPr>
          <w:color w:val="000000"/>
        </w:rPr>
        <w:lastRenderedPageBreak/>
        <w:t>At M = 3370.6 k-ft:</w:t>
      </w:r>
      <w:r>
        <w:rPr>
          <w:color w:val="000000"/>
        </w:rPr>
        <w:t xml:space="preserve"> Since </w:t>
      </w:r>
      <w:r w:rsidRPr="00640495">
        <w:rPr>
          <w:color w:val="000000"/>
          <w:position w:val="-12"/>
        </w:rPr>
        <w:object w:dxaOrig="859" w:dyaOrig="360">
          <v:shape id="_x0000_i1373" type="#_x0000_t75" style="width:42.5pt;height:18pt" o:ole="">
            <v:imagedata r:id="rId621" o:title=""/>
          </v:shape>
          <o:OLEObject Type="Embed" ProgID="Equation.3" ShapeID="_x0000_i1373" DrawAspect="Content" ObjectID="_1370721800" r:id="rId622"/>
        </w:object>
      </w:r>
      <w:r>
        <w:rPr>
          <w:color w:val="000000"/>
        </w:rPr>
        <w:t xml:space="preserve">at point 3, the plastic curvature capacity is </w:t>
      </w:r>
      <w:r w:rsidRPr="00E8422F">
        <w:rPr>
          <w:color w:val="000000"/>
          <w:position w:val="-14"/>
        </w:rPr>
        <w:object w:dxaOrig="1140" w:dyaOrig="380">
          <v:shape id="_x0000_i1374" type="#_x0000_t75" style="width:57pt;height:19pt" o:ole="">
            <v:imagedata r:id="rId623" o:title=""/>
          </v:shape>
          <o:OLEObject Type="Embed" ProgID="Equation.3" ShapeID="_x0000_i1374" DrawAspect="Content" ObjectID="_1370721801" r:id="rId624"/>
        </w:object>
      </w:r>
      <w:r>
        <w:rPr>
          <w:color w:val="000000"/>
        </w:rPr>
        <w:t>.</w:t>
      </w:r>
    </w:p>
    <w:p w:rsidR="00432400" w:rsidRPr="001D1C9F" w:rsidRDefault="00432400" w:rsidP="00432400">
      <w:pPr>
        <w:rPr>
          <w:color w:val="000000"/>
        </w:rPr>
      </w:pPr>
      <w:r w:rsidRPr="001D1C9F">
        <w:rPr>
          <w:color w:val="000000"/>
          <w:position w:val="-14"/>
        </w:rPr>
        <w:object w:dxaOrig="6820" w:dyaOrig="380">
          <v:shape id="_x0000_i1375" type="#_x0000_t75" style="width:342pt;height:19pt" o:ole="">
            <v:imagedata r:id="rId625" o:title=""/>
          </v:shape>
          <o:OLEObject Type="Embed" ProgID="Equation.3" ShapeID="_x0000_i1375" DrawAspect="Content" ObjectID="_1370721802" r:id="rId626"/>
        </w:object>
      </w:r>
      <w:r w:rsidRPr="001D1C9F">
        <w:rPr>
          <w:color w:val="000000"/>
        </w:rPr>
        <w:t xml:space="preserve"> (</w:t>
      </w:r>
      <w:proofErr w:type="spellStart"/>
      <w:r w:rsidRPr="001D1C9F">
        <w:rPr>
          <w:color w:val="000000"/>
        </w:rPr>
        <w:t>rad</w:t>
      </w:r>
      <w:proofErr w:type="spellEnd"/>
      <w:r w:rsidRPr="001D1C9F">
        <w:rPr>
          <w:color w:val="000000"/>
        </w:rPr>
        <w:t xml:space="preserve">) </w:t>
      </w:r>
    </w:p>
    <w:p w:rsidR="00432400" w:rsidRPr="001D1C9F" w:rsidRDefault="00432400" w:rsidP="00432400">
      <w:pPr>
        <w:rPr>
          <w:color w:val="000000"/>
        </w:rPr>
      </w:pPr>
      <w:r w:rsidRPr="001D1C9F">
        <w:rPr>
          <w:color w:val="000000"/>
        </w:rPr>
        <w:t xml:space="preserve">Total rotation </w:t>
      </w:r>
      <w:r w:rsidRPr="001D1C9F">
        <w:rPr>
          <w:color w:val="000000"/>
          <w:position w:val="-12"/>
        </w:rPr>
        <w:object w:dxaOrig="1140" w:dyaOrig="360">
          <v:shape id="_x0000_i1376" type="#_x0000_t75" style="width:57pt;height:18pt" o:ole="">
            <v:imagedata r:id="rId627" o:title=""/>
          </v:shape>
          <o:OLEObject Type="Embed" ProgID="Equation.3" ShapeID="_x0000_i1376" DrawAspect="Content" ObjectID="_1370721803" r:id="rId628"/>
        </w:object>
      </w:r>
      <w:r w:rsidRPr="001D1C9F">
        <w:rPr>
          <w:color w:val="000000"/>
        </w:rPr>
        <w:t>=3.24E-3 + 3.36E-2 = 3.68 E-2 (rad)</w:t>
      </w:r>
    </w:p>
    <w:p w:rsidR="00432400" w:rsidRPr="001D1C9F" w:rsidRDefault="00432400" w:rsidP="00432400">
      <w:pPr>
        <w:rPr>
          <w:color w:val="000000"/>
        </w:rPr>
      </w:pPr>
    </w:p>
    <w:p w:rsidR="00432400" w:rsidRPr="001D1C9F" w:rsidRDefault="00432400" w:rsidP="00432400">
      <w:pPr>
        <w:rPr>
          <w:color w:val="000000"/>
          <w:u w:val="single"/>
        </w:rPr>
      </w:pPr>
      <w:r w:rsidRPr="001D1C9F">
        <w:rPr>
          <w:color w:val="000000"/>
        </w:rPr>
        <w:t xml:space="preserve">2) Based on bi-linear model: </w:t>
      </w:r>
    </w:p>
    <w:p w:rsidR="00432400" w:rsidRPr="001D1C9F" w:rsidRDefault="00432400" w:rsidP="00432400">
      <w:pPr>
        <w:rPr>
          <w:color w:val="000000"/>
        </w:rPr>
      </w:pPr>
      <w:r w:rsidRPr="001D1C9F">
        <w:rPr>
          <w:color w:val="000000"/>
          <w:position w:val="-12"/>
        </w:rPr>
        <w:object w:dxaOrig="1160" w:dyaOrig="360">
          <v:shape id="_x0000_i1377" type="#_x0000_t75" style="width:58pt;height:18pt" o:ole="">
            <v:imagedata r:id="rId629" o:title=""/>
          </v:shape>
          <o:OLEObject Type="Embed" ProgID="Equation.3" ShapeID="_x0000_i1377" DrawAspect="Content" ObjectID="_1370721804" r:id="rId630"/>
        </w:object>
      </w:r>
      <w:r w:rsidRPr="001D1C9F">
        <w:rPr>
          <w:color w:val="000000"/>
        </w:rPr>
        <w:t>(</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position w:val="-36"/>
        </w:rPr>
        <w:object w:dxaOrig="6300" w:dyaOrig="840">
          <v:shape id="_x0000_i1378" type="#_x0000_t75" style="width:315.5pt;height:42pt" o:ole="">
            <v:imagedata r:id="rId631" o:title=""/>
          </v:shape>
          <o:OLEObject Type="Embed" ProgID="Equation.3" ShapeID="_x0000_i1378" DrawAspect="Content" ObjectID="_1370721805" r:id="rId632"/>
        </w:object>
      </w:r>
      <w:r w:rsidRPr="001D1C9F">
        <w:rPr>
          <w:color w:val="000000"/>
        </w:rPr>
        <w:t xml:space="preserve">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rPr>
        <w:t xml:space="preserve">For M &lt; </w:t>
      </w:r>
      <w:r w:rsidRPr="001D1C9F">
        <w:rPr>
          <w:color w:val="000000"/>
          <w:position w:val="-12"/>
        </w:rPr>
        <w:object w:dxaOrig="380" w:dyaOrig="360">
          <v:shape id="_x0000_i1379" type="#_x0000_t75" style="width:19pt;height:18pt" o:ole="">
            <v:imagedata r:id="rId633" o:title=""/>
          </v:shape>
          <o:OLEObject Type="Embed" ProgID="Equation.3" ShapeID="_x0000_i1379" DrawAspect="Content" ObjectID="_1370721806" r:id="rId634"/>
        </w:object>
      </w:r>
      <w:r w:rsidRPr="001D1C9F">
        <w:rPr>
          <w:color w:val="000000"/>
        </w:rPr>
        <w:t xml:space="preserve">=3296 k-ft: </w:t>
      </w:r>
      <w:r w:rsidRPr="001D1C9F">
        <w:rPr>
          <w:color w:val="000000"/>
          <w:position w:val="-10"/>
        </w:rPr>
        <w:object w:dxaOrig="320" w:dyaOrig="340">
          <v:shape id="_x0000_i1380" type="#_x0000_t75" style="width:15.5pt;height:17.5pt" o:ole="">
            <v:imagedata r:id="rId635" o:title=""/>
          </v:shape>
          <o:OLEObject Type="Embed" ProgID="Equation.3" ShapeID="_x0000_i1380" DrawAspect="Content" ObjectID="_1370721807" r:id="rId636"/>
        </w:object>
      </w:r>
      <w:r w:rsidRPr="001D1C9F">
        <w:rPr>
          <w:color w:val="000000"/>
        </w:rPr>
        <w:t>=0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rPr>
        <w:t xml:space="preserve">At M = </w:t>
      </w:r>
      <w:r w:rsidRPr="001D1C9F">
        <w:rPr>
          <w:color w:val="000000"/>
          <w:position w:val="-12"/>
        </w:rPr>
        <w:object w:dxaOrig="380" w:dyaOrig="360">
          <v:shape id="_x0000_i1381" type="#_x0000_t75" style="width:19pt;height:18pt" o:ole="">
            <v:imagedata r:id="rId633" o:title=""/>
          </v:shape>
          <o:OLEObject Type="Embed" ProgID="Equation.3" ShapeID="_x0000_i1381" DrawAspect="Content" ObjectID="_1370721808" r:id="rId637"/>
        </w:object>
      </w:r>
      <w:r w:rsidRPr="001D1C9F">
        <w:rPr>
          <w:color w:val="000000"/>
        </w:rPr>
        <w:t xml:space="preserve">=3296 k-ft: </w:t>
      </w:r>
      <w:r w:rsidRPr="001D1C9F">
        <w:rPr>
          <w:color w:val="000000"/>
          <w:position w:val="-10"/>
        </w:rPr>
        <w:object w:dxaOrig="320" w:dyaOrig="340">
          <v:shape id="_x0000_i1382" type="#_x0000_t75" style="width:15.5pt;height:17.5pt" o:ole="">
            <v:imagedata r:id="rId638" o:title=""/>
          </v:shape>
          <o:OLEObject Type="Embed" ProgID="Equation.3" ShapeID="_x0000_i1382" DrawAspect="Content" ObjectID="_1370721809" r:id="rId639"/>
        </w:object>
      </w:r>
      <w:r w:rsidRPr="001D1C9F">
        <w:rPr>
          <w:color w:val="000000"/>
        </w:rPr>
        <w:t>=0 (</w:t>
      </w:r>
      <w:proofErr w:type="spellStart"/>
      <w:r w:rsidRPr="001D1C9F">
        <w:rPr>
          <w:color w:val="000000"/>
        </w:rPr>
        <w:t>rad</w:t>
      </w:r>
      <w:proofErr w:type="spellEnd"/>
      <w:r w:rsidRPr="001D1C9F">
        <w:rPr>
          <w:color w:val="000000"/>
        </w:rPr>
        <w:t>)</w:t>
      </w:r>
    </w:p>
    <w:p w:rsidR="00432400" w:rsidRPr="001D1C9F" w:rsidRDefault="00432400" w:rsidP="00432400">
      <w:pPr>
        <w:rPr>
          <w:color w:val="000000"/>
        </w:rPr>
      </w:pPr>
      <w:r w:rsidRPr="001D1C9F">
        <w:rPr>
          <w:color w:val="000000"/>
        </w:rPr>
        <w:t xml:space="preserve">Total rotation </w:t>
      </w:r>
      <w:r w:rsidRPr="001D1C9F">
        <w:rPr>
          <w:color w:val="000000"/>
          <w:position w:val="-12"/>
        </w:rPr>
        <w:object w:dxaOrig="1140" w:dyaOrig="360">
          <v:shape id="_x0000_i1383" type="#_x0000_t75" style="width:57pt;height:18pt" o:ole="">
            <v:imagedata r:id="rId640" o:title=""/>
          </v:shape>
          <o:OLEObject Type="Embed" ProgID="Equation.3" ShapeID="_x0000_i1383" DrawAspect="Content" ObjectID="_1370721810" r:id="rId641"/>
        </w:object>
      </w:r>
      <w:r w:rsidRPr="001D1C9F">
        <w:rPr>
          <w:color w:val="000000"/>
        </w:rPr>
        <w:t>=3.24E-3 + 0 = 3.24E-3 (rad)</w:t>
      </w:r>
    </w:p>
    <w:p w:rsidR="00432400" w:rsidRPr="001D1C9F" w:rsidRDefault="00432400" w:rsidP="00432400">
      <w:pPr>
        <w:rPr>
          <w:color w:val="000000"/>
        </w:rPr>
      </w:pPr>
      <w:r w:rsidRPr="001D1C9F">
        <w:rPr>
          <w:color w:val="000000"/>
        </w:rPr>
        <w:t>At M = 3370.6 k-ft:</w:t>
      </w:r>
    </w:p>
    <w:p w:rsidR="00432400" w:rsidRPr="001D1C9F" w:rsidRDefault="00432400" w:rsidP="00432400">
      <w:pPr>
        <w:rPr>
          <w:color w:val="000000"/>
        </w:rPr>
      </w:pPr>
      <w:r w:rsidRPr="001D1C9F">
        <w:rPr>
          <w:color w:val="000000"/>
          <w:position w:val="-14"/>
        </w:rPr>
        <w:object w:dxaOrig="6120" w:dyaOrig="380">
          <v:shape id="_x0000_i1384" type="#_x0000_t75" style="width:306pt;height:19pt" o:ole="">
            <v:imagedata r:id="rId642" o:title=""/>
          </v:shape>
          <o:OLEObject Type="Embed" ProgID="Equation.3" ShapeID="_x0000_i1384" DrawAspect="Content" ObjectID="_1370721811" r:id="rId643"/>
        </w:object>
      </w:r>
      <w:r w:rsidRPr="001D1C9F">
        <w:rPr>
          <w:color w:val="000000"/>
        </w:rPr>
        <w:t xml:space="preserve"> (</w:t>
      </w:r>
      <w:proofErr w:type="spellStart"/>
      <w:r w:rsidRPr="001D1C9F">
        <w:rPr>
          <w:color w:val="000000"/>
        </w:rPr>
        <w:t>rad</w:t>
      </w:r>
      <w:proofErr w:type="spellEnd"/>
      <w:r w:rsidRPr="001D1C9F">
        <w:rPr>
          <w:color w:val="000000"/>
        </w:rPr>
        <w:t xml:space="preserve">) </w:t>
      </w:r>
    </w:p>
    <w:p w:rsidR="00432400" w:rsidRPr="001D1C9F" w:rsidRDefault="00432400" w:rsidP="00432400">
      <w:pPr>
        <w:rPr>
          <w:color w:val="000000"/>
        </w:rPr>
      </w:pPr>
      <w:r w:rsidRPr="001D1C9F">
        <w:rPr>
          <w:color w:val="000000"/>
        </w:rPr>
        <w:t xml:space="preserve">Total rotation </w:t>
      </w:r>
      <w:r w:rsidRPr="001D1C9F">
        <w:rPr>
          <w:color w:val="000000"/>
          <w:position w:val="-12"/>
        </w:rPr>
        <w:object w:dxaOrig="1140" w:dyaOrig="360">
          <v:shape id="_x0000_i1385" type="#_x0000_t75" style="width:57pt;height:18pt" o:ole="">
            <v:imagedata r:id="rId644" o:title=""/>
          </v:shape>
          <o:OLEObject Type="Embed" ProgID="Equation.3" ShapeID="_x0000_i1385" DrawAspect="Content" ObjectID="_1370721812" r:id="rId645"/>
        </w:object>
      </w:r>
      <w:r w:rsidRPr="001D1C9F">
        <w:rPr>
          <w:color w:val="000000"/>
        </w:rPr>
        <w:t>=3.24E-3 + 3.36E-2 = 3.68 E-2 (rad)</w:t>
      </w:r>
    </w:p>
    <w:p w:rsidR="00432400" w:rsidRPr="001D1C9F" w:rsidRDefault="00432400" w:rsidP="00432400">
      <w:pPr>
        <w:rPr>
          <w:color w:val="000000"/>
        </w:rPr>
      </w:pPr>
    </w:p>
    <w:p w:rsidR="00432400" w:rsidRPr="001D1C9F" w:rsidRDefault="00432400" w:rsidP="00432400">
      <w:pPr>
        <w:rPr>
          <w:color w:val="000000"/>
        </w:rPr>
      </w:pPr>
      <w:r w:rsidRPr="001D1C9F">
        <w:rPr>
          <w:color w:val="000000"/>
        </w:rPr>
        <w:t xml:space="preserve">From the above calculation, the moment-total rotation and the moment-plastic rotation curves are shown in Figures </w:t>
      </w:r>
      <w:r w:rsidR="0001563A">
        <w:rPr>
          <w:color w:val="000000"/>
        </w:rPr>
        <w:t>3.8</w:t>
      </w:r>
      <w:r w:rsidRPr="001D1C9F">
        <w:rPr>
          <w:color w:val="000000"/>
        </w:rPr>
        <w:t xml:space="preserve"> and </w:t>
      </w:r>
      <w:r w:rsidR="0001563A">
        <w:rPr>
          <w:color w:val="000000"/>
        </w:rPr>
        <w:t>3.9</w:t>
      </w:r>
      <w:r w:rsidRPr="001D1C9F">
        <w:rPr>
          <w:color w:val="000000"/>
        </w:rPr>
        <w:t>, respectively.</w:t>
      </w:r>
    </w:p>
    <w:p w:rsidR="00432400" w:rsidRPr="001D1C9F" w:rsidRDefault="00432400" w:rsidP="00432400">
      <w:pPr>
        <w:rPr>
          <w:color w:val="000000"/>
        </w:rPr>
      </w:pPr>
    </w:p>
    <w:p w:rsidR="00432400" w:rsidRPr="001D1C9F" w:rsidRDefault="00432400" w:rsidP="00432400">
      <w:pPr>
        <w:jc w:val="center"/>
        <w:rPr>
          <w:color w:val="000000"/>
        </w:rPr>
      </w:pPr>
      <w:r w:rsidRPr="001D1C9F">
        <w:rPr>
          <w:color w:val="000000"/>
        </w:rPr>
        <w:object w:dxaOrig="5642" w:dyaOrig="4517">
          <v:shape id="_x0000_i1386" type="#_x0000_t75" style="width:282pt;height:225pt" o:ole="">
            <v:imagedata r:id="rId646" o:title=""/>
          </v:shape>
          <o:OLEObject Type="Embed" ProgID="Origin50.Graph" ShapeID="_x0000_i1386" DrawAspect="Content" ObjectID="_1370721813" r:id="rId647"/>
        </w:object>
      </w:r>
    </w:p>
    <w:p w:rsidR="00432400" w:rsidRPr="001D1C9F" w:rsidRDefault="00432400" w:rsidP="00432400">
      <w:pPr>
        <w:jc w:val="center"/>
        <w:rPr>
          <w:color w:val="000000"/>
        </w:rPr>
      </w:pPr>
      <w:r w:rsidRPr="001D1C9F">
        <w:rPr>
          <w:color w:val="000000"/>
        </w:rPr>
        <w:t xml:space="preserve">Figure </w:t>
      </w:r>
      <w:r w:rsidR="0001563A">
        <w:rPr>
          <w:color w:val="000000"/>
        </w:rPr>
        <w:t>3.8</w:t>
      </w:r>
      <w:r w:rsidRPr="001D1C9F">
        <w:rPr>
          <w:color w:val="000000"/>
        </w:rPr>
        <w:t xml:space="preserve"> Moment-Total Rotation Curves</w:t>
      </w:r>
    </w:p>
    <w:p w:rsidR="00432400" w:rsidRPr="001D1C9F" w:rsidRDefault="00432400" w:rsidP="00432400">
      <w:pPr>
        <w:jc w:val="center"/>
        <w:rPr>
          <w:color w:val="000000"/>
        </w:rPr>
      </w:pPr>
      <w:r w:rsidRPr="001D1C9F">
        <w:rPr>
          <w:color w:val="000000"/>
        </w:rPr>
        <w:object w:dxaOrig="5642" w:dyaOrig="4517">
          <v:shape id="_x0000_i1387" type="#_x0000_t75" style="width:282pt;height:225pt" o:ole="">
            <v:imagedata r:id="rId648" o:title=""/>
          </v:shape>
          <o:OLEObject Type="Embed" ProgID="Origin50.Graph" ShapeID="_x0000_i1387" DrawAspect="Content" ObjectID="_1370721814" r:id="rId649"/>
        </w:object>
      </w:r>
    </w:p>
    <w:p w:rsidR="00432400" w:rsidRPr="001D1C9F" w:rsidRDefault="00432400" w:rsidP="00432400">
      <w:pPr>
        <w:jc w:val="center"/>
        <w:rPr>
          <w:color w:val="000000"/>
        </w:rPr>
      </w:pPr>
      <w:r w:rsidRPr="001D1C9F">
        <w:rPr>
          <w:color w:val="000000"/>
        </w:rPr>
        <w:t xml:space="preserve">Figure </w:t>
      </w:r>
      <w:r w:rsidR="0001563A">
        <w:rPr>
          <w:color w:val="000000"/>
        </w:rPr>
        <w:t>3.9</w:t>
      </w:r>
      <w:r w:rsidRPr="001D1C9F">
        <w:rPr>
          <w:color w:val="000000"/>
        </w:rPr>
        <w:t xml:space="preserve"> Moment-Plastic Rotation Curves</w:t>
      </w:r>
    </w:p>
    <w:p w:rsidR="00432400" w:rsidRPr="001D1C9F" w:rsidRDefault="00432400" w:rsidP="00432400">
      <w:pPr>
        <w:rPr>
          <w:color w:val="000000"/>
        </w:rPr>
      </w:pPr>
    </w:p>
    <w:p w:rsidR="00432400" w:rsidRDefault="00432400" w:rsidP="00432400">
      <w:pPr>
        <w:rPr>
          <w:color w:val="000000"/>
        </w:rPr>
      </w:pPr>
      <w:r>
        <w:rPr>
          <w:color w:val="000000"/>
        </w:rPr>
        <w:t>Note that the plastic hinge length,</w:t>
      </w:r>
      <w:r w:rsidRPr="00757762">
        <w:rPr>
          <w:color w:val="000000"/>
          <w:position w:val="-14"/>
        </w:rPr>
        <w:object w:dxaOrig="300" w:dyaOrig="380">
          <v:shape id="_x0000_i1388" type="#_x0000_t75" style="width:16pt;height:19pt" o:ole="">
            <v:imagedata r:id="rId449" o:title=""/>
          </v:shape>
          <o:OLEObject Type="Embed" ProgID="Equation.3" ShapeID="_x0000_i1388" DrawAspect="Content" ObjectID="_1370721815" r:id="rId650"/>
        </w:object>
      </w:r>
      <w:r>
        <w:rPr>
          <w:color w:val="000000"/>
        </w:rPr>
        <w:t>, in Eq. (</w:t>
      </w:r>
      <w:r w:rsidR="0001563A">
        <w:rPr>
          <w:color w:val="000000"/>
        </w:rPr>
        <w:t>3.13</w:t>
      </w:r>
      <w:r>
        <w:rPr>
          <w:color w:val="000000"/>
        </w:rPr>
        <w:t xml:space="preserve">) is the function of </w:t>
      </w:r>
      <w:r w:rsidRPr="001D1C9F">
        <w:rPr>
          <w:color w:val="000000"/>
        </w:rPr>
        <w:t>the distance from the column plastic hinge to the point of contra</w:t>
      </w:r>
      <w:r>
        <w:rPr>
          <w:color w:val="000000"/>
        </w:rPr>
        <w:t>-</w:t>
      </w:r>
      <w:r w:rsidRPr="001D1C9F">
        <w:rPr>
          <w:color w:val="000000"/>
        </w:rPr>
        <w:t>flexure of the column</w:t>
      </w:r>
      <w:r>
        <w:rPr>
          <w:color w:val="000000"/>
        </w:rPr>
        <w:t xml:space="preserve">. Once the user defines the location of the </w:t>
      </w:r>
      <w:r w:rsidRPr="001D1C9F">
        <w:rPr>
          <w:color w:val="000000"/>
        </w:rPr>
        <w:t>contra</w:t>
      </w:r>
      <w:r>
        <w:rPr>
          <w:color w:val="000000"/>
        </w:rPr>
        <w:t>-</w:t>
      </w:r>
      <w:r w:rsidRPr="001D1C9F">
        <w:rPr>
          <w:color w:val="000000"/>
        </w:rPr>
        <w:t>flexur</w:t>
      </w:r>
      <w:r>
        <w:rPr>
          <w:color w:val="000000"/>
        </w:rPr>
        <w:t xml:space="preserve">al point along column, it is assumed that the </w:t>
      </w:r>
      <w:r w:rsidRPr="001D1C9F">
        <w:rPr>
          <w:color w:val="000000"/>
        </w:rPr>
        <w:t>contra</w:t>
      </w:r>
      <w:r>
        <w:rPr>
          <w:color w:val="000000"/>
        </w:rPr>
        <w:t>-</w:t>
      </w:r>
      <w:r w:rsidRPr="001D1C9F">
        <w:rPr>
          <w:color w:val="000000"/>
        </w:rPr>
        <w:t>flexur</w:t>
      </w:r>
      <w:r>
        <w:rPr>
          <w:color w:val="000000"/>
        </w:rPr>
        <w:t xml:space="preserve">al point is fixed during the pushover analysis. In reality the </w:t>
      </w:r>
      <w:r w:rsidRPr="001D1C9F">
        <w:rPr>
          <w:color w:val="000000"/>
        </w:rPr>
        <w:t>contra</w:t>
      </w:r>
      <w:r>
        <w:rPr>
          <w:color w:val="000000"/>
        </w:rPr>
        <w:t>-</w:t>
      </w:r>
      <w:r w:rsidRPr="001D1C9F">
        <w:rPr>
          <w:color w:val="000000"/>
        </w:rPr>
        <w:t>flexur</w:t>
      </w:r>
      <w:r>
        <w:rPr>
          <w:color w:val="000000"/>
        </w:rPr>
        <w:t xml:space="preserve">al point could shift if the ratio of two column end moments, </w:t>
      </w:r>
      <w:r w:rsidRPr="00A30309">
        <w:rPr>
          <w:color w:val="000000"/>
          <w:position w:val="-32"/>
        </w:rPr>
        <w:object w:dxaOrig="440" w:dyaOrig="700">
          <v:shape id="_x0000_i1389" type="#_x0000_t75" style="width:22pt;height:35pt" o:ole="">
            <v:imagedata r:id="rId651" o:title=""/>
          </v:shape>
          <o:OLEObject Type="Embed" ProgID="Equation.3" ShapeID="_x0000_i1389" DrawAspect="Content" ObjectID="_1370721816" r:id="rId652"/>
        </w:object>
      </w:r>
      <w:r>
        <w:rPr>
          <w:color w:val="000000"/>
        </w:rPr>
        <w:t xml:space="preserve"> changes.  </w:t>
      </w:r>
    </w:p>
    <w:p w:rsidR="00432400" w:rsidRDefault="00432400" w:rsidP="00432400">
      <w:pPr>
        <w:rPr>
          <w:color w:val="000000"/>
        </w:rPr>
      </w:pPr>
    </w:p>
    <w:p w:rsidR="00D925DE" w:rsidRPr="001D1C9F" w:rsidRDefault="00D925DE" w:rsidP="00D925DE">
      <w:pPr>
        <w:rPr>
          <w:color w:val="000000"/>
        </w:rPr>
      </w:pPr>
      <w:r w:rsidRPr="001D1C9F">
        <w:rPr>
          <w:color w:val="000000"/>
        </w:rPr>
        <w:t xml:space="preserve">The current </w:t>
      </w:r>
      <w:r w:rsidR="00432400">
        <w:rPr>
          <w:color w:val="000000"/>
        </w:rPr>
        <w:t xml:space="preserve">window-based </w:t>
      </w:r>
      <w:r w:rsidRPr="001D1C9F">
        <w:rPr>
          <w:color w:val="000000"/>
        </w:rPr>
        <w:t>INSTRUCT program only uses bi-linear M-</w:t>
      </w:r>
      <w:r w:rsidRPr="001D1C9F">
        <w:rPr>
          <w:color w:val="000000"/>
          <w:position w:val="-10"/>
        </w:rPr>
        <w:object w:dxaOrig="200" w:dyaOrig="320">
          <v:shape id="_x0000_i1390" type="#_x0000_t75" style="width:10.5pt;height:16.5pt" o:ole="">
            <v:imagedata r:id="rId653" o:title=""/>
          </v:shape>
          <o:OLEObject Type="Embed" ProgID="Equation.3" ShapeID="_x0000_i1390" DrawAspect="Content" ObjectID="_1370721817" r:id="rId654"/>
        </w:object>
      </w:r>
      <w:r w:rsidRPr="001D1C9F">
        <w:rPr>
          <w:color w:val="000000"/>
        </w:rPr>
        <w:t xml:space="preserve"> model for the PHL method. </w:t>
      </w:r>
    </w:p>
    <w:p w:rsidR="00D925DE" w:rsidRPr="001D1C9F" w:rsidRDefault="00D925DE" w:rsidP="00D925DE">
      <w:pPr>
        <w:rPr>
          <w:color w:val="000000"/>
        </w:rPr>
      </w:pPr>
    </w:p>
    <w:p w:rsidR="00FB7C4F" w:rsidRPr="009A613C" w:rsidRDefault="00FB7C4F" w:rsidP="004911D1">
      <w:pPr>
        <w:pStyle w:val="Heading1"/>
        <w:numPr>
          <w:ilvl w:val="2"/>
          <w:numId w:val="5"/>
        </w:numPr>
        <w:rPr>
          <w:color w:val="000000"/>
        </w:rPr>
      </w:pPr>
      <w:r w:rsidRPr="009A613C">
        <w:rPr>
          <w:color w:val="000000"/>
        </w:rPr>
        <w:t>Finite Segment – Finite String (FSFS) Method</w:t>
      </w:r>
    </w:p>
    <w:p w:rsidR="00FB7C4F" w:rsidRPr="00BD6B51" w:rsidRDefault="00FB7C4F" w:rsidP="00FB7C4F">
      <w:pPr>
        <w:ind w:left="360"/>
      </w:pPr>
    </w:p>
    <w:p w:rsidR="00FB7C4F" w:rsidRPr="001D1C9F" w:rsidRDefault="00FB7C4F" w:rsidP="00FB7C4F">
      <w:pPr>
        <w:rPr>
          <w:color w:val="000000"/>
        </w:rPr>
      </w:pPr>
      <w:r>
        <w:rPr>
          <w:color w:val="000000"/>
        </w:rPr>
        <w:t xml:space="preserve">Another </w:t>
      </w:r>
      <w:r w:rsidRPr="001D1C9F">
        <w:rPr>
          <w:color w:val="000000"/>
        </w:rPr>
        <w:t xml:space="preserve">common method for the nonlinear pushover analysis is </w:t>
      </w:r>
      <w:r>
        <w:rPr>
          <w:color w:val="000000"/>
        </w:rPr>
        <w:t xml:space="preserve">the </w:t>
      </w:r>
      <w:r w:rsidRPr="001D1C9F">
        <w:rPr>
          <w:color w:val="000000"/>
        </w:rPr>
        <w:t>use</w:t>
      </w:r>
      <w:r>
        <w:rPr>
          <w:color w:val="000000"/>
        </w:rPr>
        <w:t xml:space="preserve"> of</w:t>
      </w:r>
      <w:r w:rsidRPr="001D1C9F">
        <w:rPr>
          <w:color w:val="000000"/>
        </w:rPr>
        <w:t xml:space="preserve"> the distributed plasticity model. Using this method, a structural member (for example, a bridge column) is divided into several segments (</w:t>
      </w:r>
      <w:r w:rsidR="00E07ED3">
        <w:rPr>
          <w:color w:val="000000"/>
        </w:rPr>
        <w:t xml:space="preserve">Ref. </w:t>
      </w:r>
      <w:r w:rsidR="00B222DA">
        <w:rPr>
          <w:color w:val="000000"/>
        </w:rPr>
        <w:t>3</w:t>
      </w:r>
      <w:r w:rsidRPr="001D1C9F">
        <w:rPr>
          <w:color w:val="000000"/>
        </w:rPr>
        <w:t>)</w:t>
      </w:r>
      <w:r>
        <w:rPr>
          <w:color w:val="000000"/>
        </w:rPr>
        <w:t>.</w:t>
      </w:r>
      <w:r w:rsidRPr="001D1C9F">
        <w:rPr>
          <w:color w:val="000000"/>
        </w:rPr>
        <w:t xml:space="preserve">  Each segment has 12 degrees-of-freedom and its cross section is divided into many </w:t>
      </w:r>
      <w:r>
        <w:rPr>
          <w:color w:val="000000"/>
        </w:rPr>
        <w:t xml:space="preserve">finite </w:t>
      </w:r>
      <w:r w:rsidRPr="001D1C9F">
        <w:rPr>
          <w:color w:val="000000"/>
        </w:rPr>
        <w:t>elements (</w:t>
      </w:r>
      <w:r>
        <w:rPr>
          <w:color w:val="000000"/>
        </w:rPr>
        <w:t xml:space="preserve">or </w:t>
      </w:r>
      <w:r w:rsidRPr="001D1C9F">
        <w:rPr>
          <w:color w:val="000000"/>
        </w:rPr>
        <w:t xml:space="preserve">called </w:t>
      </w:r>
      <w:r>
        <w:rPr>
          <w:color w:val="000000"/>
        </w:rPr>
        <w:t xml:space="preserve">finite </w:t>
      </w:r>
      <w:r w:rsidRPr="001D1C9F">
        <w:rPr>
          <w:color w:val="000000"/>
        </w:rPr>
        <w:t xml:space="preserve">strings) along the segment’s longitudinal direction as shown in Figure </w:t>
      </w:r>
      <w:r w:rsidR="00E07ED3">
        <w:rPr>
          <w:color w:val="000000"/>
        </w:rPr>
        <w:t>3.10</w:t>
      </w:r>
      <w:r w:rsidRPr="001D1C9F">
        <w:rPr>
          <w:color w:val="000000"/>
        </w:rPr>
        <w:t xml:space="preserve">. When a load or displacement increment is applied to a member in the pushover analysis, each segment is deformed and may become partially plastic as sketched in Figure </w:t>
      </w:r>
      <w:r w:rsidR="00E07ED3">
        <w:rPr>
          <w:color w:val="000000"/>
        </w:rPr>
        <w:t>3.10</w:t>
      </w:r>
      <w:r w:rsidRPr="001D1C9F">
        <w:rPr>
          <w:color w:val="000000"/>
        </w:rPr>
        <w:t xml:space="preserve">. The plastification of the cross section can be detected by the steel and concrete stress-strain relationships. For simplicity, the segment’s cross sectional plastification and strains are calculated based on </w:t>
      </w:r>
      <w:r>
        <w:rPr>
          <w:color w:val="000000"/>
        </w:rPr>
        <w:t xml:space="preserve">the </w:t>
      </w:r>
      <w:r w:rsidRPr="001D1C9F">
        <w:rPr>
          <w:color w:val="000000"/>
        </w:rPr>
        <w:t xml:space="preserve">average curvature along the segment length. </w:t>
      </w:r>
    </w:p>
    <w:p w:rsidR="00FB7C4F" w:rsidRPr="001D1C9F" w:rsidRDefault="00330D15" w:rsidP="002059C7">
      <w:pPr>
        <w:jc w:val="center"/>
        <w:rPr>
          <w:color w:val="000000"/>
        </w:rPr>
      </w:pPr>
      <w:r>
        <w:rPr>
          <w:noProof/>
          <w:color w:val="000000"/>
        </w:rPr>
        <w:lastRenderedPageBreak/>
        <w:pict>
          <v:rect id="_x0000_s1564" style="position:absolute;left:0;text-align:left;margin-left:126pt;margin-top:178.85pt;width:10in;height:0;z-index:251660288;mso-wrap-style:none;v-text-anchor:middle" filled="f" fillcolor="#0c9" stroked="f">
            <v:textbox style="mso-fit-shape-to-text:t"/>
          </v:rect>
        </w:pict>
      </w:r>
      <w:r w:rsidR="00FB7C4F" w:rsidRPr="005C0FA8">
        <w:t xml:space="preserve"> </w:t>
      </w:r>
      <w:r w:rsidR="00FB7C4F">
        <w:object w:dxaOrig="12259" w:dyaOrig="7620">
          <v:shape id="_x0000_i1391" type="#_x0000_t75" style="width:445pt;height:276.5pt" o:ole="">
            <v:imagedata r:id="rId655" o:title=""/>
          </v:shape>
          <o:OLEObject Type="Embed" ProgID="SmartDraw.2" ShapeID="_x0000_i1391" DrawAspect="Content" ObjectID="_1370721818" r:id="rId656"/>
        </w:object>
      </w:r>
    </w:p>
    <w:p w:rsidR="00FB7C4F" w:rsidRPr="001D1C9F" w:rsidRDefault="00FB7C4F" w:rsidP="00FB7C4F">
      <w:pPr>
        <w:jc w:val="center"/>
        <w:rPr>
          <w:color w:val="000000"/>
        </w:rPr>
      </w:pPr>
      <w:r w:rsidRPr="001D1C9F">
        <w:rPr>
          <w:color w:val="000000"/>
        </w:rPr>
        <w:t xml:space="preserve">Figure </w:t>
      </w:r>
      <w:r w:rsidR="00E07ED3">
        <w:rPr>
          <w:color w:val="000000"/>
        </w:rPr>
        <w:t>3.10</w:t>
      </w:r>
      <w:r w:rsidRPr="001D1C9F">
        <w:rPr>
          <w:color w:val="000000"/>
        </w:rPr>
        <w:t xml:space="preserve"> Finite Segment – Finite String (FSFS) Method based on Distributed Plasticity Model</w:t>
      </w:r>
    </w:p>
    <w:p w:rsidR="00FB7C4F" w:rsidRPr="001D1C9F" w:rsidRDefault="00FB7C4F" w:rsidP="00FB7C4F">
      <w:pPr>
        <w:jc w:val="center"/>
        <w:rPr>
          <w:color w:val="000000"/>
        </w:rPr>
      </w:pPr>
    </w:p>
    <w:p w:rsidR="00FB7C4F" w:rsidRPr="001D1C9F" w:rsidRDefault="00FB7C4F" w:rsidP="00FB7C4F">
      <w:pPr>
        <w:jc w:val="center"/>
        <w:rPr>
          <w:color w:val="000000"/>
        </w:rPr>
      </w:pPr>
      <w:r>
        <w:object w:dxaOrig="5419" w:dyaOrig="5400">
          <v:shape id="_x0000_i1392" type="#_x0000_t75" style="width:270.5pt;height:270pt" o:ole="">
            <v:imagedata r:id="rId657" o:title=""/>
          </v:shape>
          <o:OLEObject Type="Embed" ProgID="SmartDraw.2" ShapeID="_x0000_i1392" DrawAspect="Content" ObjectID="_1370721819" r:id="rId658"/>
        </w:object>
      </w:r>
    </w:p>
    <w:p w:rsidR="002059C7" w:rsidRDefault="002059C7" w:rsidP="00FB7C4F">
      <w:pPr>
        <w:jc w:val="center"/>
        <w:rPr>
          <w:color w:val="000000"/>
        </w:rPr>
      </w:pPr>
    </w:p>
    <w:p w:rsidR="00FB7C4F" w:rsidRPr="001D1C9F" w:rsidRDefault="00FB7C4F" w:rsidP="00FB7C4F">
      <w:pPr>
        <w:jc w:val="center"/>
        <w:rPr>
          <w:color w:val="000000"/>
        </w:rPr>
      </w:pPr>
      <w:r w:rsidRPr="001D1C9F">
        <w:rPr>
          <w:color w:val="000000"/>
        </w:rPr>
        <w:t xml:space="preserve">Figure </w:t>
      </w:r>
      <w:r w:rsidR="00E07ED3">
        <w:rPr>
          <w:color w:val="000000"/>
        </w:rPr>
        <w:t>3.11</w:t>
      </w:r>
      <w:r w:rsidRPr="001D1C9F">
        <w:rPr>
          <w:color w:val="000000"/>
        </w:rPr>
        <w:t xml:space="preserve"> </w:t>
      </w:r>
      <w:r>
        <w:rPr>
          <w:color w:val="000000"/>
        </w:rPr>
        <w:t>Segment</w:t>
      </w:r>
      <w:r w:rsidRPr="001D1C9F">
        <w:rPr>
          <w:color w:val="000000"/>
        </w:rPr>
        <w:t xml:space="preserve"> Stiffness Matrix Formulation Based on Average Curvature</w:t>
      </w:r>
    </w:p>
    <w:p w:rsidR="00FB7C4F" w:rsidRDefault="00FB7C4F" w:rsidP="00FB7C4F">
      <w:pPr>
        <w:rPr>
          <w:color w:val="000000"/>
        </w:rPr>
      </w:pPr>
      <w:r w:rsidRPr="001D1C9F">
        <w:rPr>
          <w:color w:val="000000"/>
        </w:rPr>
        <w:lastRenderedPageBreak/>
        <w:t>For each small element</w:t>
      </w:r>
      <w:r>
        <w:rPr>
          <w:color w:val="000000"/>
        </w:rPr>
        <w:t xml:space="preserve"> (string)</w:t>
      </w:r>
      <w:r w:rsidRPr="001D1C9F">
        <w:rPr>
          <w:color w:val="000000"/>
        </w:rPr>
        <w:t xml:space="preserve"> on the segment’s cross section, the strain increment can be expressed as </w:t>
      </w:r>
    </w:p>
    <w:p w:rsidR="00E07ED3" w:rsidRPr="001D1C9F" w:rsidRDefault="00E07ED3" w:rsidP="00FB7C4F">
      <w:pPr>
        <w:rPr>
          <w:color w:val="000000"/>
        </w:rPr>
      </w:pPr>
    </w:p>
    <w:p w:rsidR="00FB7C4F" w:rsidRPr="001D1C9F" w:rsidRDefault="00FB7C4F" w:rsidP="00E07ED3">
      <w:pPr>
        <w:jc w:val="both"/>
        <w:rPr>
          <w:color w:val="000000"/>
        </w:rPr>
      </w:pPr>
      <w:r w:rsidRPr="001D1C9F">
        <w:rPr>
          <w:color w:val="000000"/>
          <w:position w:val="-12"/>
        </w:rPr>
        <w:object w:dxaOrig="2880" w:dyaOrig="380">
          <v:shape id="_x0000_i1393" type="#_x0000_t75" style="width:2in;height:19pt" o:ole="">
            <v:imagedata r:id="rId659" o:title=""/>
          </v:shape>
          <o:OLEObject Type="Embed" ProgID="Equation.3" ShapeID="_x0000_i1393" DrawAspect="Content" ObjectID="_1370721820" r:id="rId660"/>
        </w:object>
      </w:r>
      <w:r w:rsidRPr="001D1C9F">
        <w:rPr>
          <w:color w:val="000000"/>
        </w:rPr>
        <w:t xml:space="preserve">    </w:t>
      </w:r>
      <w:r w:rsidRPr="001D1C9F">
        <w:rPr>
          <w:color w:val="000000"/>
        </w:rPr>
        <w:tab/>
      </w:r>
      <w:r w:rsidRPr="001D1C9F">
        <w:rPr>
          <w:color w:val="000000"/>
        </w:rPr>
        <w:tab/>
      </w:r>
      <w:r w:rsidRPr="001D1C9F">
        <w:rPr>
          <w:color w:val="000000"/>
        </w:rPr>
        <w:tab/>
        <w:t xml:space="preserve"> </w:t>
      </w:r>
      <w:r w:rsidR="00E07ED3">
        <w:rPr>
          <w:color w:val="000000"/>
        </w:rPr>
        <w:tab/>
      </w:r>
      <w:r w:rsidR="00E07ED3">
        <w:rPr>
          <w:color w:val="000000"/>
        </w:rPr>
        <w:tab/>
      </w:r>
      <w:r w:rsidR="00E07ED3">
        <w:rPr>
          <w:color w:val="000000"/>
        </w:rPr>
        <w:tab/>
      </w:r>
      <w:r w:rsidRPr="001D1C9F">
        <w:rPr>
          <w:color w:val="000000"/>
        </w:rPr>
        <w:t>(</w:t>
      </w:r>
      <w:r w:rsidR="00E07ED3">
        <w:rPr>
          <w:color w:val="000000"/>
        </w:rPr>
        <w:t>3.26</w:t>
      </w:r>
      <w:r w:rsidRPr="001D1C9F">
        <w:rPr>
          <w:color w:val="000000"/>
        </w:rPr>
        <w:t>)</w:t>
      </w:r>
    </w:p>
    <w:p w:rsidR="00FB7C4F" w:rsidRPr="001D1C9F" w:rsidRDefault="00FB7C4F" w:rsidP="00FB7C4F">
      <w:pPr>
        <w:pStyle w:val="FootnoteText"/>
        <w:rPr>
          <w:color w:val="000000"/>
        </w:rPr>
      </w:pPr>
      <w:r w:rsidRPr="001D1C9F">
        <w:rPr>
          <w:color w:val="000000"/>
        </w:rPr>
        <w:t>in which</w:t>
      </w:r>
    </w:p>
    <w:p w:rsidR="00FB7C4F" w:rsidRPr="001D1C9F" w:rsidRDefault="00FB7C4F" w:rsidP="00E07ED3">
      <w:pPr>
        <w:rPr>
          <w:color w:val="000000"/>
        </w:rPr>
      </w:pPr>
      <w:r w:rsidRPr="001D1C9F">
        <w:rPr>
          <w:color w:val="000000"/>
          <w:position w:val="-12"/>
        </w:rPr>
        <w:object w:dxaOrig="2420" w:dyaOrig="380">
          <v:shape id="_x0000_i1394" type="#_x0000_t75" style="width:121pt;height:19pt" o:ole="">
            <v:imagedata r:id="rId661" o:title=""/>
          </v:shape>
          <o:OLEObject Type="Embed" ProgID="Equation.3" ShapeID="_x0000_i1394" DrawAspect="Content" ObjectID="_1370721821" r:id="rId662"/>
        </w:object>
      </w:r>
      <w:r w:rsidRPr="001D1C9F">
        <w:rPr>
          <w:color w:val="000000"/>
        </w:rPr>
        <w:tab/>
      </w:r>
      <w:r w:rsidR="00E07ED3">
        <w:rPr>
          <w:color w:val="000000"/>
        </w:rPr>
        <w:tab/>
      </w:r>
      <w:r w:rsidR="00E07ED3">
        <w:rPr>
          <w:color w:val="000000"/>
        </w:rPr>
        <w:tab/>
      </w:r>
      <w:r w:rsidRPr="001D1C9F">
        <w:rPr>
          <w:color w:val="000000"/>
        </w:rPr>
        <w:t xml:space="preserve"> </w:t>
      </w:r>
      <w:r w:rsidRPr="001D1C9F">
        <w:rPr>
          <w:color w:val="000000"/>
        </w:rPr>
        <w:tab/>
      </w:r>
      <w:r w:rsidRPr="001D1C9F">
        <w:rPr>
          <w:color w:val="000000"/>
        </w:rPr>
        <w:tab/>
      </w:r>
      <w:r w:rsidRPr="001D1C9F">
        <w:rPr>
          <w:color w:val="000000"/>
        </w:rPr>
        <w:tab/>
      </w:r>
      <w:r w:rsidR="00E07ED3">
        <w:rPr>
          <w:color w:val="000000"/>
        </w:rPr>
        <w:tab/>
      </w:r>
      <w:r w:rsidRPr="001D1C9F">
        <w:rPr>
          <w:color w:val="000000"/>
        </w:rPr>
        <w:t xml:space="preserve"> (</w:t>
      </w:r>
      <w:r w:rsidR="00E07ED3">
        <w:rPr>
          <w:color w:val="000000"/>
        </w:rPr>
        <w:t>3.27</w:t>
      </w:r>
      <w:r w:rsidRPr="001D1C9F">
        <w:rPr>
          <w:color w:val="000000"/>
        </w:rPr>
        <w:t>)</w:t>
      </w:r>
    </w:p>
    <w:p w:rsidR="00FB7C4F" w:rsidRPr="001D1C9F" w:rsidRDefault="00FB7C4F" w:rsidP="00E07ED3">
      <w:pPr>
        <w:rPr>
          <w:color w:val="000000"/>
        </w:rPr>
      </w:pPr>
      <w:r w:rsidRPr="001D1C9F">
        <w:rPr>
          <w:color w:val="000000"/>
          <w:position w:val="-12"/>
        </w:rPr>
        <w:object w:dxaOrig="2380" w:dyaOrig="380">
          <v:shape id="_x0000_i1395" type="#_x0000_t75" style="width:119pt;height:19pt" o:ole="">
            <v:imagedata r:id="rId663" o:title=""/>
          </v:shape>
          <o:OLEObject Type="Embed" ProgID="Equation.3" ShapeID="_x0000_i1395" DrawAspect="Content" ObjectID="_1370721822" r:id="rId664"/>
        </w:object>
      </w:r>
      <w:r w:rsidRPr="001D1C9F">
        <w:rPr>
          <w:color w:val="000000"/>
        </w:rPr>
        <w:tab/>
      </w:r>
      <w:r w:rsidRPr="001D1C9F">
        <w:rPr>
          <w:color w:val="000000"/>
        </w:rPr>
        <w:tab/>
      </w:r>
      <w:r w:rsidR="00E07ED3">
        <w:rPr>
          <w:color w:val="000000"/>
        </w:rPr>
        <w:tab/>
      </w:r>
      <w:r w:rsidR="00E07ED3">
        <w:rPr>
          <w:color w:val="000000"/>
        </w:rPr>
        <w:tab/>
      </w:r>
      <w:r w:rsidRPr="001D1C9F">
        <w:rPr>
          <w:color w:val="000000"/>
        </w:rPr>
        <w:tab/>
      </w:r>
      <w:r w:rsidRPr="001D1C9F">
        <w:rPr>
          <w:color w:val="000000"/>
        </w:rPr>
        <w:tab/>
      </w:r>
      <w:r w:rsidR="00E07ED3">
        <w:rPr>
          <w:color w:val="000000"/>
        </w:rPr>
        <w:tab/>
      </w:r>
      <w:r w:rsidRPr="001D1C9F">
        <w:rPr>
          <w:color w:val="000000"/>
        </w:rPr>
        <w:t xml:space="preserve"> (</w:t>
      </w:r>
      <w:r w:rsidR="00E07ED3">
        <w:rPr>
          <w:color w:val="000000"/>
        </w:rPr>
        <w:t>3.28</w:t>
      </w:r>
      <w:r w:rsidRPr="001D1C9F">
        <w:rPr>
          <w:color w:val="000000"/>
        </w:rPr>
        <w:t>)</w:t>
      </w:r>
    </w:p>
    <w:p w:rsidR="00FB7C4F" w:rsidRDefault="00FB7C4F" w:rsidP="00E07ED3">
      <w:pPr>
        <w:rPr>
          <w:color w:val="000000"/>
        </w:rPr>
      </w:pPr>
      <w:r w:rsidRPr="001D1C9F">
        <w:rPr>
          <w:color w:val="000000"/>
          <w:position w:val="-12"/>
        </w:rPr>
        <w:object w:dxaOrig="2380" w:dyaOrig="380">
          <v:shape id="_x0000_i1396" type="#_x0000_t75" style="width:119pt;height:19pt" o:ole="">
            <v:imagedata r:id="rId665" o:title=""/>
          </v:shape>
          <o:OLEObject Type="Embed" ProgID="Equation.3" ShapeID="_x0000_i1396" DrawAspect="Content" ObjectID="_1370721823" r:id="rId666"/>
        </w:object>
      </w:r>
      <w:r w:rsidRPr="001D1C9F">
        <w:rPr>
          <w:color w:val="000000"/>
        </w:rPr>
        <w:tab/>
      </w:r>
      <w:r w:rsidRPr="001D1C9F">
        <w:rPr>
          <w:color w:val="000000"/>
        </w:rPr>
        <w:tab/>
      </w:r>
      <w:r w:rsidR="00E07ED3">
        <w:rPr>
          <w:color w:val="000000"/>
        </w:rPr>
        <w:tab/>
      </w:r>
      <w:r w:rsidR="00E07ED3">
        <w:rPr>
          <w:color w:val="000000"/>
        </w:rPr>
        <w:tab/>
      </w:r>
      <w:r w:rsidRPr="001D1C9F">
        <w:rPr>
          <w:color w:val="000000"/>
        </w:rPr>
        <w:tab/>
      </w:r>
      <w:r w:rsidRPr="001D1C9F">
        <w:rPr>
          <w:color w:val="000000"/>
        </w:rPr>
        <w:tab/>
      </w:r>
      <w:r w:rsidR="00E07ED3">
        <w:rPr>
          <w:color w:val="000000"/>
        </w:rPr>
        <w:tab/>
      </w:r>
      <w:r w:rsidRPr="001D1C9F">
        <w:rPr>
          <w:color w:val="000000"/>
        </w:rPr>
        <w:t xml:space="preserve"> (</w:t>
      </w:r>
      <w:r w:rsidR="00E07ED3">
        <w:rPr>
          <w:color w:val="000000"/>
        </w:rPr>
        <w:t>3.29</w:t>
      </w:r>
      <w:r w:rsidRPr="001D1C9F">
        <w:rPr>
          <w:color w:val="000000"/>
        </w:rPr>
        <w:t>)</w:t>
      </w:r>
    </w:p>
    <w:p w:rsidR="00FB7C4F" w:rsidRPr="001D1C9F" w:rsidRDefault="00FB7C4F" w:rsidP="00FB7C4F">
      <w:pPr>
        <w:ind w:left="1440" w:firstLine="720"/>
        <w:rPr>
          <w:color w:val="000000"/>
        </w:rPr>
      </w:pPr>
    </w:p>
    <w:p w:rsidR="00FB7C4F" w:rsidRDefault="00FB7C4F" w:rsidP="00FB7C4F">
      <w:pPr>
        <w:rPr>
          <w:color w:val="000000"/>
        </w:rPr>
      </w:pPr>
      <w:r w:rsidRPr="001D1C9F">
        <w:rPr>
          <w:color w:val="000000"/>
        </w:rPr>
        <w:t xml:space="preserve">where </w:t>
      </w:r>
      <w:r w:rsidRPr="001D1C9F">
        <w:rPr>
          <w:color w:val="000000"/>
          <w:position w:val="-12"/>
        </w:rPr>
        <w:object w:dxaOrig="580" w:dyaOrig="360">
          <v:shape id="_x0000_i1397" type="#_x0000_t75" style="width:29.5pt;height:18pt" o:ole="">
            <v:imagedata r:id="rId667" o:title=""/>
          </v:shape>
          <o:OLEObject Type="Embed" ProgID="Equation.3" ShapeID="_x0000_i1397" DrawAspect="Content" ObjectID="_1370721824" r:id="rId668"/>
        </w:object>
      </w:r>
      <w:r w:rsidRPr="001D1C9F">
        <w:rPr>
          <w:color w:val="000000"/>
        </w:rPr>
        <w:t xml:space="preserve"> = the location of the </w:t>
      </w:r>
      <w:r w:rsidRPr="00576001">
        <w:rPr>
          <w:i/>
          <w:color w:val="000000"/>
        </w:rPr>
        <w:t>i</w:t>
      </w:r>
      <w:r w:rsidRPr="001D1C9F">
        <w:rPr>
          <w:color w:val="000000"/>
        </w:rPr>
        <w:t xml:space="preserve">th cross-sectional element in the segment local coordinates </w:t>
      </w:r>
      <w:r w:rsidRPr="0098581A">
        <w:rPr>
          <w:i/>
          <w:color w:val="000000"/>
        </w:rPr>
        <w:t xml:space="preserve">U </w:t>
      </w:r>
      <w:r w:rsidRPr="001D1C9F">
        <w:rPr>
          <w:color w:val="000000"/>
        </w:rPr>
        <w:t xml:space="preserve">and </w:t>
      </w:r>
      <w:r w:rsidRPr="0098581A">
        <w:rPr>
          <w:i/>
          <w:color w:val="000000"/>
        </w:rPr>
        <w:t>V</w:t>
      </w:r>
      <w:r w:rsidRPr="001D1C9F">
        <w:rPr>
          <w:color w:val="000000"/>
        </w:rPr>
        <w:t xml:space="preserve">, respectively; </w:t>
      </w:r>
      <w:r>
        <w:rPr>
          <w:color w:val="000000"/>
        </w:rPr>
        <w:t xml:space="preserve">and </w:t>
      </w:r>
      <w:r w:rsidRPr="001D1C9F">
        <w:rPr>
          <w:color w:val="000000"/>
        </w:rPr>
        <w:t xml:space="preserve">W = the segment local coordinate along the longitudinal direction of the segment. </w:t>
      </w:r>
      <w:r>
        <w:rPr>
          <w:color w:val="000000"/>
        </w:rPr>
        <w:t>The s</w:t>
      </w:r>
      <w:r w:rsidRPr="001D1C9F">
        <w:rPr>
          <w:color w:val="000000"/>
        </w:rPr>
        <w:t xml:space="preserve">ubscripts </w:t>
      </w:r>
      <w:r w:rsidRPr="00F831FA">
        <w:rPr>
          <w:i/>
          <w:color w:val="000000"/>
        </w:rPr>
        <w:t>a</w:t>
      </w:r>
      <w:r>
        <w:rPr>
          <w:color w:val="000000"/>
        </w:rPr>
        <w:t xml:space="preserve"> </w:t>
      </w:r>
      <w:r w:rsidRPr="001D1C9F">
        <w:rPr>
          <w:color w:val="000000"/>
        </w:rPr>
        <w:t xml:space="preserve">and </w:t>
      </w:r>
      <w:r w:rsidRPr="00F831FA">
        <w:rPr>
          <w:i/>
          <w:color w:val="000000"/>
        </w:rPr>
        <w:t>b</w:t>
      </w:r>
      <w:r w:rsidRPr="001D1C9F">
        <w:rPr>
          <w:color w:val="000000"/>
        </w:rPr>
        <w:t xml:space="preserve"> represent the two ends of the segment</w:t>
      </w:r>
      <w:r>
        <w:rPr>
          <w:color w:val="000000"/>
        </w:rPr>
        <w:t xml:space="preserve">; </w:t>
      </w:r>
      <w:r w:rsidRPr="00576001">
        <w:rPr>
          <w:i/>
          <w:color w:val="000000"/>
        </w:rPr>
        <w:t>i</w:t>
      </w:r>
      <w:r w:rsidRPr="001D1C9F">
        <w:rPr>
          <w:color w:val="000000"/>
        </w:rPr>
        <w:t xml:space="preserve"> = </w:t>
      </w:r>
      <w:r w:rsidRPr="00576001">
        <w:rPr>
          <w:i/>
          <w:color w:val="000000"/>
        </w:rPr>
        <w:t>i</w:t>
      </w:r>
      <w:r w:rsidRPr="001D1C9F">
        <w:rPr>
          <w:color w:val="000000"/>
        </w:rPr>
        <w:t>th cross-sectional element;</w:t>
      </w:r>
      <w:r>
        <w:rPr>
          <w:color w:val="000000"/>
        </w:rPr>
        <w:t xml:space="preserve">  </w:t>
      </w:r>
      <w:r w:rsidRPr="00576001">
        <w:rPr>
          <w:i/>
          <w:color w:val="000000"/>
        </w:rPr>
        <w:t>j</w:t>
      </w:r>
      <w:r w:rsidRPr="001D1C9F">
        <w:rPr>
          <w:color w:val="000000"/>
        </w:rPr>
        <w:t xml:space="preserve"> = </w:t>
      </w:r>
      <w:r w:rsidRPr="00576001">
        <w:rPr>
          <w:i/>
          <w:color w:val="000000"/>
        </w:rPr>
        <w:t>j</w:t>
      </w:r>
      <w:r w:rsidRPr="001D1C9F">
        <w:rPr>
          <w:color w:val="000000"/>
        </w:rPr>
        <w:t xml:space="preserve">th segment; </w:t>
      </w:r>
      <w:r w:rsidRPr="0098581A">
        <w:rPr>
          <w:i/>
          <w:color w:val="000000"/>
        </w:rPr>
        <w:t>L</w:t>
      </w:r>
      <w:r>
        <w:rPr>
          <w:color w:val="000000"/>
        </w:rPr>
        <w:t xml:space="preserve"> = segment length; </w:t>
      </w:r>
      <w:r w:rsidRPr="001D1C9F">
        <w:rPr>
          <w:color w:val="000000"/>
          <w:position w:val="-12"/>
        </w:rPr>
        <w:object w:dxaOrig="460" w:dyaOrig="380">
          <v:shape id="_x0000_i1398" type="#_x0000_t75" style="width:23.5pt;height:19pt" o:ole="">
            <v:imagedata r:id="rId669" o:title=""/>
          </v:shape>
          <o:OLEObject Type="Embed" ProgID="Equation.3" ShapeID="_x0000_i1398" DrawAspect="Content" ObjectID="_1370721825" r:id="rId670"/>
        </w:object>
      </w:r>
      <w:r w:rsidRPr="001D1C9F">
        <w:rPr>
          <w:color w:val="000000"/>
        </w:rPr>
        <w:t xml:space="preserve"> = the strain increment of cross-sectional element </w:t>
      </w:r>
      <w:proofErr w:type="spellStart"/>
      <w:r w:rsidRPr="00576001">
        <w:rPr>
          <w:i/>
          <w:color w:val="000000"/>
        </w:rPr>
        <w:t>i</w:t>
      </w:r>
      <w:proofErr w:type="spellEnd"/>
      <w:r w:rsidRPr="001D1C9F">
        <w:rPr>
          <w:color w:val="000000"/>
        </w:rPr>
        <w:t xml:space="preserve"> in </w:t>
      </w:r>
      <w:r>
        <w:rPr>
          <w:color w:val="000000"/>
        </w:rPr>
        <w:t xml:space="preserve">the </w:t>
      </w:r>
      <w:proofErr w:type="spellStart"/>
      <w:r w:rsidRPr="00576001">
        <w:rPr>
          <w:i/>
          <w:color w:val="000000"/>
        </w:rPr>
        <w:t>j</w:t>
      </w:r>
      <w:r w:rsidRPr="001D1C9F">
        <w:rPr>
          <w:color w:val="000000"/>
        </w:rPr>
        <w:t>th</w:t>
      </w:r>
      <w:proofErr w:type="spellEnd"/>
      <w:r w:rsidRPr="001D1C9F">
        <w:rPr>
          <w:color w:val="000000"/>
        </w:rPr>
        <w:t xml:space="preserve"> segment; </w:t>
      </w:r>
      <w:r w:rsidRPr="001D1C9F">
        <w:rPr>
          <w:color w:val="000000"/>
          <w:position w:val="-12"/>
        </w:rPr>
        <w:object w:dxaOrig="440" w:dyaOrig="380">
          <v:shape id="_x0000_i1399" type="#_x0000_t75" style="width:22pt;height:19pt" o:ole="">
            <v:imagedata r:id="rId671" o:title=""/>
          </v:shape>
          <o:OLEObject Type="Embed" ProgID="Equation.3" ShapeID="_x0000_i1399" DrawAspect="Content" ObjectID="_1370721826" r:id="rId672"/>
        </w:object>
      </w:r>
      <w:r w:rsidRPr="001D1C9F">
        <w:rPr>
          <w:color w:val="000000"/>
        </w:rPr>
        <w:t xml:space="preserve"> = the normal strain at the </w:t>
      </w:r>
      <w:proofErr w:type="spellStart"/>
      <w:r w:rsidRPr="001D1C9F">
        <w:rPr>
          <w:color w:val="000000"/>
        </w:rPr>
        <w:t>centroid</w:t>
      </w:r>
      <w:proofErr w:type="spellEnd"/>
      <w:r w:rsidRPr="001D1C9F">
        <w:rPr>
          <w:color w:val="000000"/>
        </w:rPr>
        <w:t xml:space="preserve"> of </w:t>
      </w:r>
      <w:r>
        <w:rPr>
          <w:color w:val="000000"/>
        </w:rPr>
        <w:t xml:space="preserve">the </w:t>
      </w:r>
      <w:proofErr w:type="spellStart"/>
      <w:r w:rsidRPr="001D1C9F">
        <w:rPr>
          <w:color w:val="000000"/>
        </w:rPr>
        <w:t>jth</w:t>
      </w:r>
      <w:proofErr w:type="spellEnd"/>
      <w:r w:rsidRPr="001D1C9F">
        <w:rPr>
          <w:color w:val="000000"/>
        </w:rPr>
        <w:t xml:space="preserve"> segment; </w:t>
      </w:r>
      <w:r w:rsidRPr="00F831FA">
        <w:rPr>
          <w:color w:val="000000"/>
          <w:position w:val="-12"/>
        </w:rPr>
        <w:object w:dxaOrig="540" w:dyaOrig="380">
          <v:shape id="_x0000_i1400" type="#_x0000_t75" style="width:27pt;height:19pt" o:ole="">
            <v:imagedata r:id="rId673" o:title=""/>
          </v:shape>
          <o:OLEObject Type="Embed" ProgID="Equation.3" ShapeID="_x0000_i1400" DrawAspect="Content" ObjectID="_1370721827" r:id="rId674"/>
        </w:object>
      </w:r>
      <w:r>
        <w:rPr>
          <w:color w:val="000000"/>
        </w:rPr>
        <w:t xml:space="preserve">= the longitudinal deformation increment at </w:t>
      </w:r>
      <w:r w:rsidRPr="00F831FA">
        <w:rPr>
          <w:i/>
          <w:color w:val="000000"/>
        </w:rPr>
        <w:t>a</w:t>
      </w:r>
      <w:r>
        <w:rPr>
          <w:color w:val="000000"/>
        </w:rPr>
        <w:t xml:space="preserve"> end of the segment </w:t>
      </w:r>
      <w:r w:rsidRPr="00F831FA">
        <w:rPr>
          <w:i/>
          <w:color w:val="000000"/>
        </w:rPr>
        <w:t>j</w:t>
      </w:r>
      <w:r>
        <w:rPr>
          <w:color w:val="000000"/>
        </w:rPr>
        <w:t xml:space="preserve">; </w:t>
      </w:r>
      <w:r w:rsidRPr="00F831FA">
        <w:rPr>
          <w:color w:val="000000"/>
          <w:position w:val="-12"/>
        </w:rPr>
        <w:object w:dxaOrig="499" w:dyaOrig="380">
          <v:shape id="_x0000_i1401" type="#_x0000_t75" style="width:25pt;height:19pt" o:ole="">
            <v:imagedata r:id="rId675" o:title=""/>
          </v:shape>
          <o:OLEObject Type="Embed" ProgID="Equation.3" ShapeID="_x0000_i1401" DrawAspect="Content" ObjectID="_1370721828" r:id="rId676"/>
        </w:object>
      </w:r>
      <w:r>
        <w:rPr>
          <w:color w:val="000000"/>
        </w:rPr>
        <w:t xml:space="preserve">and </w:t>
      </w:r>
      <w:r w:rsidRPr="00F831FA">
        <w:rPr>
          <w:color w:val="000000"/>
          <w:position w:val="-12"/>
        </w:rPr>
        <w:object w:dxaOrig="499" w:dyaOrig="380">
          <v:shape id="_x0000_i1402" type="#_x0000_t75" style="width:25pt;height:19pt" o:ole="">
            <v:imagedata r:id="rId677" o:title=""/>
          </v:shape>
          <o:OLEObject Type="Embed" ProgID="Equation.3" ShapeID="_x0000_i1402" DrawAspect="Content" ObjectID="_1370721829" r:id="rId678"/>
        </w:object>
      </w:r>
      <w:r>
        <w:rPr>
          <w:color w:val="000000"/>
        </w:rPr>
        <w:t xml:space="preserve">= the rotational increments at </w:t>
      </w:r>
      <w:r w:rsidRPr="00F831FA">
        <w:rPr>
          <w:i/>
          <w:color w:val="000000"/>
        </w:rPr>
        <w:t>a</w:t>
      </w:r>
      <w:r>
        <w:rPr>
          <w:color w:val="000000"/>
        </w:rPr>
        <w:t xml:space="preserve"> end of the segment </w:t>
      </w:r>
      <w:r w:rsidRPr="00F831FA">
        <w:rPr>
          <w:i/>
          <w:color w:val="000000"/>
        </w:rPr>
        <w:t>j</w:t>
      </w:r>
      <w:r>
        <w:rPr>
          <w:color w:val="000000"/>
        </w:rPr>
        <w:t xml:space="preserve"> in the </w:t>
      </w:r>
      <w:r w:rsidRPr="001D1C9F">
        <w:rPr>
          <w:color w:val="000000"/>
        </w:rPr>
        <w:t xml:space="preserve">segment local  </w:t>
      </w:r>
      <w:r w:rsidRPr="0098581A">
        <w:rPr>
          <w:i/>
          <w:color w:val="000000"/>
        </w:rPr>
        <w:t>U</w:t>
      </w:r>
      <w:r w:rsidRPr="001D1C9F">
        <w:rPr>
          <w:color w:val="000000"/>
        </w:rPr>
        <w:t xml:space="preserve"> and </w:t>
      </w:r>
      <w:r w:rsidRPr="0098581A">
        <w:rPr>
          <w:i/>
          <w:color w:val="000000"/>
        </w:rPr>
        <w:t>V</w:t>
      </w:r>
      <w:r>
        <w:rPr>
          <w:color w:val="000000"/>
        </w:rPr>
        <w:t xml:space="preserve"> directions, respectively; and </w:t>
      </w:r>
      <w:r w:rsidRPr="001D1C9F">
        <w:rPr>
          <w:color w:val="000000"/>
          <w:position w:val="-12"/>
        </w:rPr>
        <w:object w:dxaOrig="460" w:dyaOrig="360">
          <v:shape id="_x0000_i1403" type="#_x0000_t75" style="width:23.5pt;height:18pt" o:ole="">
            <v:imagedata r:id="rId679" o:title=""/>
          </v:shape>
          <o:OLEObject Type="Embed" ProgID="Equation.3" ShapeID="_x0000_i1403" DrawAspect="Content" ObjectID="_1370721830" r:id="rId680"/>
        </w:object>
      </w:r>
      <w:r w:rsidRPr="001D1C9F">
        <w:rPr>
          <w:color w:val="000000"/>
        </w:rPr>
        <w:t xml:space="preserve"> and </w:t>
      </w:r>
      <w:r w:rsidRPr="001D1C9F">
        <w:rPr>
          <w:color w:val="000000"/>
          <w:position w:val="-12"/>
        </w:rPr>
        <w:object w:dxaOrig="460" w:dyaOrig="360">
          <v:shape id="_x0000_i1404" type="#_x0000_t75" style="width:23.5pt;height:18pt" o:ole="">
            <v:imagedata r:id="rId681" o:title=""/>
          </v:shape>
          <o:OLEObject Type="Embed" ProgID="Equation.3" ShapeID="_x0000_i1404" DrawAspect="Content" ObjectID="_1370721831" r:id="rId682"/>
        </w:object>
      </w:r>
      <w:r w:rsidRPr="001D1C9F">
        <w:rPr>
          <w:color w:val="000000"/>
        </w:rPr>
        <w:t xml:space="preserve">= the average bending curvature increments about the </w:t>
      </w:r>
      <w:r w:rsidRPr="0098581A">
        <w:rPr>
          <w:i/>
          <w:color w:val="000000"/>
        </w:rPr>
        <w:t>U</w:t>
      </w:r>
      <w:r w:rsidRPr="001D1C9F">
        <w:rPr>
          <w:color w:val="000000"/>
        </w:rPr>
        <w:t xml:space="preserve"> and </w:t>
      </w:r>
      <w:r w:rsidRPr="0098581A">
        <w:rPr>
          <w:i/>
          <w:color w:val="000000"/>
        </w:rPr>
        <w:t>V</w:t>
      </w:r>
      <w:r w:rsidRPr="001D1C9F">
        <w:rPr>
          <w:color w:val="000000"/>
        </w:rPr>
        <w:t xml:space="preserve"> axes, respectively; and  The current total strain for element i is</w:t>
      </w:r>
    </w:p>
    <w:p w:rsidR="00FB7C4F" w:rsidRPr="001D1C9F" w:rsidRDefault="00FB7C4F" w:rsidP="00FB7C4F">
      <w:pPr>
        <w:jc w:val="both"/>
        <w:rPr>
          <w:color w:val="000000"/>
        </w:rPr>
      </w:pPr>
    </w:p>
    <w:p w:rsidR="00FB7C4F" w:rsidRDefault="00FB7C4F" w:rsidP="00E07ED3">
      <w:pPr>
        <w:jc w:val="both"/>
        <w:rPr>
          <w:color w:val="000000"/>
        </w:rPr>
      </w:pPr>
      <w:r w:rsidRPr="001D1C9F">
        <w:rPr>
          <w:color w:val="000000"/>
          <w:position w:val="-14"/>
        </w:rPr>
        <w:object w:dxaOrig="1460" w:dyaOrig="400">
          <v:shape id="_x0000_i1405" type="#_x0000_t75" style="width:73pt;height:20.5pt" o:ole="">
            <v:imagedata r:id="rId683" o:title=""/>
          </v:shape>
          <o:OLEObject Type="Embed" ProgID="Equation.3" ShapeID="_x0000_i1405" DrawAspect="Content" ObjectID="_1370721832" r:id="rId684"/>
        </w:object>
      </w:r>
      <w:r w:rsidRPr="001D1C9F">
        <w:rPr>
          <w:color w:val="000000"/>
        </w:rPr>
        <w:tab/>
      </w:r>
      <w:r w:rsidRPr="001D1C9F">
        <w:rPr>
          <w:color w:val="000000"/>
        </w:rPr>
        <w:tab/>
      </w:r>
      <w:r w:rsidRPr="001D1C9F">
        <w:rPr>
          <w:color w:val="000000"/>
        </w:rPr>
        <w:tab/>
      </w:r>
      <w:r w:rsidRPr="001D1C9F">
        <w:rPr>
          <w:color w:val="000000"/>
        </w:rPr>
        <w:tab/>
      </w:r>
      <w:r w:rsidRPr="001D1C9F">
        <w:rPr>
          <w:color w:val="000000"/>
        </w:rPr>
        <w:tab/>
      </w:r>
      <w:r w:rsidR="00E07ED3">
        <w:rPr>
          <w:color w:val="000000"/>
        </w:rPr>
        <w:tab/>
      </w:r>
      <w:r w:rsidR="00E07ED3">
        <w:rPr>
          <w:color w:val="000000"/>
        </w:rPr>
        <w:tab/>
      </w:r>
      <w:r w:rsidRPr="001D1C9F">
        <w:rPr>
          <w:color w:val="000000"/>
        </w:rPr>
        <w:tab/>
        <w:t>(</w:t>
      </w:r>
      <w:r w:rsidR="00E07ED3">
        <w:rPr>
          <w:color w:val="000000"/>
        </w:rPr>
        <w:t>3.30</w:t>
      </w:r>
      <w:r w:rsidRPr="001D1C9F">
        <w:rPr>
          <w:color w:val="000000"/>
        </w:rPr>
        <w:t>)</w:t>
      </w:r>
    </w:p>
    <w:p w:rsidR="00FB7C4F" w:rsidRPr="001D1C9F" w:rsidRDefault="00FB7C4F" w:rsidP="00FB7C4F">
      <w:pPr>
        <w:ind w:left="1440" w:firstLine="720"/>
        <w:jc w:val="both"/>
        <w:rPr>
          <w:color w:val="000000"/>
        </w:rPr>
      </w:pPr>
    </w:p>
    <w:p w:rsidR="00E07ED3" w:rsidRDefault="00FB7C4F" w:rsidP="00E07ED3">
      <w:pPr>
        <w:rPr>
          <w:color w:val="000000"/>
        </w:rPr>
      </w:pPr>
      <w:r w:rsidRPr="001D1C9F">
        <w:rPr>
          <w:color w:val="000000"/>
        </w:rPr>
        <w:t xml:space="preserve">where </w:t>
      </w:r>
      <w:r w:rsidRPr="001D1C9F">
        <w:rPr>
          <w:color w:val="000000"/>
          <w:position w:val="-14"/>
        </w:rPr>
        <w:object w:dxaOrig="300" w:dyaOrig="400">
          <v:shape id="_x0000_i1406" type="#_x0000_t75" style="width:16pt;height:20.5pt" o:ole="">
            <v:imagedata r:id="rId685" o:title=""/>
          </v:shape>
          <o:OLEObject Type="Embed" ProgID="Equation.3" ShapeID="_x0000_i1406" DrawAspect="Content" ObjectID="_1370721833" r:id="rId686"/>
        </w:object>
      </w:r>
      <w:r w:rsidRPr="001D1C9F">
        <w:rPr>
          <w:color w:val="000000"/>
        </w:rPr>
        <w:t xml:space="preserve"> is the </w:t>
      </w:r>
      <w:proofErr w:type="spellStart"/>
      <w:r w:rsidRPr="001D1C9F">
        <w:rPr>
          <w:color w:val="000000"/>
        </w:rPr>
        <w:t>ith</w:t>
      </w:r>
      <w:proofErr w:type="spellEnd"/>
      <w:r w:rsidRPr="001D1C9F">
        <w:rPr>
          <w:color w:val="000000"/>
        </w:rPr>
        <w:t xml:space="preserve"> element total strain in the previous deformation state. </w:t>
      </w:r>
      <w:r>
        <w:rPr>
          <w:color w:val="000000"/>
        </w:rPr>
        <w:t xml:space="preserve">As shown in the flow chart in Figure </w:t>
      </w:r>
      <w:r w:rsidR="00E07ED3">
        <w:rPr>
          <w:color w:val="000000"/>
        </w:rPr>
        <w:t>3.11</w:t>
      </w:r>
      <w:r>
        <w:rPr>
          <w:color w:val="000000"/>
        </w:rPr>
        <w:t xml:space="preserve">, once the </w:t>
      </w:r>
      <w:r w:rsidRPr="001D1C9F">
        <w:rPr>
          <w:color w:val="000000"/>
        </w:rPr>
        <w:t>plastification of the cross section</w:t>
      </w:r>
      <w:r>
        <w:rPr>
          <w:color w:val="000000"/>
        </w:rPr>
        <w:t xml:space="preserve"> is known</w:t>
      </w:r>
      <w:r w:rsidRPr="001D1C9F">
        <w:rPr>
          <w:color w:val="000000"/>
        </w:rPr>
        <w:t>, the current principal axes, sectional properties, and the stiffness matrix of individual segments can be calculated</w:t>
      </w:r>
      <w:r w:rsidR="00E07ED3">
        <w:rPr>
          <w:color w:val="000000"/>
        </w:rPr>
        <w:t xml:space="preserve"> per flow chart</w:t>
      </w:r>
      <w:r>
        <w:rPr>
          <w:color w:val="000000"/>
        </w:rPr>
        <w:t>.</w:t>
      </w:r>
      <w:r w:rsidRPr="001D1C9F">
        <w:rPr>
          <w:color w:val="000000"/>
        </w:rPr>
        <w:t xml:space="preserve"> </w:t>
      </w:r>
      <w:r w:rsidR="00E07ED3">
        <w:rPr>
          <w:color w:val="000000"/>
        </w:rPr>
        <w:t>The s</w:t>
      </w:r>
      <w:r w:rsidR="00E07ED3" w:rsidRPr="001D1C9F">
        <w:rPr>
          <w:color w:val="000000"/>
        </w:rPr>
        <w:t xml:space="preserve">ection properties of the cross section corresponding to segment reference axes </w:t>
      </w:r>
      <w:r w:rsidR="00E07ED3" w:rsidRPr="001D1C9F">
        <w:rPr>
          <w:color w:val="000000"/>
          <w:position w:val="-12"/>
        </w:rPr>
        <w:object w:dxaOrig="320" w:dyaOrig="360">
          <v:shape id="_x0000_i1407" type="#_x0000_t75" style="width:15.5pt;height:18pt" o:ole="">
            <v:imagedata r:id="rId687" o:title=""/>
          </v:shape>
          <o:OLEObject Type="Embed" ProgID="Equation.3" ShapeID="_x0000_i1407" DrawAspect="Content" ObjectID="_1370721834" r:id="rId688"/>
        </w:object>
      </w:r>
      <w:r w:rsidR="00E07ED3" w:rsidRPr="001D1C9F">
        <w:rPr>
          <w:color w:val="000000"/>
        </w:rPr>
        <w:t xml:space="preserve">and </w:t>
      </w:r>
      <w:r w:rsidR="00E07ED3" w:rsidRPr="001D1C9F">
        <w:rPr>
          <w:color w:val="000000"/>
          <w:position w:val="-12"/>
        </w:rPr>
        <w:object w:dxaOrig="260" w:dyaOrig="360">
          <v:shape id="_x0000_i1408" type="#_x0000_t75" style="width:13pt;height:18pt" o:ole="">
            <v:imagedata r:id="rId689" o:title=""/>
          </v:shape>
          <o:OLEObject Type="Embed" ProgID="Equation.3" ShapeID="_x0000_i1408" DrawAspect="Content" ObjectID="_1370721835" r:id="rId690"/>
        </w:object>
      </w:r>
      <w:r w:rsidR="00E07ED3" w:rsidRPr="001D1C9F">
        <w:rPr>
          <w:color w:val="000000"/>
        </w:rPr>
        <w:t xml:space="preserve">can be expressed as </w:t>
      </w:r>
    </w:p>
    <w:p w:rsidR="00E07ED3" w:rsidRDefault="00E07ED3" w:rsidP="00E07ED3">
      <w:pPr>
        <w:rPr>
          <w:color w:val="000000"/>
        </w:rPr>
      </w:pPr>
      <w:r w:rsidRPr="001D1C9F">
        <w:rPr>
          <w:color w:val="000000"/>
          <w:position w:val="-28"/>
        </w:rPr>
        <w:object w:dxaOrig="1440" w:dyaOrig="680">
          <v:shape id="_x0000_i1409" type="#_x0000_t75" style="width:1in;height:34pt" o:ole="">
            <v:imagedata r:id="rId691" o:title=""/>
          </v:shape>
          <o:OLEObject Type="Embed" ProgID="Equation.3" ShapeID="_x0000_i1409" DrawAspect="Content" ObjectID="_1370721836" r:id="rId692"/>
        </w:object>
      </w:r>
      <w:r w:rsidRPr="001D1C9F">
        <w:rPr>
          <w:color w:val="000000"/>
        </w:rPr>
        <w:t>;</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(3.31)</w:t>
      </w:r>
    </w:p>
    <w:p w:rsidR="00E07ED3" w:rsidRDefault="00E07ED3" w:rsidP="00E07ED3">
      <w:pPr>
        <w:rPr>
          <w:color w:val="000000"/>
        </w:rPr>
      </w:pPr>
      <w:r w:rsidRPr="001D1C9F">
        <w:rPr>
          <w:color w:val="000000"/>
          <w:position w:val="-28"/>
        </w:rPr>
        <w:object w:dxaOrig="1860" w:dyaOrig="680">
          <v:shape id="_x0000_i1410" type="#_x0000_t75" style="width:93pt;height:34pt" o:ole="">
            <v:imagedata r:id="rId693" o:title=""/>
          </v:shape>
          <o:OLEObject Type="Embed" ProgID="Equation.3" ShapeID="_x0000_i1410" DrawAspect="Content" ObjectID="_1370721837" r:id="rId694"/>
        </w:object>
      </w:r>
      <w:r w:rsidRPr="001D1C9F">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(3.32)</w:t>
      </w:r>
      <w:r>
        <w:rPr>
          <w:color w:val="000000"/>
        </w:rPr>
        <w:tab/>
      </w:r>
    </w:p>
    <w:p w:rsidR="00E07ED3" w:rsidRDefault="00E07ED3" w:rsidP="00E07ED3">
      <w:pPr>
        <w:rPr>
          <w:color w:val="000000"/>
        </w:rPr>
      </w:pPr>
      <w:r w:rsidRPr="001D1C9F">
        <w:rPr>
          <w:color w:val="000000"/>
          <w:position w:val="-28"/>
        </w:rPr>
        <w:object w:dxaOrig="1760" w:dyaOrig="680">
          <v:shape id="_x0000_i1411" type="#_x0000_t75" style="width:87.5pt;height:34pt" o:ole="">
            <v:imagedata r:id="rId695" o:title=""/>
          </v:shape>
          <o:OLEObject Type="Embed" ProgID="Equation.3" ShapeID="_x0000_i1411" DrawAspect="Content" ObjectID="_1370721838" r:id="rId696"/>
        </w:object>
      </w:r>
      <w:r w:rsidRPr="001D1C9F">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(3.33)</w:t>
      </w:r>
    </w:p>
    <w:p w:rsidR="00E07ED3" w:rsidRDefault="00E07ED3" w:rsidP="00E07ED3">
      <w:pPr>
        <w:rPr>
          <w:color w:val="000000"/>
        </w:rPr>
      </w:pPr>
      <w:r w:rsidRPr="001D1C9F">
        <w:rPr>
          <w:color w:val="000000"/>
          <w:position w:val="-28"/>
        </w:rPr>
        <w:object w:dxaOrig="1780" w:dyaOrig="680">
          <v:shape id="_x0000_i1412" type="#_x0000_t75" style="width:89.5pt;height:34pt" o:ole="">
            <v:imagedata r:id="rId697" o:title=""/>
          </v:shape>
          <o:OLEObject Type="Embed" ProgID="Equation.3" ShapeID="_x0000_i1412" DrawAspect="Content" ObjectID="_1370721839" r:id="rId698"/>
        </w:object>
      </w:r>
      <w:r w:rsidRPr="001D1C9F">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r>
      <w:r>
        <w:rPr>
          <w:color w:val="000000"/>
        </w:rPr>
        <w:tab/>
        <w:t>(3.34)</w:t>
      </w:r>
    </w:p>
    <w:p w:rsidR="00E07ED3" w:rsidRDefault="00E07ED3" w:rsidP="00E07ED3">
      <w:pPr>
        <w:rPr>
          <w:color w:val="000000"/>
        </w:rPr>
      </w:pPr>
      <w:r w:rsidRPr="001D1C9F">
        <w:rPr>
          <w:color w:val="000000"/>
          <w:position w:val="-28"/>
        </w:rPr>
        <w:object w:dxaOrig="1820" w:dyaOrig="680">
          <v:shape id="_x0000_i1413" type="#_x0000_t75" style="width:90.5pt;height:34pt" o:ole="">
            <v:imagedata r:id="rId699" o:title=""/>
          </v:shape>
          <o:OLEObject Type="Embed" ProgID="Equation.3" ShapeID="_x0000_i1413" DrawAspect="Content" ObjectID="_1370721840" r:id="rId700"/>
        </w:object>
      </w:r>
      <w:r w:rsidRPr="001D1C9F">
        <w:rPr>
          <w:color w:val="000000"/>
        </w:rPr>
        <w:t xml:space="preserve">; and </w:t>
      </w:r>
      <w:r>
        <w:rPr>
          <w:color w:val="000000"/>
        </w:rPr>
        <w:tab/>
      </w:r>
      <w:r>
        <w:rPr>
          <w:color w:val="000000"/>
        </w:rPr>
        <w:tab/>
      </w:r>
      <w:r>
        <w:rPr>
          <w:color w:val="000000"/>
        </w:rPr>
        <w:tab/>
      </w:r>
      <w:r>
        <w:rPr>
          <w:color w:val="000000"/>
        </w:rPr>
        <w:tab/>
      </w:r>
      <w:r>
        <w:rPr>
          <w:color w:val="000000"/>
        </w:rPr>
        <w:tab/>
      </w:r>
      <w:r>
        <w:rPr>
          <w:color w:val="000000"/>
        </w:rPr>
        <w:tab/>
      </w:r>
      <w:r>
        <w:rPr>
          <w:color w:val="000000"/>
        </w:rPr>
        <w:tab/>
        <w:t>(3.35)</w:t>
      </w:r>
    </w:p>
    <w:p w:rsidR="00E07ED3" w:rsidRDefault="00E07ED3" w:rsidP="00E07ED3">
      <w:pPr>
        <w:rPr>
          <w:color w:val="000000"/>
        </w:rPr>
      </w:pPr>
      <w:r w:rsidRPr="00F67CF6">
        <w:rPr>
          <w:color w:val="000000"/>
          <w:position w:val="-28"/>
        </w:rPr>
        <w:object w:dxaOrig="2260" w:dyaOrig="680">
          <v:shape id="_x0000_i1414" type="#_x0000_t75" style="width:113pt;height:34pt" o:ole="">
            <v:imagedata r:id="rId701" o:title=""/>
          </v:shape>
          <o:OLEObject Type="Embed" ProgID="Equation.3" ShapeID="_x0000_i1414" DrawAspect="Content" ObjectID="_1370721841" r:id="rId702"/>
        </w:object>
      </w:r>
      <w:r>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r>
      <w:r>
        <w:rPr>
          <w:color w:val="000000"/>
        </w:rPr>
        <w:tab/>
        <w:t>(3.36)</w:t>
      </w:r>
    </w:p>
    <w:p w:rsidR="00E07ED3" w:rsidRPr="001D1C9F" w:rsidRDefault="00E07ED3" w:rsidP="00E07ED3">
      <w:pPr>
        <w:rPr>
          <w:color w:val="000000"/>
        </w:rPr>
      </w:pPr>
      <w:r>
        <w:rPr>
          <w:color w:val="000000"/>
        </w:rPr>
        <w:lastRenderedPageBreak/>
        <w:t>w</w:t>
      </w:r>
      <w:r w:rsidRPr="001D1C9F">
        <w:rPr>
          <w:color w:val="000000"/>
        </w:rPr>
        <w:t xml:space="preserve">here N represents the total number of cross-sectional elements; </w:t>
      </w:r>
      <w:r w:rsidRPr="001D1C9F">
        <w:rPr>
          <w:color w:val="000000"/>
          <w:position w:val="-12"/>
        </w:rPr>
        <w:object w:dxaOrig="360" w:dyaOrig="360">
          <v:shape id="_x0000_i1415" type="#_x0000_t75" style="width:18pt;height:18pt" o:ole="">
            <v:imagedata r:id="rId703" o:title=""/>
          </v:shape>
          <o:OLEObject Type="Embed" ProgID="Equation.3" ShapeID="_x0000_i1415" DrawAspect="Content" ObjectID="_1370721842" r:id="rId704"/>
        </w:object>
      </w:r>
      <w:r w:rsidRPr="001D1C9F">
        <w:rPr>
          <w:color w:val="000000"/>
        </w:rPr>
        <w:t xml:space="preserve"> and </w:t>
      </w:r>
      <w:r w:rsidRPr="001D1C9F">
        <w:rPr>
          <w:color w:val="000000"/>
          <w:position w:val="-12"/>
        </w:rPr>
        <w:object w:dxaOrig="320" w:dyaOrig="360">
          <v:shape id="_x0000_i1416" type="#_x0000_t75" style="width:15.5pt;height:18pt" o:ole="">
            <v:imagedata r:id="rId705" o:title=""/>
          </v:shape>
          <o:OLEObject Type="Embed" ProgID="Equation.3" ShapeID="_x0000_i1416" DrawAspect="Content" ObjectID="_1370721843" r:id="rId706"/>
        </w:object>
      </w:r>
      <w:r w:rsidRPr="001D1C9F">
        <w:rPr>
          <w:color w:val="000000"/>
        </w:rPr>
        <w:t xml:space="preserve">represent the location of the ith cross-sectional element in the segment reference coordinate </w:t>
      </w:r>
      <w:r w:rsidRPr="001D1C9F">
        <w:rPr>
          <w:color w:val="000000"/>
          <w:position w:val="-12"/>
        </w:rPr>
        <w:object w:dxaOrig="320" w:dyaOrig="360">
          <v:shape id="_x0000_i1417" type="#_x0000_t75" style="width:15.5pt;height:18pt" o:ole="">
            <v:imagedata r:id="rId707" o:title=""/>
          </v:shape>
          <o:OLEObject Type="Embed" ProgID="Equation.3" ShapeID="_x0000_i1417" DrawAspect="Content" ObjectID="_1370721844" r:id="rId708"/>
        </w:object>
      </w:r>
      <w:r w:rsidRPr="001D1C9F">
        <w:rPr>
          <w:color w:val="000000"/>
        </w:rPr>
        <w:t xml:space="preserve"> and </w:t>
      </w:r>
      <w:r w:rsidRPr="001D1C9F">
        <w:rPr>
          <w:color w:val="000000"/>
          <w:position w:val="-12"/>
        </w:rPr>
        <w:object w:dxaOrig="279" w:dyaOrig="360">
          <v:shape id="_x0000_i1418" type="#_x0000_t75" style="width:14.5pt;height:18pt" o:ole="">
            <v:imagedata r:id="rId709" o:title=""/>
          </v:shape>
          <o:OLEObject Type="Embed" ProgID="Equation.3" ShapeID="_x0000_i1418" DrawAspect="Content" ObjectID="_1370721845" r:id="rId710"/>
        </w:object>
      </w:r>
      <w:r w:rsidRPr="001D1C9F">
        <w:rPr>
          <w:color w:val="000000"/>
        </w:rPr>
        <w:t xml:space="preserve">directions, respectively; </w:t>
      </w:r>
      <w:r w:rsidRPr="001D1C9F">
        <w:rPr>
          <w:color w:val="000000"/>
          <w:position w:val="-12"/>
        </w:rPr>
        <w:object w:dxaOrig="260" w:dyaOrig="360">
          <v:shape id="_x0000_i1419" type="#_x0000_t75" style="width:13pt;height:18pt" o:ole="">
            <v:imagedata r:id="rId711" o:title=""/>
          </v:shape>
          <o:OLEObject Type="Embed" ProgID="Equation.3" ShapeID="_x0000_i1419" DrawAspect="Content" ObjectID="_1370721846" r:id="rId712"/>
        </w:object>
      </w:r>
      <w:r w:rsidRPr="001D1C9F">
        <w:rPr>
          <w:color w:val="000000"/>
        </w:rPr>
        <w:t xml:space="preserve">and </w:t>
      </w:r>
      <w:r w:rsidRPr="001D1C9F">
        <w:rPr>
          <w:color w:val="000000"/>
          <w:position w:val="-12"/>
        </w:rPr>
        <w:object w:dxaOrig="320" w:dyaOrig="360">
          <v:shape id="_x0000_i1420" type="#_x0000_t75" style="width:15.5pt;height:18pt" o:ole="">
            <v:imagedata r:id="rId713" o:title=""/>
          </v:shape>
          <o:OLEObject Type="Embed" ProgID="Equation.3" ShapeID="_x0000_i1420" DrawAspect="Content" ObjectID="_1370721847" r:id="rId714"/>
        </w:object>
      </w:r>
      <w:r w:rsidRPr="001D1C9F">
        <w:rPr>
          <w:color w:val="000000"/>
        </w:rPr>
        <w:t xml:space="preserve">are area and tangent modulus of the </w:t>
      </w:r>
      <w:r w:rsidRPr="00303700">
        <w:rPr>
          <w:i/>
          <w:color w:val="000000"/>
        </w:rPr>
        <w:t>i</w:t>
      </w:r>
      <w:r w:rsidRPr="001D1C9F">
        <w:rPr>
          <w:color w:val="000000"/>
        </w:rPr>
        <w:t xml:space="preserve">th </w:t>
      </w:r>
      <w:r>
        <w:rPr>
          <w:color w:val="000000"/>
        </w:rPr>
        <w:t xml:space="preserve">cross-sectional </w:t>
      </w:r>
      <w:r w:rsidRPr="001D1C9F">
        <w:rPr>
          <w:color w:val="000000"/>
        </w:rPr>
        <w:t xml:space="preserve">element, respectively. </w:t>
      </w:r>
      <w:r>
        <w:rPr>
          <w:color w:val="000000"/>
        </w:rPr>
        <w:t xml:space="preserve">For each load step during the pushover analysis, the value of </w:t>
      </w:r>
      <w:r w:rsidRPr="001D1C9F">
        <w:rPr>
          <w:color w:val="000000"/>
          <w:position w:val="-12"/>
        </w:rPr>
        <w:object w:dxaOrig="320" w:dyaOrig="360">
          <v:shape id="_x0000_i1421" type="#_x0000_t75" style="width:15.5pt;height:18pt" o:ole="">
            <v:imagedata r:id="rId713" o:title=""/>
          </v:shape>
          <o:OLEObject Type="Embed" ProgID="Equation.3" ShapeID="_x0000_i1421" DrawAspect="Content" ObjectID="_1370721848" r:id="rId715"/>
        </w:object>
      </w:r>
      <w:r>
        <w:rPr>
          <w:color w:val="000000"/>
        </w:rPr>
        <w:t xml:space="preserve">is determined by the </w:t>
      </w:r>
      <w:r w:rsidRPr="001D1C9F">
        <w:rPr>
          <w:color w:val="000000"/>
        </w:rPr>
        <w:t>instantaneous</w:t>
      </w:r>
      <w:r>
        <w:rPr>
          <w:color w:val="000000"/>
        </w:rPr>
        <w:t xml:space="preserve"> strain of the </w:t>
      </w:r>
      <w:r w:rsidRPr="00303700">
        <w:rPr>
          <w:i/>
          <w:color w:val="000000"/>
        </w:rPr>
        <w:t>i</w:t>
      </w:r>
      <w:r w:rsidRPr="001D1C9F">
        <w:rPr>
          <w:color w:val="000000"/>
        </w:rPr>
        <w:t xml:space="preserve">th </w:t>
      </w:r>
      <w:r>
        <w:rPr>
          <w:color w:val="000000"/>
        </w:rPr>
        <w:t xml:space="preserve">cross-sectional </w:t>
      </w:r>
      <w:r w:rsidRPr="001D1C9F">
        <w:rPr>
          <w:color w:val="000000"/>
        </w:rPr>
        <w:t>element</w:t>
      </w:r>
      <w:r>
        <w:rPr>
          <w:color w:val="000000"/>
        </w:rPr>
        <w:t xml:space="preserve"> in accordance with the material stress-strain relationship, such as bilinear or confined concrete material models described in Chapter 2. </w:t>
      </w:r>
      <w:r w:rsidRPr="001D1C9F">
        <w:rPr>
          <w:color w:val="000000"/>
        </w:rPr>
        <w:t xml:space="preserve">The instantaneous </w:t>
      </w:r>
      <w:proofErr w:type="spellStart"/>
      <w:r w:rsidRPr="001D1C9F">
        <w:rPr>
          <w:color w:val="000000"/>
        </w:rPr>
        <w:t>centroid</w:t>
      </w:r>
      <w:proofErr w:type="spellEnd"/>
      <w:r w:rsidRPr="001D1C9F">
        <w:rPr>
          <w:color w:val="000000"/>
        </w:rPr>
        <w:t xml:space="preserve"> location </w:t>
      </w:r>
      <w:r w:rsidRPr="001D1C9F">
        <w:rPr>
          <w:color w:val="000000"/>
          <w:position w:val="-12"/>
        </w:rPr>
        <w:object w:dxaOrig="1180" w:dyaOrig="380">
          <v:shape id="_x0000_i1422" type="#_x0000_t75" style="width:59pt;height:19pt" o:ole="">
            <v:imagedata r:id="rId716" o:title=""/>
          </v:shape>
          <o:OLEObject Type="Embed" ProgID="Equation.3" ShapeID="_x0000_i1422" DrawAspect="Content" ObjectID="_1370721849" r:id="rId717"/>
        </w:object>
      </w:r>
      <w:r w:rsidRPr="001D1C9F">
        <w:rPr>
          <w:color w:val="000000"/>
        </w:rPr>
        <w:t>and the rotation angle,</w:t>
      </w:r>
      <w:r w:rsidRPr="001D1C9F">
        <w:rPr>
          <w:color w:val="000000"/>
          <w:position w:val="-10"/>
        </w:rPr>
        <w:object w:dxaOrig="240" w:dyaOrig="320">
          <v:shape id="_x0000_i1423" type="#_x0000_t75" style="width:12pt;height:15.5pt" o:ole="">
            <v:imagedata r:id="rId718" o:title=""/>
          </v:shape>
          <o:OLEObject Type="Embed" ProgID="Equation.3" ShapeID="_x0000_i1423" DrawAspect="Content" ObjectID="_1370721850" r:id="rId719"/>
        </w:object>
      </w:r>
      <w:r w:rsidRPr="001D1C9F">
        <w:rPr>
          <w:color w:val="000000"/>
        </w:rPr>
        <w:t xml:space="preserve">, the angle between </w:t>
      </w:r>
      <w:r>
        <w:rPr>
          <w:color w:val="000000"/>
        </w:rPr>
        <w:t xml:space="preserve">reference </w:t>
      </w:r>
      <w:r w:rsidRPr="001D1C9F">
        <w:rPr>
          <w:color w:val="000000"/>
        </w:rPr>
        <w:t xml:space="preserve">axis </w:t>
      </w:r>
      <w:r w:rsidRPr="001D1C9F">
        <w:rPr>
          <w:color w:val="000000"/>
          <w:position w:val="-12"/>
        </w:rPr>
        <w:object w:dxaOrig="320" w:dyaOrig="360">
          <v:shape id="_x0000_i1424" type="#_x0000_t75" style="width:15.5pt;height:18pt" o:ole="">
            <v:imagedata r:id="rId707" o:title=""/>
          </v:shape>
          <o:OLEObject Type="Embed" ProgID="Equation.3" ShapeID="_x0000_i1424" DrawAspect="Content" ObjectID="_1370721851" r:id="rId720"/>
        </w:object>
      </w:r>
      <w:r w:rsidRPr="001D1C9F">
        <w:rPr>
          <w:color w:val="000000"/>
        </w:rPr>
        <w:t xml:space="preserve"> and instantaneous principal axis </w:t>
      </w:r>
      <w:r w:rsidRPr="00A11956">
        <w:rPr>
          <w:color w:val="000000"/>
          <w:position w:val="-6"/>
        </w:rPr>
        <w:object w:dxaOrig="260" w:dyaOrig="279">
          <v:shape id="_x0000_i1425" type="#_x0000_t75" style="width:13pt;height:14.5pt" o:ole="">
            <v:imagedata r:id="rId721" o:title=""/>
          </v:shape>
          <o:OLEObject Type="Embed" ProgID="Equation.3" ShapeID="_x0000_i1425" DrawAspect="Content" ObjectID="_1370721852" r:id="rId722"/>
        </w:object>
      </w:r>
      <w:r w:rsidRPr="001D1C9F">
        <w:rPr>
          <w:color w:val="000000"/>
        </w:rPr>
        <w:t>, are calculated by</w:t>
      </w:r>
    </w:p>
    <w:p w:rsidR="00E07ED3" w:rsidRPr="001D1C9F" w:rsidRDefault="00E07ED3" w:rsidP="00E07ED3">
      <w:pPr>
        <w:pStyle w:val="0reference"/>
        <w:ind w:left="0" w:firstLine="0"/>
        <w:rPr>
          <w:color w:val="000000"/>
          <w:sz w:val="24"/>
        </w:rPr>
      </w:pPr>
    </w:p>
    <w:p w:rsidR="00E07ED3" w:rsidRPr="001D1C9F" w:rsidRDefault="00E07ED3" w:rsidP="00E07ED3">
      <w:pPr>
        <w:pStyle w:val="0reference"/>
        <w:ind w:left="0" w:firstLine="0"/>
        <w:rPr>
          <w:color w:val="000000"/>
          <w:sz w:val="24"/>
        </w:rPr>
      </w:pPr>
      <w:r w:rsidRPr="001D1C9F">
        <w:rPr>
          <w:color w:val="000000"/>
          <w:position w:val="-12"/>
          <w:sz w:val="24"/>
        </w:rPr>
        <w:object w:dxaOrig="1640" w:dyaOrig="360">
          <v:shape id="_x0000_i1426" type="#_x0000_t75" style="width:82pt;height:18pt" o:ole="">
            <v:imagedata r:id="rId723" o:title=""/>
          </v:shape>
          <o:OLEObject Type="Embed" ProgID="Equation.3" ShapeID="_x0000_i1426" DrawAspect="Content" ObjectID="_1370721853" r:id="rId724"/>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3.37</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position w:val="-12"/>
          <w:sz w:val="24"/>
        </w:rPr>
        <w:object w:dxaOrig="1579" w:dyaOrig="360">
          <v:shape id="_x0000_i1427" type="#_x0000_t75" style="width:78.5pt;height:18pt" o:ole="">
            <v:imagedata r:id="rId725" o:title=""/>
          </v:shape>
          <o:OLEObject Type="Embed" ProgID="Equation.3" ShapeID="_x0000_i1427" DrawAspect="Content" ObjectID="_1370721854" r:id="rId726"/>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3.38</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position w:val="-24"/>
          <w:sz w:val="24"/>
        </w:rPr>
        <w:object w:dxaOrig="3220" w:dyaOrig="620">
          <v:shape id="_x0000_i1428" type="#_x0000_t75" style="width:161.5pt;height:31pt" o:ole="">
            <v:imagedata r:id="rId727" o:title=""/>
          </v:shape>
          <o:OLEObject Type="Embed" ProgID="Equation.3" ShapeID="_x0000_i1428" DrawAspect="Content" ObjectID="_1370721855" r:id="rId728"/>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3.39</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sz w:val="24"/>
        </w:rPr>
        <w:t xml:space="preserve">in which </w:t>
      </w:r>
    </w:p>
    <w:p w:rsidR="00E07ED3" w:rsidRPr="001D1C9F" w:rsidRDefault="00E07ED3" w:rsidP="00E07ED3">
      <w:pPr>
        <w:pStyle w:val="0reference"/>
        <w:ind w:left="0" w:firstLine="0"/>
        <w:rPr>
          <w:color w:val="000000"/>
          <w:sz w:val="24"/>
        </w:rPr>
      </w:pPr>
      <w:r w:rsidRPr="001D1C9F">
        <w:rPr>
          <w:color w:val="000000"/>
          <w:position w:val="-12"/>
          <w:sz w:val="24"/>
        </w:rPr>
        <w:object w:dxaOrig="2040" w:dyaOrig="380">
          <v:shape id="_x0000_i1429" type="#_x0000_t75" style="width:102pt;height:19pt" o:ole="">
            <v:imagedata r:id="rId729" o:title=""/>
          </v:shape>
          <o:OLEObject Type="Embed" ProgID="Equation.3" ShapeID="_x0000_i1429" DrawAspect="Content" ObjectID="_1370721856" r:id="rId730"/>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3.40</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position w:val="-12"/>
          <w:sz w:val="24"/>
        </w:rPr>
        <w:object w:dxaOrig="2060" w:dyaOrig="380">
          <v:shape id="_x0000_i1430" type="#_x0000_t75" style="width:103pt;height:19pt" o:ole="">
            <v:imagedata r:id="rId731" o:title=""/>
          </v:shape>
          <o:OLEObject Type="Embed" ProgID="Equation.3" ShapeID="_x0000_i1430" DrawAspect="Content" ObjectID="_1370721857" r:id="rId732"/>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3.41</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position w:val="-12"/>
          <w:sz w:val="24"/>
        </w:rPr>
        <w:object w:dxaOrig="2680" w:dyaOrig="380">
          <v:shape id="_x0000_i1431" type="#_x0000_t75" style="width:134.5pt;height:19pt" o:ole="">
            <v:imagedata r:id="rId733" o:title=""/>
          </v:shape>
          <o:OLEObject Type="Embed" ProgID="Equation.3" ShapeID="_x0000_i1431" DrawAspect="Content" ObjectID="_1370721858" r:id="rId734"/>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Pr>
          <w:color w:val="000000"/>
          <w:sz w:val="24"/>
        </w:rPr>
        <w:t>3.42</w:t>
      </w:r>
      <w:r w:rsidRPr="001D1C9F">
        <w:rPr>
          <w:color w:val="000000"/>
          <w:sz w:val="24"/>
        </w:rPr>
        <w:t>)</w:t>
      </w:r>
    </w:p>
    <w:p w:rsidR="00E07ED3" w:rsidRPr="001D1C9F" w:rsidRDefault="00E07ED3" w:rsidP="00E07ED3">
      <w:pPr>
        <w:pStyle w:val="0reference"/>
        <w:ind w:left="0" w:firstLine="0"/>
        <w:rPr>
          <w:color w:val="000000"/>
          <w:sz w:val="24"/>
        </w:rPr>
      </w:pPr>
    </w:p>
    <w:p w:rsidR="00E07ED3" w:rsidRDefault="00E07ED3" w:rsidP="00E07ED3">
      <w:pPr>
        <w:pStyle w:val="0reference"/>
        <w:ind w:left="0" w:firstLine="0"/>
        <w:rPr>
          <w:color w:val="000000"/>
          <w:sz w:val="24"/>
        </w:rPr>
      </w:pPr>
      <w:r>
        <w:rPr>
          <w:color w:val="000000"/>
          <w:sz w:val="24"/>
        </w:rPr>
        <w:t xml:space="preserve">The directions of segment reference coordinates </w:t>
      </w:r>
      <w:r w:rsidRPr="00315625">
        <w:rPr>
          <w:color w:val="000000"/>
          <w:position w:val="-12"/>
          <w:sz w:val="24"/>
        </w:rPr>
        <w:object w:dxaOrig="1140" w:dyaOrig="360">
          <v:shape id="_x0000_i1432" type="#_x0000_t75" style="width:57pt;height:18pt" o:ole="">
            <v:imagedata r:id="rId735" o:title=""/>
          </v:shape>
          <o:OLEObject Type="Embed" ProgID="Equation.3" ShapeID="_x0000_i1432" DrawAspect="Content" ObjectID="_1370721859" r:id="rId736"/>
        </w:object>
      </w:r>
      <w:r>
        <w:rPr>
          <w:color w:val="000000"/>
          <w:sz w:val="24"/>
        </w:rPr>
        <w:t xml:space="preserve">for different cross-sectional shapes are defined in Figure </w:t>
      </w:r>
      <w:r w:rsidR="00330751">
        <w:rPr>
          <w:color w:val="000000"/>
          <w:sz w:val="24"/>
        </w:rPr>
        <w:t>2.15</w:t>
      </w:r>
      <w:r>
        <w:rPr>
          <w:color w:val="000000"/>
          <w:sz w:val="24"/>
        </w:rPr>
        <w:t xml:space="preserve">. </w:t>
      </w:r>
      <w:r>
        <w:rPr>
          <w:color w:val="000000"/>
          <w:sz w:val="24"/>
          <w:szCs w:val="24"/>
        </w:rPr>
        <w:t xml:space="preserve">The origin of </w:t>
      </w:r>
      <w:r w:rsidRPr="001D1C9F">
        <w:rPr>
          <w:color w:val="000000"/>
          <w:position w:val="-12"/>
        </w:rPr>
        <w:object w:dxaOrig="320" w:dyaOrig="360">
          <v:shape id="_x0000_i1433" type="#_x0000_t75" style="width:15.5pt;height:18pt" o:ole="">
            <v:imagedata r:id="rId687" o:title=""/>
          </v:shape>
          <o:OLEObject Type="Embed" ProgID="Equation.3" ShapeID="_x0000_i1433" DrawAspect="Content" ObjectID="_1370721860" r:id="rId737"/>
        </w:object>
      </w:r>
      <w:r w:rsidRPr="001D1C9F">
        <w:rPr>
          <w:color w:val="000000"/>
        </w:rPr>
        <w:t xml:space="preserve">and </w:t>
      </w:r>
      <w:r w:rsidRPr="009D1448">
        <w:rPr>
          <w:color w:val="000000"/>
          <w:position w:val="-12"/>
          <w:sz w:val="24"/>
          <w:szCs w:val="24"/>
        </w:rPr>
        <w:object w:dxaOrig="260" w:dyaOrig="360">
          <v:shape id="_x0000_i1434" type="#_x0000_t75" style="width:13pt;height:18pt" o:ole="">
            <v:imagedata r:id="rId689" o:title=""/>
          </v:shape>
          <o:OLEObject Type="Embed" ProgID="Equation.3" ShapeID="_x0000_i1434" DrawAspect="Content" ObjectID="_1370721861" r:id="rId738"/>
        </w:object>
      </w:r>
      <w:r>
        <w:rPr>
          <w:color w:val="000000"/>
          <w:sz w:val="24"/>
          <w:szCs w:val="24"/>
        </w:rPr>
        <w:t xml:space="preserve"> axes (i.e. point ‘C’ in Figure </w:t>
      </w:r>
      <w:r w:rsidR="00330751">
        <w:rPr>
          <w:color w:val="000000"/>
          <w:sz w:val="24"/>
          <w:szCs w:val="24"/>
        </w:rPr>
        <w:t xml:space="preserve">3.10) </w:t>
      </w:r>
      <w:r>
        <w:rPr>
          <w:color w:val="000000"/>
          <w:sz w:val="24"/>
          <w:szCs w:val="24"/>
        </w:rPr>
        <w:t xml:space="preserve"> is the geometric centroid of the elastic cross section. T</w:t>
      </w:r>
      <w:r w:rsidRPr="001D1C9F">
        <w:rPr>
          <w:color w:val="000000"/>
          <w:sz w:val="24"/>
        </w:rPr>
        <w:t>he sectional properties about instantaneous principal axes U and V can be obtained as follows</w:t>
      </w:r>
    </w:p>
    <w:p w:rsidR="00E07ED3" w:rsidRPr="001D1C9F" w:rsidRDefault="00E07ED3" w:rsidP="00E07ED3">
      <w:pPr>
        <w:pStyle w:val="0reference"/>
        <w:ind w:left="0" w:firstLine="0"/>
        <w:rPr>
          <w:color w:val="000000"/>
          <w:sz w:val="24"/>
        </w:rPr>
      </w:pPr>
    </w:p>
    <w:p w:rsidR="00E07ED3" w:rsidRPr="001D1C9F" w:rsidRDefault="00E07ED3" w:rsidP="00E07ED3">
      <w:pPr>
        <w:pStyle w:val="0reference"/>
        <w:ind w:left="0" w:firstLine="0"/>
        <w:rPr>
          <w:color w:val="000000"/>
          <w:sz w:val="24"/>
        </w:rPr>
      </w:pPr>
      <w:r w:rsidRPr="001D1C9F">
        <w:rPr>
          <w:color w:val="000000"/>
          <w:position w:val="-12"/>
          <w:sz w:val="24"/>
        </w:rPr>
        <w:object w:dxaOrig="980" w:dyaOrig="360">
          <v:shape id="_x0000_i1435" type="#_x0000_t75" style="width:49pt;height:18pt" o:ole="">
            <v:imagedata r:id="rId739" o:title=""/>
          </v:shape>
          <o:OLEObject Type="Embed" ProgID="Equation.3" ShapeID="_x0000_i1435" DrawAspect="Content" ObjectID="_1370721862" r:id="rId740"/>
        </w:object>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r>
      <w:r w:rsidRPr="001D1C9F">
        <w:rPr>
          <w:color w:val="000000"/>
          <w:sz w:val="24"/>
        </w:rPr>
        <w:tab/>
        <w:t>(</w:t>
      </w:r>
      <w:r w:rsidR="00330751">
        <w:rPr>
          <w:color w:val="000000"/>
          <w:sz w:val="24"/>
        </w:rPr>
        <w:t>3.43</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position w:val="-24"/>
          <w:sz w:val="24"/>
        </w:rPr>
        <w:object w:dxaOrig="5400" w:dyaOrig="620">
          <v:shape id="_x0000_i1436" type="#_x0000_t75" style="width:270pt;height:31pt" o:ole="">
            <v:imagedata r:id="rId741" o:title=""/>
          </v:shape>
          <o:OLEObject Type="Embed" ProgID="Equation.3" ShapeID="_x0000_i1436" DrawAspect="Content" ObjectID="_1370721863" r:id="rId742"/>
        </w:object>
      </w:r>
      <w:r w:rsidRPr="001D1C9F">
        <w:rPr>
          <w:color w:val="000000"/>
          <w:sz w:val="24"/>
        </w:rPr>
        <w:tab/>
      </w:r>
      <w:r w:rsidRPr="001D1C9F">
        <w:rPr>
          <w:color w:val="000000"/>
          <w:sz w:val="24"/>
        </w:rPr>
        <w:tab/>
      </w:r>
      <w:r w:rsidRPr="001D1C9F">
        <w:rPr>
          <w:color w:val="000000"/>
          <w:sz w:val="24"/>
        </w:rPr>
        <w:tab/>
        <w:t>(</w:t>
      </w:r>
      <w:r w:rsidR="00330751">
        <w:rPr>
          <w:color w:val="000000"/>
          <w:sz w:val="24"/>
        </w:rPr>
        <w:t>3.44</w:t>
      </w:r>
      <w:r w:rsidRPr="001D1C9F">
        <w:rPr>
          <w:color w:val="000000"/>
          <w:sz w:val="24"/>
        </w:rPr>
        <w:t>)</w:t>
      </w:r>
    </w:p>
    <w:p w:rsidR="00E07ED3" w:rsidRPr="001D1C9F" w:rsidRDefault="00E07ED3" w:rsidP="00E07ED3">
      <w:pPr>
        <w:pStyle w:val="0reference"/>
        <w:ind w:left="0" w:firstLine="0"/>
        <w:rPr>
          <w:color w:val="000000"/>
          <w:sz w:val="24"/>
        </w:rPr>
      </w:pPr>
      <w:r w:rsidRPr="001D1C9F">
        <w:rPr>
          <w:color w:val="000000"/>
          <w:sz w:val="24"/>
        </w:rPr>
        <w:tab/>
      </w:r>
    </w:p>
    <w:p w:rsidR="00E07ED3" w:rsidRDefault="00E07ED3" w:rsidP="00E07ED3">
      <w:pPr>
        <w:pStyle w:val="0reference"/>
        <w:rPr>
          <w:color w:val="000000"/>
          <w:sz w:val="24"/>
        </w:rPr>
      </w:pPr>
      <w:r w:rsidRPr="001D1C9F">
        <w:rPr>
          <w:color w:val="000000"/>
          <w:position w:val="-24"/>
          <w:sz w:val="24"/>
        </w:rPr>
        <w:object w:dxaOrig="5380" w:dyaOrig="620">
          <v:shape id="_x0000_i1437" type="#_x0000_t75" style="width:269.5pt;height:31pt" o:ole="">
            <v:imagedata r:id="rId743" o:title=""/>
          </v:shape>
          <o:OLEObject Type="Embed" ProgID="Equation.3" ShapeID="_x0000_i1437" DrawAspect="Content" ObjectID="_1370721864" r:id="rId744"/>
        </w:object>
      </w:r>
      <w:r w:rsidRPr="001D1C9F">
        <w:rPr>
          <w:color w:val="000000"/>
          <w:sz w:val="24"/>
        </w:rPr>
        <w:tab/>
      </w:r>
      <w:r w:rsidRPr="001D1C9F">
        <w:rPr>
          <w:color w:val="000000"/>
          <w:sz w:val="24"/>
        </w:rPr>
        <w:tab/>
      </w:r>
      <w:r w:rsidRPr="001D1C9F">
        <w:rPr>
          <w:color w:val="000000"/>
          <w:sz w:val="24"/>
        </w:rPr>
        <w:tab/>
        <w:t>(</w:t>
      </w:r>
      <w:r w:rsidR="00330751">
        <w:rPr>
          <w:color w:val="000000"/>
          <w:sz w:val="24"/>
        </w:rPr>
        <w:t>3.45</w:t>
      </w:r>
      <w:r w:rsidRPr="001D1C9F">
        <w:rPr>
          <w:color w:val="000000"/>
          <w:sz w:val="24"/>
        </w:rPr>
        <w:t>)</w:t>
      </w:r>
    </w:p>
    <w:p w:rsidR="00E07ED3" w:rsidRDefault="00E07ED3" w:rsidP="00E07ED3">
      <w:pPr>
        <w:pStyle w:val="0reference"/>
        <w:rPr>
          <w:color w:val="000000"/>
          <w:sz w:val="24"/>
        </w:rPr>
      </w:pPr>
    </w:p>
    <w:p w:rsidR="00E07ED3" w:rsidRDefault="00E07ED3" w:rsidP="00E07ED3">
      <w:pPr>
        <w:pStyle w:val="0reference"/>
        <w:ind w:left="0" w:firstLine="0"/>
        <w:rPr>
          <w:color w:val="000000"/>
          <w:sz w:val="24"/>
        </w:rPr>
      </w:pPr>
      <w:r>
        <w:rPr>
          <w:color w:val="000000"/>
          <w:sz w:val="24"/>
        </w:rPr>
        <w:t xml:space="preserve">Theoretically, </w:t>
      </w:r>
      <w:r w:rsidRPr="00877647">
        <w:rPr>
          <w:color w:val="000000"/>
          <w:position w:val="-12"/>
          <w:sz w:val="24"/>
        </w:rPr>
        <w:object w:dxaOrig="520" w:dyaOrig="360">
          <v:shape id="_x0000_i1438" type="#_x0000_t75" style="width:26.5pt;height:18pt" o:ole="">
            <v:imagedata r:id="rId745" o:title=""/>
          </v:shape>
          <o:OLEObject Type="Embed" ProgID="Equation.3" ShapeID="_x0000_i1438" DrawAspect="Content" ObjectID="_1370721865" r:id="rId746"/>
        </w:object>
      </w:r>
      <w:r>
        <w:rPr>
          <w:color w:val="000000"/>
          <w:sz w:val="24"/>
        </w:rPr>
        <w:t xml:space="preserve">corresponding to principal axes U and V is equal to zero. Since finite cross-sectional elements are used here, </w:t>
      </w:r>
      <w:r w:rsidRPr="00EA0A0B">
        <w:rPr>
          <w:color w:val="000000"/>
          <w:position w:val="-12"/>
          <w:sz w:val="24"/>
        </w:rPr>
        <w:object w:dxaOrig="520" w:dyaOrig="360">
          <v:shape id="_x0000_i1439" type="#_x0000_t75" style="width:26.5pt;height:18pt" o:ole="">
            <v:imagedata r:id="rId747" o:title=""/>
          </v:shape>
          <o:OLEObject Type="Embed" ProgID="Equation.3" ShapeID="_x0000_i1439" DrawAspect="Content" ObjectID="_1370721866" r:id="rId748"/>
        </w:object>
      </w:r>
      <w:r>
        <w:rPr>
          <w:color w:val="000000"/>
          <w:sz w:val="24"/>
        </w:rPr>
        <w:t>value may not be equal to zero, but should be close to zero. Once</w:t>
      </w:r>
      <w:r w:rsidRPr="00877647">
        <w:rPr>
          <w:color w:val="000000"/>
          <w:position w:val="-4"/>
          <w:sz w:val="24"/>
        </w:rPr>
        <w:object w:dxaOrig="380" w:dyaOrig="260">
          <v:shape id="_x0000_i1440" type="#_x0000_t75" style="width:19pt;height:13pt" o:ole="">
            <v:imagedata r:id="rId749" o:title=""/>
          </v:shape>
          <o:OLEObject Type="Embed" ProgID="Equation.3" ShapeID="_x0000_i1440" DrawAspect="Content" ObjectID="_1370721867" r:id="rId750"/>
        </w:object>
      </w:r>
      <w:r>
        <w:rPr>
          <w:color w:val="000000"/>
          <w:sz w:val="24"/>
        </w:rPr>
        <w:t xml:space="preserve">, </w:t>
      </w:r>
      <w:r w:rsidRPr="00877647">
        <w:rPr>
          <w:color w:val="000000"/>
          <w:position w:val="-12"/>
          <w:sz w:val="24"/>
        </w:rPr>
        <w:object w:dxaOrig="440" w:dyaOrig="360">
          <v:shape id="_x0000_i1441" type="#_x0000_t75" style="width:22pt;height:18pt" o:ole="">
            <v:imagedata r:id="rId751" o:title=""/>
          </v:shape>
          <o:OLEObject Type="Embed" ProgID="Equation.3" ShapeID="_x0000_i1441" DrawAspect="Content" ObjectID="_1370721868" r:id="rId752"/>
        </w:object>
      </w:r>
      <w:r>
        <w:rPr>
          <w:color w:val="000000"/>
          <w:sz w:val="24"/>
        </w:rPr>
        <w:t xml:space="preserve">, and </w:t>
      </w:r>
      <w:r w:rsidRPr="00877647">
        <w:rPr>
          <w:color w:val="000000"/>
          <w:position w:val="-12"/>
          <w:sz w:val="24"/>
        </w:rPr>
        <w:object w:dxaOrig="420" w:dyaOrig="360">
          <v:shape id="_x0000_i1442" type="#_x0000_t75" style="width:21pt;height:18pt" o:ole="">
            <v:imagedata r:id="rId753" o:title=""/>
          </v:shape>
          <o:OLEObject Type="Embed" ProgID="Equation.3" ShapeID="_x0000_i1442" DrawAspect="Content" ObjectID="_1370721869" r:id="rId754"/>
        </w:object>
      </w:r>
      <w:r>
        <w:rPr>
          <w:color w:val="000000"/>
          <w:sz w:val="24"/>
        </w:rPr>
        <w:t xml:space="preserve"> are obtained, the segment material stiffness matrix, </w:t>
      </w:r>
      <w:r w:rsidRPr="00EA0A0B">
        <w:rPr>
          <w:color w:val="000000"/>
          <w:position w:val="-12"/>
          <w:sz w:val="24"/>
        </w:rPr>
        <w:object w:dxaOrig="520" w:dyaOrig="360">
          <v:shape id="_x0000_i1443" type="#_x0000_t75" style="width:26.5pt;height:18pt" o:ole="">
            <v:imagedata r:id="rId755" o:title=""/>
          </v:shape>
          <o:OLEObject Type="Embed" ProgID="Equation.3" ShapeID="_x0000_i1443" DrawAspect="Content" ObjectID="_1370721870" r:id="rId756"/>
        </w:object>
      </w:r>
      <w:r>
        <w:rPr>
          <w:color w:val="000000"/>
          <w:sz w:val="24"/>
        </w:rPr>
        <w:t>, can be formulated</w:t>
      </w:r>
      <w:r w:rsidR="00330751">
        <w:rPr>
          <w:color w:val="000000"/>
          <w:sz w:val="24"/>
        </w:rPr>
        <w:t xml:space="preserve">. </w:t>
      </w:r>
    </w:p>
    <w:p w:rsidR="00E07ED3" w:rsidRDefault="00E07ED3" w:rsidP="00E07ED3">
      <w:pPr>
        <w:pStyle w:val="0reference"/>
        <w:ind w:left="0" w:firstLine="0"/>
        <w:rPr>
          <w:color w:val="000000"/>
          <w:sz w:val="24"/>
        </w:rPr>
      </w:pPr>
    </w:p>
    <w:p w:rsidR="00FB7C4F" w:rsidRPr="001D1C9F" w:rsidRDefault="00FB7C4F" w:rsidP="00FB7C4F">
      <w:pPr>
        <w:rPr>
          <w:color w:val="000000"/>
        </w:rPr>
      </w:pPr>
      <w:r w:rsidRPr="001D1C9F">
        <w:rPr>
          <w:color w:val="000000"/>
        </w:rPr>
        <w:t xml:space="preserve"> </w:t>
      </w:r>
    </w:p>
    <w:p w:rsidR="00FB7C4F" w:rsidRPr="001D1C9F" w:rsidRDefault="00FB7C4F" w:rsidP="00FB7C4F">
      <w:pPr>
        <w:rPr>
          <w:color w:val="000000"/>
        </w:rPr>
      </w:pPr>
    </w:p>
    <w:p w:rsidR="00FB7C4F" w:rsidRPr="001D1C9F" w:rsidRDefault="00FB7C4F" w:rsidP="00FB7C4F">
      <w:pPr>
        <w:rPr>
          <w:color w:val="000000"/>
        </w:rPr>
      </w:pPr>
      <w:r w:rsidRPr="001D1C9F">
        <w:rPr>
          <w:color w:val="000000"/>
        </w:rPr>
        <w:t xml:space="preserve">The direction of </w:t>
      </w:r>
      <w:r>
        <w:rPr>
          <w:color w:val="000000"/>
        </w:rPr>
        <w:t xml:space="preserve">the </w:t>
      </w:r>
      <w:r w:rsidRPr="001D1C9F">
        <w:rPr>
          <w:color w:val="000000"/>
        </w:rPr>
        <w:t xml:space="preserve">segment local coordinate system (U, V, W) </w:t>
      </w:r>
      <w:r>
        <w:rPr>
          <w:color w:val="000000"/>
        </w:rPr>
        <w:t xml:space="preserve">is </w:t>
      </w:r>
      <w:r w:rsidRPr="001D1C9F">
        <w:rPr>
          <w:color w:val="000000"/>
        </w:rPr>
        <w:t xml:space="preserve">updated </w:t>
      </w:r>
      <w:r>
        <w:rPr>
          <w:color w:val="000000"/>
        </w:rPr>
        <w:t xml:space="preserve">in </w:t>
      </w:r>
      <w:r w:rsidRPr="001D1C9F">
        <w:rPr>
          <w:color w:val="000000"/>
        </w:rPr>
        <w:t>each load step</w:t>
      </w:r>
      <w:r>
        <w:rPr>
          <w:color w:val="000000"/>
        </w:rPr>
        <w:t>, which is in the direction of the s</w:t>
      </w:r>
      <w:r w:rsidRPr="001D1C9F">
        <w:rPr>
          <w:color w:val="000000"/>
        </w:rPr>
        <w:t>egment’s instant</w:t>
      </w:r>
      <w:r>
        <w:rPr>
          <w:color w:val="000000"/>
        </w:rPr>
        <w:t xml:space="preserve">aneous </w:t>
      </w:r>
      <w:r w:rsidRPr="001D1C9F">
        <w:rPr>
          <w:color w:val="000000"/>
        </w:rPr>
        <w:t xml:space="preserve">principal </w:t>
      </w:r>
      <w:r w:rsidRPr="001B39C8">
        <w:rPr>
          <w:color w:val="000000"/>
          <w:position w:val="-6"/>
        </w:rPr>
        <w:object w:dxaOrig="260" w:dyaOrig="279">
          <v:shape id="_x0000_i1444" type="#_x0000_t75" style="width:13pt;height:14.5pt" o:ole="">
            <v:imagedata r:id="rId757" o:title=""/>
          </v:shape>
          <o:OLEObject Type="Embed" ProgID="Equation.3" ShapeID="_x0000_i1444" DrawAspect="Content" ObjectID="_1370721871" r:id="rId758"/>
        </w:object>
      </w:r>
      <w:r>
        <w:rPr>
          <w:color w:val="000000"/>
        </w:rPr>
        <w:t xml:space="preserve">, </w:t>
      </w:r>
      <w:r w:rsidRPr="001B39C8">
        <w:rPr>
          <w:color w:val="000000"/>
          <w:position w:val="-6"/>
        </w:rPr>
        <w:object w:dxaOrig="240" w:dyaOrig="279">
          <v:shape id="_x0000_i1445" type="#_x0000_t75" style="width:12pt;height:14.5pt" o:ole="">
            <v:imagedata r:id="rId759" o:title=""/>
          </v:shape>
          <o:OLEObject Type="Embed" ProgID="Equation.3" ShapeID="_x0000_i1445" DrawAspect="Content" ObjectID="_1370721872" r:id="rId760"/>
        </w:object>
      </w:r>
      <w:r>
        <w:rPr>
          <w:color w:val="000000"/>
        </w:rPr>
        <w:t xml:space="preserve">, and </w:t>
      </w:r>
      <w:r w:rsidRPr="001B39C8">
        <w:rPr>
          <w:color w:val="000000"/>
          <w:position w:val="-6"/>
        </w:rPr>
        <w:object w:dxaOrig="279" w:dyaOrig="279">
          <v:shape id="_x0000_i1446" type="#_x0000_t75" style="width:14.5pt;height:14.5pt" o:ole="">
            <v:imagedata r:id="rId761" o:title=""/>
          </v:shape>
          <o:OLEObject Type="Embed" ProgID="Equation.3" ShapeID="_x0000_i1446" DrawAspect="Content" ObjectID="_1370721873" r:id="rId762"/>
        </w:object>
      </w:r>
      <w:r>
        <w:rPr>
          <w:color w:val="000000"/>
        </w:rPr>
        <w:t>axes.</w:t>
      </w:r>
      <w:r w:rsidRPr="001D1C9F">
        <w:rPr>
          <w:color w:val="000000"/>
        </w:rPr>
        <w:t xml:space="preserve"> The member’s stiffness matrix is established by stacking up the segmental stiffness matrices for which a rotation matrix </w:t>
      </w:r>
      <w:r w:rsidRPr="001D1C9F">
        <w:rPr>
          <w:color w:val="000000"/>
          <w:position w:val="-10"/>
        </w:rPr>
        <w:object w:dxaOrig="720" w:dyaOrig="360">
          <v:shape id="_x0000_i1447" type="#_x0000_t75" style="width:36pt;height:18pt" o:ole="" fillcolor="window">
            <v:imagedata r:id="rId763" o:title=""/>
          </v:shape>
          <o:OLEObject Type="Embed" ProgID="Equation.3" ShapeID="_x0000_i1447" DrawAspect="Content" ObjectID="_1370721874" r:id="rId764"/>
        </w:object>
      </w:r>
      <w:r w:rsidRPr="001D1C9F">
        <w:rPr>
          <w:color w:val="000000"/>
        </w:rPr>
        <w:t xml:space="preserve">is required for each segment by transferring the segment stiffness matrix from the segment local coordinate system (U, V, W) to the segment global coordinate system </w:t>
      </w:r>
      <w:r w:rsidRPr="001D1C9F">
        <w:rPr>
          <w:color w:val="000000"/>
          <w:position w:val="-10"/>
        </w:rPr>
        <w:object w:dxaOrig="1280" w:dyaOrig="340">
          <v:shape id="_x0000_i1448" type="#_x0000_t75" style="width:63.5pt;height:17.5pt" o:ole="">
            <v:imagedata r:id="rId765" o:title=""/>
          </v:shape>
          <o:OLEObject Type="Embed" ProgID="Equation.3" ShapeID="_x0000_i1448" DrawAspect="Content" ObjectID="_1370721875" r:id="rId766"/>
        </w:object>
      </w:r>
      <w:r w:rsidRPr="001D1C9F">
        <w:rPr>
          <w:color w:val="000000"/>
        </w:rPr>
        <w:t xml:space="preserve">. </w:t>
      </w:r>
      <w:r w:rsidRPr="00587914">
        <w:rPr>
          <w:color w:val="000000"/>
        </w:rPr>
        <w:t xml:space="preserve">The calculation </w:t>
      </w:r>
      <w:r w:rsidRPr="001D1C9F">
        <w:rPr>
          <w:color w:val="000000"/>
        </w:rPr>
        <w:t xml:space="preserve">of rotation matrix </w:t>
      </w:r>
      <w:r w:rsidRPr="001D1C9F">
        <w:rPr>
          <w:color w:val="000000"/>
          <w:position w:val="-10"/>
        </w:rPr>
        <w:object w:dxaOrig="720" w:dyaOrig="360">
          <v:shape id="_x0000_i1449" type="#_x0000_t75" style="width:36pt;height:18pt" o:ole="" fillcolor="window">
            <v:imagedata r:id="rId767" o:title=""/>
          </v:shape>
          <o:OLEObject Type="Embed" ProgID="Equation.3" ShapeID="_x0000_i1449" DrawAspect="Content" ObjectID="_1370721876" r:id="rId768"/>
        </w:object>
      </w:r>
      <w:r w:rsidR="00330751">
        <w:rPr>
          <w:color w:val="000000"/>
          <w:position w:val="-10"/>
        </w:rPr>
        <w:t xml:space="preserve"> </w:t>
      </w:r>
      <w:r w:rsidRPr="001D1C9F">
        <w:rPr>
          <w:color w:val="000000"/>
        </w:rPr>
        <w:t xml:space="preserve">is described in </w:t>
      </w:r>
      <w:r w:rsidR="00330751">
        <w:rPr>
          <w:color w:val="000000"/>
        </w:rPr>
        <w:t xml:space="preserve">Ref. </w:t>
      </w:r>
      <w:r w:rsidR="001516BE">
        <w:rPr>
          <w:color w:val="000000"/>
        </w:rPr>
        <w:t>3</w:t>
      </w:r>
      <w:r w:rsidR="00330751">
        <w:rPr>
          <w:color w:val="000000"/>
        </w:rPr>
        <w:t xml:space="preserve">. </w:t>
      </w:r>
    </w:p>
    <w:p w:rsidR="00FB7C4F" w:rsidRPr="001D1C9F" w:rsidRDefault="00FB7C4F" w:rsidP="00FB7C4F">
      <w:pPr>
        <w:rPr>
          <w:color w:val="000000"/>
        </w:rPr>
      </w:pPr>
    </w:p>
    <w:p w:rsidR="00FB7C4F" w:rsidRDefault="00FB7C4F" w:rsidP="00FB7C4F">
      <w:pPr>
        <w:rPr>
          <w:color w:val="000000"/>
        </w:rPr>
      </w:pPr>
      <w:r w:rsidRPr="001D1C9F">
        <w:rPr>
          <w:color w:val="000000"/>
        </w:rPr>
        <w:t xml:space="preserve">In order to provide computational efficiency, the member internal degrees-of-freedom at the member’s internal joints (see Figure </w:t>
      </w:r>
      <w:r w:rsidR="00732B14">
        <w:rPr>
          <w:color w:val="000000"/>
        </w:rPr>
        <w:t>2.14 or 3.10</w:t>
      </w:r>
      <w:r w:rsidRPr="001D1C9F">
        <w:rPr>
          <w:color w:val="000000"/>
        </w:rPr>
        <w:t xml:space="preserve">) are condensed out by Gauss elimination and only the degrees-of-freedom at both ends of </w:t>
      </w:r>
      <w:r>
        <w:rPr>
          <w:color w:val="000000"/>
        </w:rPr>
        <w:t xml:space="preserve">the </w:t>
      </w:r>
      <w:r w:rsidRPr="001D1C9F">
        <w:rPr>
          <w:color w:val="000000"/>
        </w:rPr>
        <w:t xml:space="preserve">member are maintained. Thus the condensed member stiffness matrix has a dimension of </w:t>
      </w:r>
      <w:r w:rsidRPr="00D0232F">
        <w:rPr>
          <w:color w:val="000000"/>
          <w:position w:val="-4"/>
        </w:rPr>
        <w:object w:dxaOrig="700" w:dyaOrig="260">
          <v:shape id="_x0000_i1450" type="#_x0000_t75" style="width:35pt;height:13pt" o:ole="">
            <v:imagedata r:id="rId769" o:title=""/>
          </v:shape>
          <o:OLEObject Type="Embed" ProgID="Equation.3" ShapeID="_x0000_i1450" DrawAspect="Content" ObjectID="_1370721877" r:id="rId770"/>
        </w:object>
      </w:r>
      <w:r w:rsidRPr="001D1C9F">
        <w:rPr>
          <w:color w:val="000000"/>
        </w:rPr>
        <w:t xml:space="preserve">. This condensed member stiffness matrix will be transformed from the </w:t>
      </w:r>
      <w:r w:rsidRPr="001D1C9F">
        <w:rPr>
          <w:color w:val="000000"/>
          <w:position w:val="-10"/>
        </w:rPr>
        <w:object w:dxaOrig="1280" w:dyaOrig="340">
          <v:shape id="_x0000_i1451" type="#_x0000_t75" style="width:63.5pt;height:17.5pt" o:ole="">
            <v:imagedata r:id="rId765" o:title=""/>
          </v:shape>
          <o:OLEObject Type="Embed" ProgID="Equation.3" ShapeID="_x0000_i1451" DrawAspect="Content" ObjectID="_1370721878" r:id="rId771"/>
        </w:object>
      </w:r>
      <w:r w:rsidRPr="001D1C9F">
        <w:rPr>
          <w:color w:val="000000"/>
        </w:rPr>
        <w:t xml:space="preserve">to the member coordinate system, </w:t>
      </w:r>
      <w:r w:rsidRPr="001D1C9F">
        <w:rPr>
          <w:color w:val="000000"/>
          <w:position w:val="-12"/>
        </w:rPr>
        <w:object w:dxaOrig="1180" w:dyaOrig="360">
          <v:shape id="_x0000_i1452" type="#_x0000_t75" style="width:59pt;height:18pt" o:ole="">
            <v:imagedata r:id="rId772" o:title=""/>
          </v:shape>
          <o:OLEObject Type="Embed" ProgID="Equation.3" ShapeID="_x0000_i1452" DrawAspect="Content" ObjectID="_1370721879" r:id="rId773"/>
        </w:object>
      </w:r>
      <w:r>
        <w:rPr>
          <w:color w:val="000000"/>
        </w:rPr>
        <w:t xml:space="preserve">. </w:t>
      </w:r>
      <w:r w:rsidRPr="001D1C9F">
        <w:rPr>
          <w:color w:val="000000"/>
        </w:rPr>
        <w:t xml:space="preserve">Note that </w:t>
      </w:r>
      <w:r>
        <w:rPr>
          <w:color w:val="000000"/>
        </w:rPr>
        <w:t>the</w:t>
      </w:r>
      <w:r w:rsidRPr="001D1C9F">
        <w:rPr>
          <w:color w:val="000000"/>
        </w:rPr>
        <w:t xml:space="preserve"> unbalanced forces at both ends of </w:t>
      </w:r>
      <w:r>
        <w:rPr>
          <w:color w:val="000000"/>
        </w:rPr>
        <w:t xml:space="preserve">the </w:t>
      </w:r>
      <w:r w:rsidRPr="001D1C9F">
        <w:rPr>
          <w:color w:val="000000"/>
        </w:rPr>
        <w:t xml:space="preserve">member </w:t>
      </w:r>
      <w:r>
        <w:rPr>
          <w:color w:val="000000"/>
        </w:rPr>
        <w:t xml:space="preserve">are adjusted </w:t>
      </w:r>
      <w:r w:rsidRPr="001D1C9F">
        <w:rPr>
          <w:color w:val="000000"/>
        </w:rPr>
        <w:t>in the pushover analysis</w:t>
      </w:r>
      <w:r>
        <w:rPr>
          <w:color w:val="000000"/>
        </w:rPr>
        <w:t xml:space="preserve">. </w:t>
      </w:r>
    </w:p>
    <w:p w:rsidR="00FB7C4F" w:rsidRPr="001D1C9F" w:rsidRDefault="00FB7C4F" w:rsidP="00FB7C4F">
      <w:pPr>
        <w:rPr>
          <w:color w:val="000000"/>
        </w:rPr>
      </w:pPr>
    </w:p>
    <w:p w:rsidR="00FB7C4F" w:rsidRPr="00A042EC" w:rsidRDefault="00FB7C4F" w:rsidP="00FB7C4F">
      <w:pPr>
        <w:rPr>
          <w:color w:val="000000"/>
        </w:rPr>
      </w:pPr>
      <w:r w:rsidRPr="001D1C9F">
        <w:rPr>
          <w:color w:val="000000"/>
        </w:rPr>
        <w:t xml:space="preserve">The disadvantage of using this method is that the plastification at each end of </w:t>
      </w:r>
      <w:r>
        <w:rPr>
          <w:color w:val="000000"/>
        </w:rPr>
        <w:t xml:space="preserve">the </w:t>
      </w:r>
      <w:r w:rsidRPr="001D1C9F">
        <w:rPr>
          <w:color w:val="000000"/>
        </w:rPr>
        <w:t>segment is not actua</w:t>
      </w:r>
      <w:r>
        <w:rPr>
          <w:color w:val="000000"/>
        </w:rPr>
        <w:t>l</w:t>
      </w:r>
      <w:r w:rsidRPr="001D1C9F">
        <w:rPr>
          <w:color w:val="000000"/>
        </w:rPr>
        <w:t>l</w:t>
      </w:r>
      <w:r>
        <w:rPr>
          <w:color w:val="000000"/>
        </w:rPr>
        <w:t>y</w:t>
      </w:r>
      <w:r w:rsidRPr="001D1C9F">
        <w:rPr>
          <w:color w:val="000000"/>
        </w:rPr>
        <w:t xml:space="preserve"> calculated</w:t>
      </w:r>
      <w:r>
        <w:rPr>
          <w:color w:val="000000"/>
        </w:rPr>
        <w:t xml:space="preserve">, </w:t>
      </w:r>
      <w:r w:rsidRPr="001D1C9F">
        <w:rPr>
          <w:color w:val="000000"/>
        </w:rPr>
        <w:t>and a uniform plastication distribution along the segment based on the average curvature increment</w:t>
      </w:r>
      <w:r>
        <w:rPr>
          <w:color w:val="000000"/>
        </w:rPr>
        <w:t>, as shown in Eqs. (</w:t>
      </w:r>
      <w:r w:rsidR="00330751">
        <w:rPr>
          <w:color w:val="000000"/>
        </w:rPr>
        <w:t>3.27</w:t>
      </w:r>
      <w:r>
        <w:rPr>
          <w:color w:val="000000"/>
        </w:rPr>
        <w:t>), (</w:t>
      </w:r>
      <w:r w:rsidR="00330751">
        <w:rPr>
          <w:color w:val="000000"/>
        </w:rPr>
        <w:t>3.28</w:t>
      </w:r>
      <w:r>
        <w:rPr>
          <w:color w:val="000000"/>
        </w:rPr>
        <w:t>), and (</w:t>
      </w:r>
      <w:r w:rsidR="00330751">
        <w:rPr>
          <w:color w:val="000000"/>
        </w:rPr>
        <w:t>3.29</w:t>
      </w:r>
      <w:r>
        <w:rPr>
          <w:color w:val="000000"/>
        </w:rPr>
        <w:t>),</w:t>
      </w:r>
      <w:r w:rsidRPr="001D1C9F">
        <w:rPr>
          <w:color w:val="000000"/>
        </w:rPr>
        <w:t xml:space="preserve"> is assumed.  Because of this assumption, the unbalanced force calculation at each end of a segment</w:t>
      </w:r>
      <w:r w:rsidR="00330751">
        <w:rPr>
          <w:color w:val="000000"/>
        </w:rPr>
        <w:t xml:space="preserve"> </w:t>
      </w:r>
      <w:r w:rsidRPr="001D1C9F">
        <w:rPr>
          <w:color w:val="000000"/>
        </w:rPr>
        <w:t xml:space="preserve">is also approximated. </w:t>
      </w:r>
      <w:r w:rsidRPr="00A042EC">
        <w:rPr>
          <w:color w:val="000000"/>
        </w:rPr>
        <w:t xml:space="preserve">Future program enhancement </w:t>
      </w:r>
      <w:r>
        <w:rPr>
          <w:color w:val="000000"/>
        </w:rPr>
        <w:t xml:space="preserve">will include </w:t>
      </w:r>
      <w:r w:rsidRPr="00A042EC">
        <w:rPr>
          <w:color w:val="000000"/>
        </w:rPr>
        <w:t xml:space="preserve">the plastification at each end of the segment according to the curvature increments at each end, so more accurate unbalanced force calculation can be incorporated in the program. </w:t>
      </w:r>
    </w:p>
    <w:p w:rsidR="00D925DE" w:rsidRPr="001D1C9F" w:rsidRDefault="00D925DE" w:rsidP="00D925DE">
      <w:pPr>
        <w:pStyle w:val="PlainText"/>
        <w:rPr>
          <w:rFonts w:ascii="Times New Roman" w:hAnsi="Times New Roman"/>
          <w:color w:val="000000"/>
          <w:sz w:val="24"/>
        </w:rPr>
      </w:pPr>
    </w:p>
    <w:p w:rsidR="00902C64" w:rsidRDefault="00902C64" w:rsidP="004911D1">
      <w:pPr>
        <w:pStyle w:val="Heading1"/>
        <w:numPr>
          <w:ilvl w:val="1"/>
          <w:numId w:val="5"/>
        </w:numPr>
      </w:pPr>
      <w:r>
        <w:t>C</w:t>
      </w:r>
      <w:r w:rsidRPr="002900EA">
        <w:t>oncrete Column Failure Modes</w:t>
      </w:r>
    </w:p>
    <w:p w:rsidR="00902C64" w:rsidRDefault="00902C64" w:rsidP="00902C64">
      <w:pPr>
        <w:pStyle w:val="Heading1"/>
      </w:pPr>
    </w:p>
    <w:p w:rsidR="00902C64" w:rsidRPr="00D435F6" w:rsidRDefault="00902C64" w:rsidP="00902C64">
      <w:pPr>
        <w:pStyle w:val="Heading1"/>
        <w:rPr>
          <w:b w:val="0"/>
        </w:rPr>
      </w:pPr>
      <w:r w:rsidRPr="00D435F6">
        <w:rPr>
          <w:b w:val="0"/>
        </w:rPr>
        <w:t>For a reinforced concrete column, plastic curvature capacities</w:t>
      </w:r>
      <w:r>
        <w:rPr>
          <w:b w:val="0"/>
        </w:rPr>
        <w:t xml:space="preserve">, </w:t>
      </w:r>
      <w:r w:rsidRPr="00D435F6">
        <w:rPr>
          <w:b w:val="0"/>
          <w:position w:val="-14"/>
        </w:rPr>
        <w:object w:dxaOrig="279" w:dyaOrig="380">
          <v:shape id="_x0000_i1453" type="#_x0000_t75" style="width:14.5pt;height:19pt" o:ole="">
            <v:imagedata r:id="rId774" o:title=""/>
          </v:shape>
          <o:OLEObject Type="Embed" ProgID="Equation.3" ShapeID="_x0000_i1453" DrawAspect="Content" ObjectID="_1370721880" r:id="rId775"/>
        </w:object>
      </w:r>
      <w:r>
        <w:rPr>
          <w:b w:val="0"/>
        </w:rPr>
        <w:t>, is controlled by the governing failure mode</w:t>
      </w:r>
      <w:r w:rsidRPr="00D435F6">
        <w:rPr>
          <w:b w:val="0"/>
        </w:rPr>
        <w:t>. The possible failure modes include:</w:t>
      </w:r>
    </w:p>
    <w:p w:rsidR="00902C64" w:rsidRPr="001D1C9F" w:rsidRDefault="00902C64" w:rsidP="00902C64">
      <w:pPr>
        <w:rPr>
          <w:color w:val="000000"/>
        </w:rPr>
      </w:pPr>
    </w:p>
    <w:p w:rsidR="00902C64" w:rsidRPr="001D1C9F" w:rsidRDefault="00902C64" w:rsidP="004911D1">
      <w:pPr>
        <w:numPr>
          <w:ilvl w:val="0"/>
          <w:numId w:val="8"/>
        </w:numPr>
        <w:rPr>
          <w:color w:val="000000"/>
        </w:rPr>
      </w:pPr>
      <w:r w:rsidRPr="001D1C9F">
        <w:rPr>
          <w:color w:val="000000"/>
        </w:rPr>
        <w:t>Compression failure of unconfined concrete.</w:t>
      </w:r>
    </w:p>
    <w:p w:rsidR="00902C64" w:rsidRPr="001D1C9F" w:rsidRDefault="00902C64" w:rsidP="004911D1">
      <w:pPr>
        <w:numPr>
          <w:ilvl w:val="0"/>
          <w:numId w:val="8"/>
        </w:numPr>
        <w:rPr>
          <w:color w:val="000000"/>
        </w:rPr>
      </w:pPr>
      <w:r w:rsidRPr="001D1C9F">
        <w:rPr>
          <w:color w:val="000000"/>
        </w:rPr>
        <w:t xml:space="preserve">Compression failure of confined concrete. </w:t>
      </w:r>
    </w:p>
    <w:p w:rsidR="00902C64" w:rsidRPr="001D1C9F" w:rsidRDefault="00902C64" w:rsidP="004911D1">
      <w:pPr>
        <w:numPr>
          <w:ilvl w:val="0"/>
          <w:numId w:val="8"/>
        </w:numPr>
        <w:rPr>
          <w:color w:val="000000"/>
        </w:rPr>
      </w:pPr>
      <w:r w:rsidRPr="001D1C9F">
        <w:rPr>
          <w:color w:val="000000"/>
        </w:rPr>
        <w:t>Compression failure due to buckling of the longitudinal reinforcement.</w:t>
      </w:r>
    </w:p>
    <w:p w:rsidR="00902C64" w:rsidRPr="001D1C9F" w:rsidRDefault="00902C64" w:rsidP="004911D1">
      <w:pPr>
        <w:numPr>
          <w:ilvl w:val="0"/>
          <w:numId w:val="8"/>
        </w:numPr>
        <w:rPr>
          <w:color w:val="000000"/>
        </w:rPr>
      </w:pPr>
      <w:r w:rsidRPr="001D1C9F">
        <w:rPr>
          <w:color w:val="000000"/>
        </w:rPr>
        <w:t xml:space="preserve">Longitudinal tensile fracture of </w:t>
      </w:r>
      <w:r>
        <w:rPr>
          <w:color w:val="000000"/>
        </w:rPr>
        <w:t xml:space="preserve">the </w:t>
      </w:r>
      <w:r w:rsidRPr="001D1C9F">
        <w:rPr>
          <w:color w:val="000000"/>
        </w:rPr>
        <w:t>reinforcing bar.</w:t>
      </w:r>
    </w:p>
    <w:p w:rsidR="00902C64" w:rsidRPr="001D1C9F" w:rsidRDefault="00902C64" w:rsidP="004911D1">
      <w:pPr>
        <w:numPr>
          <w:ilvl w:val="0"/>
          <w:numId w:val="8"/>
        </w:numPr>
        <w:rPr>
          <w:color w:val="000000"/>
        </w:rPr>
      </w:pPr>
      <w:r w:rsidRPr="001D1C9F">
        <w:rPr>
          <w:color w:val="000000"/>
        </w:rPr>
        <w:t>Low cycle fatigue of the longitudinal reinforcement.</w:t>
      </w:r>
    </w:p>
    <w:p w:rsidR="00902C64" w:rsidRPr="001D1C9F" w:rsidRDefault="00902C64" w:rsidP="004911D1">
      <w:pPr>
        <w:numPr>
          <w:ilvl w:val="0"/>
          <w:numId w:val="8"/>
        </w:numPr>
        <w:rPr>
          <w:color w:val="000000"/>
        </w:rPr>
      </w:pPr>
      <w:r w:rsidRPr="001D1C9F">
        <w:rPr>
          <w:color w:val="000000"/>
        </w:rPr>
        <w:t>Failure in the lap-splice zone.</w:t>
      </w:r>
    </w:p>
    <w:p w:rsidR="00902C64" w:rsidRPr="001D1C9F" w:rsidRDefault="00902C64" w:rsidP="004911D1">
      <w:pPr>
        <w:numPr>
          <w:ilvl w:val="0"/>
          <w:numId w:val="8"/>
        </w:numPr>
        <w:rPr>
          <w:color w:val="000000"/>
        </w:rPr>
      </w:pPr>
      <w:r w:rsidRPr="001D1C9F">
        <w:rPr>
          <w:color w:val="000000"/>
        </w:rPr>
        <w:t>Shear failure of the member that limits ductile behavior.</w:t>
      </w:r>
    </w:p>
    <w:p w:rsidR="00902C64" w:rsidRPr="001D1C9F" w:rsidRDefault="00902C64" w:rsidP="004911D1">
      <w:pPr>
        <w:numPr>
          <w:ilvl w:val="0"/>
          <w:numId w:val="8"/>
        </w:numPr>
        <w:rPr>
          <w:color w:val="000000"/>
        </w:rPr>
      </w:pPr>
      <w:r w:rsidRPr="001D1C9F">
        <w:rPr>
          <w:color w:val="000000"/>
        </w:rPr>
        <w:t xml:space="preserve">Failure of the </w:t>
      </w:r>
      <w:r>
        <w:rPr>
          <w:color w:val="000000"/>
        </w:rPr>
        <w:t xml:space="preserve">connection </w:t>
      </w:r>
      <w:r w:rsidRPr="001D1C9F">
        <w:rPr>
          <w:color w:val="000000"/>
        </w:rPr>
        <w:t>joint.</w:t>
      </w:r>
    </w:p>
    <w:p w:rsidR="00902C64" w:rsidRPr="001D1C9F" w:rsidRDefault="00902C64" w:rsidP="00902C64">
      <w:pPr>
        <w:rPr>
          <w:color w:val="000000"/>
        </w:rPr>
      </w:pPr>
    </w:p>
    <w:p w:rsidR="00902C64" w:rsidRPr="00A042EC" w:rsidRDefault="00902C64" w:rsidP="00902C64">
      <w:pPr>
        <w:rPr>
          <w:color w:val="000000"/>
        </w:rPr>
      </w:pPr>
      <w:r w:rsidRPr="00A042EC">
        <w:rPr>
          <w:color w:val="000000"/>
        </w:rPr>
        <w:t xml:space="preserve">INSTRUCT can perform moment-curvature analysis by FSFS method to </w:t>
      </w:r>
      <w:r>
        <w:rPr>
          <w:color w:val="000000"/>
        </w:rPr>
        <w:t xml:space="preserve">calculate ultimate curvature capacity, </w:t>
      </w:r>
      <w:r w:rsidRPr="00861DCE">
        <w:rPr>
          <w:color w:val="000000"/>
          <w:position w:val="-12"/>
        </w:rPr>
        <w:object w:dxaOrig="260" w:dyaOrig="360">
          <v:shape id="_x0000_i1454" type="#_x0000_t75" style="width:13pt;height:18pt" o:ole="">
            <v:imagedata r:id="rId776" o:title=""/>
          </v:shape>
          <o:OLEObject Type="Embed" ProgID="Equation.3" ShapeID="_x0000_i1454" DrawAspect="Content" ObjectID="_1370721881" r:id="rId777"/>
        </w:object>
      </w:r>
      <w:r>
        <w:rPr>
          <w:color w:val="000000"/>
        </w:rPr>
        <w:t xml:space="preserve">, and </w:t>
      </w:r>
      <w:r w:rsidRPr="00A042EC">
        <w:rPr>
          <w:color w:val="000000"/>
        </w:rPr>
        <w:t>plastic curvature capacity</w:t>
      </w:r>
      <w:r>
        <w:rPr>
          <w:color w:val="000000"/>
        </w:rPr>
        <w:t xml:space="preserve">, </w:t>
      </w:r>
      <w:r w:rsidRPr="002C5F31">
        <w:rPr>
          <w:color w:val="000000"/>
          <w:position w:val="-14"/>
        </w:rPr>
        <w:object w:dxaOrig="279" w:dyaOrig="380">
          <v:shape id="_x0000_i1455" type="#_x0000_t75" style="width:14.5pt;height:19pt" o:ole="">
            <v:imagedata r:id="rId778" o:title=""/>
          </v:shape>
          <o:OLEObject Type="Embed" ProgID="Equation.3" ShapeID="_x0000_i1455" DrawAspect="Content" ObjectID="_1370721882" r:id="rId779"/>
        </w:object>
      </w:r>
      <w:r>
        <w:rPr>
          <w:color w:val="000000"/>
        </w:rPr>
        <w:t xml:space="preserve">, </w:t>
      </w:r>
      <w:r w:rsidRPr="00A042EC">
        <w:rPr>
          <w:color w:val="000000"/>
        </w:rPr>
        <w:t xml:space="preserve">corresponding to </w:t>
      </w:r>
      <w:r>
        <w:rPr>
          <w:color w:val="000000"/>
        </w:rPr>
        <w:t xml:space="preserve">the </w:t>
      </w:r>
      <w:r w:rsidRPr="00CD3A86">
        <w:t>governing failure mode</w:t>
      </w:r>
      <w:r>
        <w:t xml:space="preserve"> (see Figure 3.</w:t>
      </w:r>
      <w:r w:rsidR="00147917">
        <w:t>7</w:t>
      </w:r>
      <w:r>
        <w:t>).</w:t>
      </w:r>
      <w:r>
        <w:rPr>
          <w:color w:val="000000"/>
        </w:rPr>
        <w:t xml:space="preserve"> The </w:t>
      </w:r>
      <w:r w:rsidRPr="002C5F31">
        <w:rPr>
          <w:color w:val="000000"/>
          <w:position w:val="-14"/>
        </w:rPr>
        <w:object w:dxaOrig="279" w:dyaOrig="380">
          <v:shape id="_x0000_i1456" type="#_x0000_t75" style="width:14.5pt;height:19pt" o:ole="">
            <v:imagedata r:id="rId778" o:title=""/>
          </v:shape>
          <o:OLEObject Type="Embed" ProgID="Equation.3" ShapeID="_x0000_i1456" DrawAspect="Content" ObjectID="_1370721883" r:id="rId780"/>
        </w:object>
      </w:r>
      <w:r>
        <w:rPr>
          <w:color w:val="000000"/>
        </w:rPr>
        <w:t xml:space="preserve">obtained </w:t>
      </w:r>
      <w:r w:rsidRPr="00A042EC">
        <w:rPr>
          <w:color w:val="000000"/>
        </w:rPr>
        <w:t xml:space="preserve">from </w:t>
      </w:r>
      <w:r>
        <w:rPr>
          <w:color w:val="000000"/>
        </w:rPr>
        <w:t xml:space="preserve">the </w:t>
      </w:r>
      <w:r w:rsidRPr="00A042EC">
        <w:rPr>
          <w:color w:val="000000"/>
        </w:rPr>
        <w:t>FSFS method can be used to calculate the plastic rotation capacity</w:t>
      </w:r>
      <w:r>
        <w:rPr>
          <w:color w:val="000000"/>
        </w:rPr>
        <w:t xml:space="preserve">, </w:t>
      </w:r>
      <w:r w:rsidRPr="002C5F31">
        <w:rPr>
          <w:color w:val="000000"/>
          <w:position w:val="-14"/>
        </w:rPr>
        <w:object w:dxaOrig="279" w:dyaOrig="380">
          <v:shape id="_x0000_i1457" type="#_x0000_t75" style="width:14.5pt;height:19pt" o:ole="">
            <v:imagedata r:id="rId781" o:title=""/>
          </v:shape>
          <o:OLEObject Type="Embed" ProgID="Equation.3" ShapeID="_x0000_i1457" DrawAspect="Content" ObjectID="_1370721884" r:id="rId782"/>
        </w:object>
      </w:r>
      <w:r>
        <w:rPr>
          <w:color w:val="000000"/>
        </w:rPr>
        <w:t xml:space="preserve">, with which the column plastic rotation is checked at each incremental step during pushover analysis, when </w:t>
      </w:r>
      <w:r w:rsidRPr="00A042EC">
        <w:rPr>
          <w:color w:val="000000"/>
        </w:rPr>
        <w:t xml:space="preserve">either </w:t>
      </w:r>
      <w:r>
        <w:rPr>
          <w:color w:val="000000"/>
        </w:rPr>
        <w:t xml:space="preserve">the </w:t>
      </w:r>
      <w:r w:rsidRPr="00A042EC">
        <w:rPr>
          <w:color w:val="000000"/>
        </w:rPr>
        <w:t>PM</w:t>
      </w:r>
      <w:r>
        <w:rPr>
          <w:color w:val="000000"/>
        </w:rPr>
        <w:t xml:space="preserve"> or PHL</w:t>
      </w:r>
      <w:r w:rsidRPr="00A042EC">
        <w:rPr>
          <w:color w:val="000000"/>
        </w:rPr>
        <w:t xml:space="preserve"> </w:t>
      </w:r>
      <w:r>
        <w:rPr>
          <w:color w:val="000000"/>
        </w:rPr>
        <w:t xml:space="preserve">bending stiffness formulation </w:t>
      </w:r>
      <w:r w:rsidRPr="00A042EC">
        <w:rPr>
          <w:color w:val="000000"/>
        </w:rPr>
        <w:t>method</w:t>
      </w:r>
      <w:r>
        <w:rPr>
          <w:color w:val="000000"/>
        </w:rPr>
        <w:t xml:space="preserve"> is considered</w:t>
      </w:r>
      <w:r w:rsidRPr="00A042EC">
        <w:rPr>
          <w:color w:val="000000"/>
        </w:rPr>
        <w:t xml:space="preserve">. In addition, </w:t>
      </w:r>
      <w:r>
        <w:rPr>
          <w:color w:val="000000"/>
        </w:rPr>
        <w:t>a column</w:t>
      </w:r>
      <w:r w:rsidRPr="00A042EC">
        <w:rPr>
          <w:color w:val="000000"/>
        </w:rPr>
        <w:t xml:space="preserve"> shear failure and the joint shear </w:t>
      </w:r>
      <w:r>
        <w:rPr>
          <w:color w:val="000000"/>
        </w:rPr>
        <w:t xml:space="preserve">failure </w:t>
      </w:r>
      <w:r w:rsidRPr="00A042EC">
        <w:rPr>
          <w:color w:val="000000"/>
        </w:rPr>
        <w:t>are also checked during the pushover analysis</w:t>
      </w:r>
      <w:r>
        <w:rPr>
          <w:color w:val="000000"/>
        </w:rPr>
        <w:t xml:space="preserve">, if the column is </w:t>
      </w:r>
      <w:r>
        <w:rPr>
          <w:color w:val="000000"/>
        </w:rPr>
        <w:lastRenderedPageBreak/>
        <w:t>modeled by the IE3DBEAM element</w:t>
      </w:r>
      <w:r w:rsidRPr="00A042EC">
        <w:rPr>
          <w:color w:val="000000"/>
        </w:rPr>
        <w:t xml:space="preserve">. </w:t>
      </w:r>
      <w:r>
        <w:rPr>
          <w:color w:val="000000"/>
        </w:rPr>
        <w:t>Using</w:t>
      </w:r>
      <w:r w:rsidRPr="00A042EC">
        <w:rPr>
          <w:color w:val="000000"/>
        </w:rPr>
        <w:t xml:space="preserve"> </w:t>
      </w:r>
      <w:r>
        <w:rPr>
          <w:color w:val="000000"/>
        </w:rPr>
        <w:t xml:space="preserve">the </w:t>
      </w:r>
      <w:r w:rsidRPr="00A042EC">
        <w:rPr>
          <w:color w:val="000000"/>
        </w:rPr>
        <w:t xml:space="preserve">FSFS method </w:t>
      </w:r>
      <w:r>
        <w:rPr>
          <w:color w:val="000000"/>
        </w:rPr>
        <w:t xml:space="preserve">to </w:t>
      </w:r>
      <w:r w:rsidRPr="00A042EC">
        <w:rPr>
          <w:color w:val="000000"/>
        </w:rPr>
        <w:t>calculat</w:t>
      </w:r>
      <w:r>
        <w:rPr>
          <w:color w:val="000000"/>
        </w:rPr>
        <w:t xml:space="preserve">e </w:t>
      </w:r>
      <w:r w:rsidRPr="00A042EC">
        <w:rPr>
          <w:color w:val="000000"/>
        </w:rPr>
        <w:t>plastic curvature capacities due to failure modes 1 through 6</w:t>
      </w:r>
      <w:r>
        <w:rPr>
          <w:color w:val="000000"/>
        </w:rPr>
        <w:t>,</w:t>
      </w:r>
      <w:r w:rsidRPr="00A042EC">
        <w:rPr>
          <w:color w:val="000000"/>
        </w:rPr>
        <w:t xml:space="preserve"> </w:t>
      </w:r>
      <w:r>
        <w:rPr>
          <w:color w:val="000000"/>
        </w:rPr>
        <w:t xml:space="preserve">is </w:t>
      </w:r>
      <w:r w:rsidRPr="00A042EC">
        <w:rPr>
          <w:color w:val="000000"/>
        </w:rPr>
        <w:t>briefly described as follows:</w:t>
      </w:r>
    </w:p>
    <w:p w:rsidR="00902C64" w:rsidRPr="00A042EC" w:rsidRDefault="00902C64" w:rsidP="00902C64">
      <w:pPr>
        <w:rPr>
          <w:color w:val="000000"/>
        </w:rPr>
      </w:pPr>
      <w:r w:rsidRPr="00A042EC">
        <w:rPr>
          <w:color w:val="000000"/>
        </w:rPr>
        <w:t xml:space="preserve"> </w:t>
      </w:r>
    </w:p>
    <w:p w:rsidR="00902C64" w:rsidRPr="00A042EC" w:rsidRDefault="00902C64" w:rsidP="004911D1">
      <w:pPr>
        <w:numPr>
          <w:ilvl w:val="0"/>
          <w:numId w:val="2"/>
        </w:numPr>
        <w:rPr>
          <w:color w:val="000000"/>
        </w:rPr>
      </w:pPr>
      <w:r w:rsidRPr="00A042EC">
        <w:rPr>
          <w:color w:val="000000"/>
        </w:rPr>
        <w:t>Compression failure of unconfined concrete:</w:t>
      </w:r>
    </w:p>
    <w:p w:rsidR="00902C64" w:rsidRDefault="00902C64" w:rsidP="00902C64">
      <w:pPr>
        <w:ind w:left="720"/>
        <w:rPr>
          <w:bCs/>
          <w:color w:val="000000"/>
        </w:rPr>
      </w:pPr>
      <w:r>
        <w:rPr>
          <w:bCs/>
          <w:color w:val="000000"/>
        </w:rPr>
        <w:t xml:space="preserve">The concrete stress-strain relationship for unconfined concrete is </w:t>
      </w:r>
      <w:r w:rsidRPr="00A042EC">
        <w:rPr>
          <w:bCs/>
          <w:color w:val="000000"/>
        </w:rPr>
        <w:t xml:space="preserve">shown in Figure </w:t>
      </w:r>
      <w:r w:rsidR="00147917">
        <w:rPr>
          <w:bCs/>
          <w:color w:val="000000"/>
        </w:rPr>
        <w:t>2.9</w:t>
      </w:r>
      <w:r>
        <w:rPr>
          <w:bCs/>
          <w:color w:val="000000"/>
        </w:rPr>
        <w:t xml:space="preserve">. </w:t>
      </w:r>
      <w:r w:rsidRPr="00A042EC">
        <w:rPr>
          <w:bCs/>
          <w:color w:val="000000"/>
        </w:rPr>
        <w:t xml:space="preserve"> </w:t>
      </w:r>
      <w:r>
        <w:rPr>
          <w:bCs/>
          <w:color w:val="000000"/>
        </w:rPr>
        <w:t>Conservatively, it is assumed that the compression failure of the unconfined concrete column occurs when the ultimate concrete compression strain,</w:t>
      </w:r>
      <w:r w:rsidRPr="002C5F31">
        <w:rPr>
          <w:bCs/>
          <w:color w:val="000000"/>
          <w:position w:val="-12"/>
        </w:rPr>
        <w:object w:dxaOrig="320" w:dyaOrig="360">
          <v:shape id="_x0000_i1458" type="#_x0000_t75" style="width:15.5pt;height:18pt" o:ole="">
            <v:imagedata r:id="rId783" o:title=""/>
          </v:shape>
          <o:OLEObject Type="Embed" ProgID="Equation.3" ShapeID="_x0000_i1458" DrawAspect="Content" ObjectID="_1370721885" r:id="rId784"/>
        </w:object>
      </w:r>
      <w:r>
        <w:rPr>
          <w:bCs/>
          <w:color w:val="000000"/>
        </w:rPr>
        <w:t xml:space="preserve">, at the column extreme fiber is equal to </w:t>
      </w:r>
    </w:p>
    <w:p w:rsidR="00902C64" w:rsidRDefault="00902C64" w:rsidP="00902C64">
      <w:pPr>
        <w:ind w:left="720"/>
        <w:rPr>
          <w:bCs/>
          <w:color w:val="000000"/>
        </w:rPr>
      </w:pPr>
    </w:p>
    <w:p w:rsidR="00902C64" w:rsidRDefault="00902C64" w:rsidP="00902C64">
      <w:pPr>
        <w:ind w:left="720"/>
        <w:rPr>
          <w:bCs/>
          <w:color w:val="000000"/>
        </w:rPr>
      </w:pPr>
      <w:r w:rsidRPr="002C5F31">
        <w:rPr>
          <w:bCs/>
          <w:color w:val="000000"/>
          <w:position w:val="-12"/>
        </w:rPr>
        <w:object w:dxaOrig="1939" w:dyaOrig="360">
          <v:shape id="_x0000_i1459" type="#_x0000_t75" style="width:97pt;height:18pt" o:ole="">
            <v:imagedata r:id="rId785" o:title=""/>
          </v:shape>
          <o:OLEObject Type="Embed" ProgID="Equation.3" ShapeID="_x0000_i1459" DrawAspect="Content" ObjectID="_1370721886" r:id="rId786"/>
        </w:object>
      </w:r>
      <w:r>
        <w:rPr>
          <w:bCs/>
          <w:color w:val="000000"/>
        </w:rPr>
        <w:tab/>
      </w:r>
      <w:r>
        <w:rPr>
          <w:bCs/>
          <w:color w:val="000000"/>
        </w:rPr>
        <w:tab/>
      </w:r>
      <w:r>
        <w:rPr>
          <w:bCs/>
          <w:color w:val="000000"/>
        </w:rPr>
        <w:tab/>
      </w:r>
      <w:r>
        <w:rPr>
          <w:bCs/>
          <w:color w:val="000000"/>
        </w:rPr>
        <w:tab/>
      </w:r>
      <w:r>
        <w:rPr>
          <w:bCs/>
          <w:color w:val="000000"/>
        </w:rPr>
        <w:tab/>
      </w:r>
      <w:r>
        <w:rPr>
          <w:bCs/>
          <w:color w:val="000000"/>
        </w:rPr>
        <w:tab/>
      </w:r>
      <w:r>
        <w:rPr>
          <w:bCs/>
          <w:color w:val="000000"/>
        </w:rPr>
        <w:tab/>
        <w:t>(3.46)</w:t>
      </w:r>
    </w:p>
    <w:p w:rsidR="00902C64" w:rsidRDefault="00902C64" w:rsidP="00902C64">
      <w:pPr>
        <w:ind w:left="720"/>
        <w:rPr>
          <w:bCs/>
          <w:color w:val="000000"/>
        </w:rPr>
      </w:pPr>
      <w:r>
        <w:rPr>
          <w:bCs/>
          <w:color w:val="000000"/>
        </w:rPr>
        <w:t xml:space="preserve">At which </w:t>
      </w:r>
      <w:r w:rsidRPr="002C5F31">
        <w:rPr>
          <w:bCs/>
          <w:color w:val="000000"/>
          <w:position w:val="-12"/>
        </w:rPr>
        <w:object w:dxaOrig="340" w:dyaOrig="360">
          <v:shape id="_x0000_i1460" type="#_x0000_t75" style="width:17.5pt;height:18pt" o:ole="">
            <v:imagedata r:id="rId787" o:title=""/>
          </v:shape>
          <o:OLEObject Type="Embed" ProgID="Equation.3" ShapeID="_x0000_i1460" DrawAspect="Content" ObjectID="_1370721887" r:id="rId788"/>
        </w:object>
      </w:r>
      <w:r>
        <w:rPr>
          <w:bCs/>
          <w:color w:val="000000"/>
        </w:rPr>
        <w:t>is the concrete strain corresponding to</w:t>
      </w:r>
      <w:r w:rsidRPr="00EB2B3F">
        <w:rPr>
          <w:bCs/>
          <w:color w:val="000000"/>
          <w:position w:val="-12"/>
        </w:rPr>
        <w:object w:dxaOrig="279" w:dyaOrig="380">
          <v:shape id="_x0000_i1461" type="#_x0000_t75" style="width:14.5pt;height:19pt" o:ole="">
            <v:imagedata r:id="rId789" o:title=""/>
          </v:shape>
          <o:OLEObject Type="Embed" ProgID="Equation.3" ShapeID="_x0000_i1461" DrawAspect="Content" ObjectID="_1370721888" r:id="rId790"/>
        </w:object>
      </w:r>
      <w:r>
        <w:rPr>
          <w:bCs/>
          <w:color w:val="000000"/>
        </w:rPr>
        <w:t xml:space="preserve">. </w:t>
      </w:r>
      <w:bookmarkStart w:id="40" w:name="OLE_LINK2"/>
      <w:r w:rsidRPr="00A042EC">
        <w:rPr>
          <w:bCs/>
          <w:color w:val="000000"/>
        </w:rPr>
        <w:tab/>
      </w:r>
    </w:p>
    <w:p w:rsidR="00902C64" w:rsidRPr="00A042EC" w:rsidRDefault="00902C64" w:rsidP="00902C64">
      <w:pPr>
        <w:ind w:left="720"/>
        <w:rPr>
          <w:color w:val="000000"/>
        </w:rPr>
      </w:pPr>
    </w:p>
    <w:bookmarkEnd w:id="40"/>
    <w:p w:rsidR="00902C64" w:rsidRPr="00A042EC" w:rsidRDefault="00902C64" w:rsidP="004911D1">
      <w:pPr>
        <w:numPr>
          <w:ilvl w:val="0"/>
          <w:numId w:val="2"/>
        </w:numPr>
        <w:rPr>
          <w:color w:val="000000"/>
        </w:rPr>
      </w:pPr>
      <w:r w:rsidRPr="00A042EC">
        <w:rPr>
          <w:color w:val="000000"/>
        </w:rPr>
        <w:t>Compression failure of confined concrete:</w:t>
      </w:r>
    </w:p>
    <w:p w:rsidR="00902C64" w:rsidRDefault="00902C64" w:rsidP="00902C64">
      <w:pPr>
        <w:ind w:left="720"/>
        <w:rPr>
          <w:bCs/>
          <w:color w:val="000000"/>
        </w:rPr>
      </w:pPr>
      <w:r w:rsidRPr="00A042EC">
        <w:rPr>
          <w:color w:val="000000"/>
        </w:rPr>
        <w:t xml:space="preserve">As </w:t>
      </w:r>
      <w:r>
        <w:rPr>
          <w:color w:val="000000"/>
        </w:rPr>
        <w:t>shown in Eq. (2.10)</w:t>
      </w:r>
      <w:r w:rsidRPr="00A042EC">
        <w:rPr>
          <w:color w:val="000000"/>
        </w:rPr>
        <w:t xml:space="preserve"> in Chapter </w:t>
      </w:r>
      <w:r>
        <w:rPr>
          <w:color w:val="000000"/>
        </w:rPr>
        <w:t>2</w:t>
      </w:r>
      <w:r w:rsidRPr="00A042EC">
        <w:rPr>
          <w:color w:val="000000"/>
        </w:rPr>
        <w:t xml:space="preserve">, </w:t>
      </w:r>
      <w:r>
        <w:rPr>
          <w:bCs/>
          <w:color w:val="000000"/>
        </w:rPr>
        <w:t>ultimate confined concrete compression strain is equal to</w:t>
      </w:r>
    </w:p>
    <w:p w:rsidR="00902C64" w:rsidRDefault="00902C64" w:rsidP="00902C64">
      <w:pPr>
        <w:ind w:left="720"/>
        <w:rPr>
          <w:color w:val="000000"/>
        </w:rPr>
      </w:pPr>
      <w:r w:rsidRPr="00A042EC">
        <w:rPr>
          <w:color w:val="000000"/>
          <w:position w:val="-30"/>
        </w:rPr>
        <w:object w:dxaOrig="2740" w:dyaOrig="720">
          <v:shape id="_x0000_i1462" type="#_x0000_t75" style="width:137.5pt;height:36pt" o:ole="" fillcolor="window">
            <v:imagedata r:id="rId791" o:title=""/>
          </v:shape>
          <o:OLEObject Type="Embed" ProgID="Equation.3" ShapeID="_x0000_i1462" DrawAspect="Content" ObjectID="_1370721889" r:id="rId792"/>
        </w:object>
      </w:r>
      <w:r w:rsidRPr="00A042EC">
        <w:rPr>
          <w:color w:val="000000"/>
        </w:rPr>
        <w:t xml:space="preserve"> </w:t>
      </w:r>
      <w:r>
        <w:rPr>
          <w:color w:val="000000"/>
        </w:rPr>
        <w:tab/>
      </w:r>
      <w:r>
        <w:rPr>
          <w:color w:val="000000"/>
        </w:rPr>
        <w:tab/>
      </w:r>
      <w:r>
        <w:rPr>
          <w:color w:val="000000"/>
        </w:rPr>
        <w:tab/>
      </w:r>
      <w:r>
        <w:rPr>
          <w:color w:val="000000"/>
        </w:rPr>
        <w:tab/>
      </w:r>
      <w:r>
        <w:rPr>
          <w:color w:val="000000"/>
        </w:rPr>
        <w:tab/>
      </w:r>
      <w:r>
        <w:rPr>
          <w:color w:val="000000"/>
        </w:rPr>
        <w:tab/>
        <w:t xml:space="preserve">(3.47) </w:t>
      </w:r>
    </w:p>
    <w:p w:rsidR="00902C64" w:rsidRPr="00A042EC" w:rsidRDefault="00902C64" w:rsidP="00902C64">
      <w:pPr>
        <w:ind w:left="720"/>
        <w:rPr>
          <w:color w:val="000000"/>
        </w:rPr>
      </w:pPr>
    </w:p>
    <w:p w:rsidR="00902C64" w:rsidRPr="00A042EC" w:rsidRDefault="00902C64" w:rsidP="004911D1">
      <w:pPr>
        <w:numPr>
          <w:ilvl w:val="0"/>
          <w:numId w:val="2"/>
        </w:numPr>
        <w:rPr>
          <w:color w:val="000000"/>
        </w:rPr>
      </w:pPr>
      <w:r w:rsidRPr="00A042EC">
        <w:rPr>
          <w:color w:val="000000"/>
        </w:rPr>
        <w:t>Compression failure due to buckling of the longitudinal reinforcement:</w:t>
      </w:r>
    </w:p>
    <w:p w:rsidR="00902C64" w:rsidRPr="00A042EC" w:rsidRDefault="00902C64" w:rsidP="00902C64">
      <w:pPr>
        <w:ind w:left="720"/>
        <w:rPr>
          <w:color w:val="000000"/>
        </w:rPr>
      </w:pPr>
      <w:r w:rsidRPr="00A042EC">
        <w:rPr>
          <w:color w:val="000000"/>
        </w:rPr>
        <w:t>The buckling of longitudinal rebar is based on the following equation (</w:t>
      </w:r>
      <w:r w:rsidR="00B02B33">
        <w:rPr>
          <w:color w:val="000000"/>
        </w:rPr>
        <w:t xml:space="preserve">Ref. </w:t>
      </w:r>
      <w:r w:rsidR="007015A7">
        <w:rPr>
          <w:color w:val="000000"/>
        </w:rPr>
        <w:t>8</w:t>
      </w:r>
      <w:r w:rsidRPr="00A042EC">
        <w:rPr>
          <w:color w:val="000000"/>
        </w:rPr>
        <w:t>).</w:t>
      </w:r>
    </w:p>
    <w:p w:rsidR="00902C64" w:rsidRPr="00A042EC" w:rsidRDefault="00B02B33" w:rsidP="00902C64">
      <w:pPr>
        <w:ind w:left="720"/>
        <w:rPr>
          <w:color w:val="000000"/>
        </w:rPr>
      </w:pPr>
      <w:r w:rsidRPr="00A042EC">
        <w:rPr>
          <w:color w:val="000000"/>
          <w:position w:val="-84"/>
        </w:rPr>
        <w:object w:dxaOrig="7660" w:dyaOrig="1840">
          <v:shape id="_x0000_i1463" type="#_x0000_t75" style="width:346pt;height:83.5pt" o:ole="">
            <v:imagedata r:id="rId793" o:title=""/>
          </v:shape>
          <o:OLEObject Type="Embed" ProgID="Equation.3" ShapeID="_x0000_i1463" DrawAspect="Content" ObjectID="_1370721890" r:id="rId794"/>
        </w:object>
      </w:r>
      <w:r w:rsidR="00902C64" w:rsidRPr="00A042EC">
        <w:rPr>
          <w:color w:val="000000"/>
        </w:rPr>
        <w:t xml:space="preserve">  </w:t>
      </w:r>
      <w:r>
        <w:rPr>
          <w:color w:val="000000"/>
        </w:rPr>
        <w:t xml:space="preserve"> </w:t>
      </w:r>
      <w:r w:rsidR="00902C64" w:rsidRPr="00A042EC">
        <w:rPr>
          <w:color w:val="000000"/>
        </w:rPr>
        <w:t>(</w:t>
      </w:r>
      <w:r>
        <w:rPr>
          <w:color w:val="000000"/>
        </w:rPr>
        <w:t>3.48</w:t>
      </w:r>
      <w:r w:rsidR="00902C64"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rPr>
        <w:t>in which</w:t>
      </w:r>
    </w:p>
    <w:p w:rsidR="00902C64" w:rsidRPr="00A042EC" w:rsidRDefault="00902C64" w:rsidP="00B02B33">
      <w:pPr>
        <w:ind w:left="1440" w:hanging="720"/>
        <w:rPr>
          <w:color w:val="000000"/>
        </w:rPr>
      </w:pPr>
      <w:r w:rsidRPr="00A042EC">
        <w:rPr>
          <w:color w:val="000000"/>
          <w:position w:val="-12"/>
        </w:rPr>
        <w:object w:dxaOrig="340" w:dyaOrig="360">
          <v:shape id="_x0000_i1464" type="#_x0000_t75" style="width:17.5pt;height:18pt" o:ole="">
            <v:imagedata r:id="rId795" o:title=""/>
          </v:shape>
          <o:OLEObject Type="Embed" ProgID="Equation.3" ShapeID="_x0000_i1464" DrawAspect="Content" ObjectID="_1370721891" r:id="rId796"/>
        </w:object>
      </w:r>
      <w:r w:rsidRPr="00A042EC">
        <w:rPr>
          <w:color w:val="000000"/>
        </w:rPr>
        <w:tab/>
        <w:t>=</w:t>
      </w:r>
      <w:r w:rsidRPr="00A042EC">
        <w:rPr>
          <w:color w:val="000000"/>
        </w:rPr>
        <w:tab/>
        <w:t>number of hoop(s) within the buckling region (excluding boundary hoops</w:t>
      </w:r>
      <w:r>
        <w:rPr>
          <w:color w:val="000000"/>
        </w:rPr>
        <w:t xml:space="preserve"> as</w:t>
      </w:r>
      <w:r w:rsidR="00B02B33">
        <w:rPr>
          <w:color w:val="000000"/>
        </w:rPr>
        <w:t xml:space="preserve"> </w:t>
      </w:r>
      <w:r>
        <w:rPr>
          <w:color w:val="000000"/>
        </w:rPr>
        <w:t xml:space="preserve">shown in Figure </w:t>
      </w:r>
      <w:r w:rsidR="00B02B33">
        <w:rPr>
          <w:color w:val="000000"/>
        </w:rPr>
        <w:t>3.12</w:t>
      </w:r>
      <w:r w:rsidRPr="00A042EC">
        <w:rPr>
          <w:color w:val="000000"/>
        </w:rPr>
        <w:t>);</w:t>
      </w:r>
    </w:p>
    <w:p w:rsidR="00902C64" w:rsidRPr="00A042EC" w:rsidRDefault="00902C64" w:rsidP="00902C64">
      <w:pPr>
        <w:ind w:left="720"/>
        <w:rPr>
          <w:color w:val="000000"/>
        </w:rPr>
      </w:pPr>
      <w:r w:rsidRPr="00A042EC">
        <w:rPr>
          <w:color w:val="000000"/>
          <w:position w:val="-12"/>
        </w:rPr>
        <w:object w:dxaOrig="279" w:dyaOrig="360">
          <v:shape id="_x0000_i1465" type="#_x0000_t75" style="width:14.5pt;height:18pt" o:ole="">
            <v:imagedata r:id="rId797" o:title=""/>
          </v:shape>
          <o:OLEObject Type="Embed" ProgID="Equation.3" ShapeID="_x0000_i1465" DrawAspect="Content" ObjectID="_1370721892" r:id="rId798"/>
        </w:object>
      </w:r>
      <w:r w:rsidRPr="00A042EC">
        <w:rPr>
          <w:color w:val="000000"/>
        </w:rPr>
        <w:t xml:space="preserve"> </w:t>
      </w:r>
      <w:r w:rsidRPr="00A042EC">
        <w:rPr>
          <w:color w:val="000000"/>
        </w:rPr>
        <w:tab/>
        <w:t>=</w:t>
      </w:r>
      <w:r w:rsidRPr="00A042EC">
        <w:rPr>
          <w:color w:val="000000"/>
        </w:rPr>
        <w:tab/>
        <w:t>longitudinal rebar diameter;</w:t>
      </w:r>
    </w:p>
    <w:p w:rsidR="00902C64" w:rsidRPr="00A042EC" w:rsidRDefault="00902C64" w:rsidP="00902C64">
      <w:pPr>
        <w:ind w:left="720"/>
        <w:rPr>
          <w:color w:val="000000"/>
        </w:rPr>
      </w:pPr>
      <w:r w:rsidRPr="00A042EC">
        <w:rPr>
          <w:color w:val="000000"/>
          <w:position w:val="-12"/>
        </w:rPr>
        <w:object w:dxaOrig="360" w:dyaOrig="360">
          <v:shape id="_x0000_i1466" type="#_x0000_t75" style="width:18pt;height:18pt" o:ole="">
            <v:imagedata r:id="rId799" o:title=""/>
          </v:shape>
          <o:OLEObject Type="Embed" ProgID="Equation.3" ShapeID="_x0000_i1466" DrawAspect="Content" ObjectID="_1370721893" r:id="rId800"/>
        </w:object>
      </w:r>
      <w:r w:rsidRPr="00A042EC">
        <w:rPr>
          <w:color w:val="000000"/>
        </w:rPr>
        <w:tab/>
        <w:t xml:space="preserve">= </w:t>
      </w:r>
      <w:r w:rsidRPr="00A042EC">
        <w:rPr>
          <w:color w:val="000000"/>
        </w:rPr>
        <w:tab/>
      </w:r>
      <w:r>
        <w:rPr>
          <w:color w:val="000000"/>
        </w:rPr>
        <w:t>t</w:t>
      </w:r>
      <w:r w:rsidRPr="00A042EC">
        <w:rPr>
          <w:color w:val="000000"/>
        </w:rPr>
        <w:t>ransverse rebar (hoop) diameter;</w:t>
      </w:r>
    </w:p>
    <w:p w:rsidR="00902C64" w:rsidRPr="00A042EC" w:rsidRDefault="00902C64" w:rsidP="00902C64">
      <w:pPr>
        <w:ind w:left="720"/>
        <w:rPr>
          <w:color w:val="000000"/>
        </w:rPr>
      </w:pPr>
      <w:r w:rsidRPr="00EB2B3F">
        <w:rPr>
          <w:color w:val="000000"/>
          <w:position w:val="-4"/>
        </w:rPr>
        <w:object w:dxaOrig="260" w:dyaOrig="260">
          <v:shape id="_x0000_i1467" type="#_x0000_t75" style="width:13pt;height:13pt" o:ole="">
            <v:imagedata r:id="rId801" o:title=""/>
          </v:shape>
          <o:OLEObject Type="Embed" ProgID="Equation.3" ShapeID="_x0000_i1467" DrawAspect="Content" ObjectID="_1370721894" r:id="rId802"/>
        </w:object>
      </w:r>
      <w:r w:rsidRPr="00A042EC">
        <w:rPr>
          <w:color w:val="000000"/>
        </w:rPr>
        <w:tab/>
        <w:t>=</w:t>
      </w:r>
      <w:r w:rsidRPr="00A042EC">
        <w:rPr>
          <w:color w:val="000000"/>
        </w:rPr>
        <w:tab/>
        <w:t>restrained coefficient</w:t>
      </w:r>
      <w:r w:rsidRPr="00A042EC">
        <w:rPr>
          <w:color w:val="000000"/>
        </w:rPr>
        <w:tab/>
        <w:t>=</w:t>
      </w:r>
      <w:r w:rsidRPr="00A042EC">
        <w:rPr>
          <w:color w:val="000000"/>
        </w:rPr>
        <w:tab/>
        <w:t>1 for rectangular section; and</w:t>
      </w:r>
    </w:p>
    <w:p w:rsidR="00902C64" w:rsidRPr="00A042EC" w:rsidRDefault="00902C64" w:rsidP="00902C64">
      <w:pPr>
        <w:ind w:left="720"/>
        <w:rPr>
          <w:color w:val="000000"/>
        </w:rPr>
      </w:pP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position w:val="-24"/>
        </w:rPr>
        <w:object w:dxaOrig="400" w:dyaOrig="620">
          <v:shape id="_x0000_i1468" type="#_x0000_t75" style="width:20.5pt;height:31pt" o:ole="">
            <v:imagedata r:id="rId803" o:title=""/>
          </v:shape>
          <o:OLEObject Type="Embed" ProgID="Equation.3" ShapeID="_x0000_i1468" DrawAspect="Content" ObjectID="_1370721895" r:id="rId804"/>
        </w:object>
      </w:r>
      <w:r w:rsidRPr="00A042EC">
        <w:rPr>
          <w:color w:val="000000"/>
        </w:rPr>
        <w:t xml:space="preserve"> for circular section;</w:t>
      </w:r>
    </w:p>
    <w:p w:rsidR="00902C64" w:rsidRPr="00A042EC" w:rsidRDefault="00902C64" w:rsidP="00902C64">
      <w:pPr>
        <w:ind w:left="720"/>
        <w:rPr>
          <w:color w:val="000000"/>
        </w:rPr>
      </w:pPr>
      <w:r w:rsidRPr="00EB2B3F">
        <w:rPr>
          <w:color w:val="000000"/>
          <w:position w:val="-6"/>
        </w:rPr>
        <w:object w:dxaOrig="279" w:dyaOrig="279">
          <v:shape id="_x0000_i1469" type="#_x0000_t75" style="width:14.5pt;height:14.5pt" o:ole="">
            <v:imagedata r:id="rId805" o:title=""/>
          </v:shape>
          <o:OLEObject Type="Embed" ProgID="Equation.3" ShapeID="_x0000_i1469" DrawAspect="Content" ObjectID="_1370721896" r:id="rId806"/>
        </w:object>
      </w:r>
      <w:r w:rsidRPr="00A042EC">
        <w:rPr>
          <w:color w:val="000000"/>
        </w:rPr>
        <w:tab/>
        <w:t>=</w:t>
      </w:r>
      <w:r w:rsidRPr="00A042EC">
        <w:rPr>
          <w:color w:val="000000"/>
        </w:rPr>
        <w:tab/>
        <w:t xml:space="preserve">number of longitudinal rebars; </w:t>
      </w:r>
    </w:p>
    <w:p w:rsidR="00902C64" w:rsidRPr="00A042EC" w:rsidRDefault="00902C64" w:rsidP="00902C64">
      <w:pPr>
        <w:ind w:left="720"/>
        <w:rPr>
          <w:color w:val="000000"/>
        </w:rPr>
      </w:pPr>
      <w:r w:rsidRPr="00A042EC">
        <w:rPr>
          <w:color w:val="000000"/>
          <w:position w:val="-12"/>
        </w:rPr>
        <w:object w:dxaOrig="340" w:dyaOrig="360">
          <v:shape id="_x0000_i1470" type="#_x0000_t75" style="width:17.5pt;height:18pt" o:ole="">
            <v:imagedata r:id="rId807" o:title=""/>
          </v:shape>
          <o:OLEObject Type="Embed" ProgID="Equation.3" ShapeID="_x0000_i1470" DrawAspect="Content" ObjectID="_1370721897" r:id="rId808"/>
        </w:object>
      </w:r>
      <w:r w:rsidRPr="00A042EC">
        <w:rPr>
          <w:color w:val="000000"/>
        </w:rPr>
        <w:t xml:space="preserve"> </w:t>
      </w:r>
      <w:r w:rsidRPr="00A042EC">
        <w:rPr>
          <w:color w:val="000000"/>
        </w:rPr>
        <w:tab/>
        <w:t>=</w:t>
      </w:r>
      <w:r w:rsidRPr="00A042EC">
        <w:rPr>
          <w:color w:val="000000"/>
        </w:rPr>
        <w:tab/>
        <w:t>ultimate stress of longitudinal rebar;</w:t>
      </w:r>
    </w:p>
    <w:p w:rsidR="00902C64" w:rsidRPr="00A042EC" w:rsidRDefault="00902C64" w:rsidP="00902C64">
      <w:pPr>
        <w:ind w:left="720"/>
        <w:rPr>
          <w:color w:val="000000"/>
        </w:rPr>
      </w:pPr>
      <w:r w:rsidRPr="00A042EC">
        <w:rPr>
          <w:color w:val="000000"/>
          <w:position w:val="-12"/>
        </w:rPr>
        <w:object w:dxaOrig="340" w:dyaOrig="360">
          <v:shape id="_x0000_i1471" type="#_x0000_t75" style="width:17.5pt;height:18pt" o:ole="">
            <v:imagedata r:id="rId809" o:title=""/>
          </v:shape>
          <o:OLEObject Type="Embed" ProgID="Equation.3" ShapeID="_x0000_i1471" DrawAspect="Content" ObjectID="_1370721898" r:id="rId810"/>
        </w:object>
      </w:r>
      <w:r w:rsidRPr="00A042EC">
        <w:rPr>
          <w:color w:val="000000"/>
        </w:rPr>
        <w:t xml:space="preserve"> </w:t>
      </w:r>
      <w:r w:rsidRPr="00A042EC">
        <w:rPr>
          <w:color w:val="000000"/>
        </w:rPr>
        <w:tab/>
        <w:t>=</w:t>
      </w:r>
      <w:r w:rsidRPr="00A042EC">
        <w:rPr>
          <w:color w:val="000000"/>
        </w:rPr>
        <w:tab/>
        <w:t>buckling stress of longitudinal rebar;</w:t>
      </w:r>
    </w:p>
    <w:p w:rsidR="00902C64" w:rsidRPr="00A042EC" w:rsidRDefault="00902C64" w:rsidP="00902C64">
      <w:pPr>
        <w:ind w:left="720"/>
        <w:rPr>
          <w:color w:val="000000"/>
        </w:rPr>
      </w:pPr>
      <w:r w:rsidRPr="00A042EC">
        <w:rPr>
          <w:color w:val="000000"/>
          <w:position w:val="-14"/>
        </w:rPr>
        <w:object w:dxaOrig="300" w:dyaOrig="380">
          <v:shape id="_x0000_i1472" type="#_x0000_t75" style="width:16pt;height:19pt" o:ole="">
            <v:imagedata r:id="rId811" o:title=""/>
          </v:shape>
          <o:OLEObject Type="Embed" ProgID="Equation.3" ShapeID="_x0000_i1472" DrawAspect="Content" ObjectID="_1370721899" r:id="rId812"/>
        </w:object>
      </w:r>
      <w:r w:rsidRPr="00A042EC">
        <w:rPr>
          <w:color w:val="000000"/>
        </w:rPr>
        <w:tab/>
        <w:t>=</w:t>
      </w:r>
      <w:r w:rsidRPr="00A042EC">
        <w:rPr>
          <w:color w:val="000000"/>
        </w:rPr>
        <w:tab/>
        <w:t>yield stress of longitudinal rebar;</w:t>
      </w:r>
    </w:p>
    <w:p w:rsidR="00902C64" w:rsidRPr="00A042EC" w:rsidRDefault="00902C64" w:rsidP="00902C64">
      <w:pPr>
        <w:ind w:left="720"/>
        <w:rPr>
          <w:color w:val="000000"/>
        </w:rPr>
      </w:pPr>
      <w:r w:rsidRPr="00A042EC">
        <w:rPr>
          <w:color w:val="000000"/>
          <w:position w:val="-14"/>
        </w:rPr>
        <w:object w:dxaOrig="360" w:dyaOrig="380">
          <v:shape id="_x0000_i1473" type="#_x0000_t75" style="width:18pt;height:19pt" o:ole="">
            <v:imagedata r:id="rId813" o:title=""/>
          </v:shape>
          <o:OLEObject Type="Embed" ProgID="Equation.3" ShapeID="_x0000_i1473" DrawAspect="Content" ObjectID="_1370721900" r:id="rId814"/>
        </w:object>
      </w:r>
      <w:r w:rsidRPr="00A042EC">
        <w:rPr>
          <w:color w:val="000000"/>
        </w:rPr>
        <w:tab/>
        <w:t>=</w:t>
      </w:r>
      <w:r w:rsidRPr="00A042EC">
        <w:rPr>
          <w:color w:val="000000"/>
        </w:rPr>
        <w:tab/>
        <w:t>yield stress of hoop;</w:t>
      </w:r>
    </w:p>
    <w:p w:rsidR="00902C64" w:rsidRPr="00A042EC" w:rsidRDefault="00902C64" w:rsidP="00902C64">
      <w:pPr>
        <w:ind w:left="720"/>
        <w:rPr>
          <w:color w:val="000000"/>
        </w:rPr>
      </w:pPr>
      <w:r w:rsidRPr="00EB2B3F">
        <w:rPr>
          <w:color w:val="000000"/>
          <w:position w:val="-6"/>
        </w:rPr>
        <w:object w:dxaOrig="180" w:dyaOrig="220">
          <v:shape id="_x0000_i1474" type="#_x0000_t75" style="width:9.5pt;height:11.5pt" o:ole="">
            <v:imagedata r:id="rId815" o:title=""/>
          </v:shape>
          <o:OLEObject Type="Embed" ProgID="Equation.3" ShapeID="_x0000_i1474" DrawAspect="Content" ObjectID="_1370721901" r:id="rId816"/>
        </w:object>
      </w:r>
      <w:r w:rsidRPr="00A042EC">
        <w:rPr>
          <w:color w:val="000000"/>
        </w:rPr>
        <w:tab/>
        <w:t>=</w:t>
      </w:r>
      <w:r w:rsidRPr="00A042EC">
        <w:rPr>
          <w:color w:val="000000"/>
        </w:rPr>
        <w:tab/>
        <w:t>spacing of hoops;</w:t>
      </w:r>
    </w:p>
    <w:p w:rsidR="00902C64" w:rsidRDefault="00902C64" w:rsidP="00902C64">
      <w:pPr>
        <w:ind w:left="720"/>
        <w:rPr>
          <w:color w:val="000000"/>
        </w:rPr>
      </w:pPr>
      <w:r w:rsidRPr="00A042EC">
        <w:rPr>
          <w:color w:val="000000"/>
          <w:position w:val="-12"/>
        </w:rPr>
        <w:object w:dxaOrig="279" w:dyaOrig="360">
          <v:shape id="_x0000_i1475" type="#_x0000_t75" style="width:14.5pt;height:18pt" o:ole="">
            <v:imagedata r:id="rId817" o:title=""/>
          </v:shape>
          <o:OLEObject Type="Embed" ProgID="Equation.3" ShapeID="_x0000_i1475" DrawAspect="Content" ObjectID="_1370721902" r:id="rId818"/>
        </w:object>
      </w:r>
      <w:r w:rsidRPr="00A042EC">
        <w:rPr>
          <w:color w:val="000000"/>
        </w:rPr>
        <w:tab/>
        <w:t>=</w:t>
      </w:r>
      <w:r w:rsidRPr="00A042EC">
        <w:rPr>
          <w:color w:val="000000"/>
        </w:rPr>
        <w:tab/>
        <w:t xml:space="preserve">buckling region length = </w:t>
      </w:r>
      <w:r w:rsidRPr="00A042EC">
        <w:rPr>
          <w:color w:val="000000"/>
          <w:position w:val="-12"/>
        </w:rPr>
        <w:object w:dxaOrig="1120" w:dyaOrig="360">
          <v:shape id="_x0000_i1476" type="#_x0000_t75" style="width:56pt;height:18pt" o:ole="">
            <v:imagedata r:id="rId819" o:title=""/>
          </v:shape>
          <o:OLEObject Type="Embed" ProgID="Equation.3" ShapeID="_x0000_i1476" DrawAspect="Content" ObjectID="_1370721903" r:id="rId820"/>
        </w:object>
      </w:r>
      <w:r w:rsidRPr="00A042EC">
        <w:rPr>
          <w:color w:val="000000"/>
        </w:rPr>
        <w:t>.</w:t>
      </w:r>
    </w:p>
    <w:p w:rsidR="00902C64" w:rsidRDefault="00902C64" w:rsidP="00902C64">
      <w:pPr>
        <w:ind w:left="720"/>
        <w:rPr>
          <w:color w:val="000000"/>
        </w:rPr>
      </w:pPr>
    </w:p>
    <w:p w:rsidR="00902C64" w:rsidRDefault="00902C64" w:rsidP="00902C64">
      <w:pPr>
        <w:ind w:left="720"/>
        <w:jc w:val="center"/>
      </w:pPr>
      <w:r>
        <w:object w:dxaOrig="7776" w:dyaOrig="5443">
          <v:shape id="_x0000_i1477" type="#_x0000_t75" style="width:301pt;height:210pt" o:ole="">
            <v:imagedata r:id="rId821" o:title=""/>
          </v:shape>
          <o:OLEObject Type="Embed" ProgID="SmartDraw.2" ShapeID="_x0000_i1477" DrawAspect="Content" ObjectID="_1370721904" r:id="rId822"/>
        </w:object>
      </w:r>
    </w:p>
    <w:p w:rsidR="00902C64" w:rsidRDefault="00902C64" w:rsidP="00902C64">
      <w:pPr>
        <w:ind w:left="720"/>
        <w:jc w:val="center"/>
      </w:pPr>
    </w:p>
    <w:p w:rsidR="00902C64" w:rsidRDefault="00902C64" w:rsidP="00902C64">
      <w:pPr>
        <w:ind w:left="720"/>
        <w:jc w:val="center"/>
      </w:pPr>
      <w:r>
        <w:t xml:space="preserve">Figure </w:t>
      </w:r>
      <w:r w:rsidR="00B02B33">
        <w:t>3.12</w:t>
      </w:r>
      <w:r>
        <w:t xml:space="preserve"> Buckling of Longitudinal Rebar</w:t>
      </w:r>
    </w:p>
    <w:p w:rsidR="00902C64" w:rsidRPr="00A042EC" w:rsidRDefault="00902C64" w:rsidP="00902C64">
      <w:pPr>
        <w:ind w:left="720"/>
        <w:jc w:val="center"/>
        <w:rPr>
          <w:color w:val="000000"/>
        </w:rPr>
      </w:pPr>
      <w:r>
        <w:t xml:space="preserve"> </w:t>
      </w:r>
    </w:p>
    <w:p w:rsidR="00902C64" w:rsidRPr="00A042EC" w:rsidRDefault="00902C64" w:rsidP="00902C64">
      <w:pPr>
        <w:ind w:left="720"/>
        <w:rPr>
          <w:color w:val="000000"/>
        </w:rPr>
      </w:pPr>
      <w:r w:rsidRPr="00A042EC">
        <w:rPr>
          <w:color w:val="000000"/>
        </w:rPr>
        <w:t>INSTRUCT finds each</w:t>
      </w:r>
      <w:r w:rsidRPr="00A042EC">
        <w:rPr>
          <w:color w:val="000000"/>
          <w:position w:val="-12"/>
        </w:rPr>
        <w:object w:dxaOrig="340" w:dyaOrig="360">
          <v:shape id="_x0000_i1478" type="#_x0000_t75" style="width:17.5pt;height:18pt" o:ole="">
            <v:imagedata r:id="rId809" o:title=""/>
          </v:shape>
          <o:OLEObject Type="Embed" ProgID="Equation.3" ShapeID="_x0000_i1478" DrawAspect="Content" ObjectID="_1370721905" r:id="rId823"/>
        </w:object>
      </w:r>
      <w:r w:rsidRPr="00A042EC">
        <w:rPr>
          <w:color w:val="000000"/>
        </w:rPr>
        <w:t xml:space="preserve">corresponding to each individual </w:t>
      </w:r>
      <w:r w:rsidRPr="00A042EC">
        <w:rPr>
          <w:color w:val="000000"/>
          <w:position w:val="-12"/>
        </w:rPr>
        <w:object w:dxaOrig="340" w:dyaOrig="360">
          <v:shape id="_x0000_i1479" type="#_x0000_t75" style="width:17.5pt;height:18pt" o:ole="">
            <v:imagedata r:id="rId795" o:title=""/>
          </v:shape>
          <o:OLEObject Type="Embed" ProgID="Equation.3" ShapeID="_x0000_i1479" DrawAspect="Content" ObjectID="_1370721906" r:id="rId824"/>
        </w:object>
      </w:r>
      <w:r w:rsidRPr="00A042EC">
        <w:rPr>
          <w:color w:val="000000"/>
        </w:rPr>
        <w:t xml:space="preserve"> (from </w:t>
      </w:r>
      <w:r w:rsidRPr="00A042EC">
        <w:rPr>
          <w:color w:val="000000"/>
          <w:position w:val="-12"/>
        </w:rPr>
        <w:object w:dxaOrig="340" w:dyaOrig="360">
          <v:shape id="_x0000_i1480" type="#_x0000_t75" style="width:17.5pt;height:18pt" o:ole="">
            <v:imagedata r:id="rId795" o:title=""/>
          </v:shape>
          <o:OLEObject Type="Embed" ProgID="Equation.3" ShapeID="_x0000_i1480" DrawAspect="Content" ObjectID="_1370721907" r:id="rId825"/>
        </w:object>
      </w:r>
      <w:r w:rsidRPr="00A042EC">
        <w:rPr>
          <w:color w:val="000000"/>
        </w:rPr>
        <w:t xml:space="preserve">=0 through </w:t>
      </w:r>
      <w:r w:rsidRPr="00A042EC">
        <w:rPr>
          <w:color w:val="000000"/>
          <w:position w:val="-12"/>
        </w:rPr>
        <w:object w:dxaOrig="340" w:dyaOrig="360">
          <v:shape id="_x0000_i1481" type="#_x0000_t75" style="width:17.5pt;height:18pt" o:ole="">
            <v:imagedata r:id="rId795" o:title=""/>
          </v:shape>
          <o:OLEObject Type="Embed" ProgID="Equation.3" ShapeID="_x0000_i1481" DrawAspect="Content" ObjectID="_1370721908" r:id="rId826"/>
        </w:object>
      </w:r>
      <w:r w:rsidRPr="00A042EC">
        <w:rPr>
          <w:color w:val="000000"/>
        </w:rPr>
        <w:t xml:space="preserve">=15). The least </w:t>
      </w:r>
      <w:r w:rsidRPr="00A042EC">
        <w:rPr>
          <w:color w:val="000000"/>
          <w:position w:val="-12"/>
        </w:rPr>
        <w:object w:dxaOrig="340" w:dyaOrig="360">
          <v:shape id="_x0000_i1482" type="#_x0000_t75" style="width:17.5pt;height:18pt" o:ole="">
            <v:imagedata r:id="rId809" o:title=""/>
          </v:shape>
          <o:OLEObject Type="Embed" ProgID="Equation.3" ShapeID="_x0000_i1482" DrawAspect="Content" ObjectID="_1370721909" r:id="rId827"/>
        </w:object>
      </w:r>
      <w:r w:rsidRPr="00A042EC">
        <w:rPr>
          <w:color w:val="000000"/>
        </w:rPr>
        <w:t>represents the buckling stress of longitudinal rebar. The program only considers the buckling at the post-yield stress level of the rebar (i.e.</w:t>
      </w:r>
      <w:r w:rsidRPr="00A042EC">
        <w:rPr>
          <w:color w:val="000000"/>
          <w:position w:val="-14"/>
        </w:rPr>
        <w:object w:dxaOrig="840" w:dyaOrig="380">
          <v:shape id="_x0000_i1483" type="#_x0000_t75" style="width:42pt;height:19pt" o:ole="">
            <v:imagedata r:id="rId828" o:title=""/>
          </v:shape>
          <o:OLEObject Type="Embed" ProgID="Equation.3" ShapeID="_x0000_i1483" DrawAspect="Content" ObjectID="_1370721910" r:id="rId829"/>
        </w:object>
      </w:r>
      <w:r w:rsidRPr="00A042EC">
        <w:rPr>
          <w:color w:val="000000"/>
        </w:rPr>
        <w:t xml:space="preserve">) at the plastic hinge location. In the pushover analysis, when  the stress of a longitudinal rebar reaches to </w:t>
      </w:r>
      <w:r w:rsidRPr="00A042EC">
        <w:rPr>
          <w:color w:val="000000"/>
          <w:position w:val="-12"/>
        </w:rPr>
        <w:object w:dxaOrig="340" w:dyaOrig="360">
          <v:shape id="_x0000_i1484" type="#_x0000_t75" style="width:17.5pt;height:18pt" o:ole="">
            <v:imagedata r:id="rId809" o:title=""/>
          </v:shape>
          <o:OLEObject Type="Embed" ProgID="Equation.3" ShapeID="_x0000_i1484" DrawAspect="Content" ObjectID="_1370721911" r:id="rId830"/>
        </w:object>
      </w:r>
      <w:r w:rsidRPr="00A042EC">
        <w:rPr>
          <w:color w:val="000000"/>
        </w:rPr>
        <w:t xml:space="preserve">at a certain incremental step, the message of the rebar buckling failure mode </w:t>
      </w:r>
      <w:r>
        <w:rPr>
          <w:color w:val="000000"/>
        </w:rPr>
        <w:t xml:space="preserve">occurrence </w:t>
      </w:r>
      <w:r w:rsidRPr="00A042EC">
        <w:rPr>
          <w:color w:val="000000"/>
        </w:rPr>
        <w:t xml:space="preserve">will be shown in the output. </w:t>
      </w:r>
    </w:p>
    <w:p w:rsidR="00902C64" w:rsidRPr="00A042EC" w:rsidRDefault="00902C64" w:rsidP="00902C64">
      <w:pPr>
        <w:ind w:left="720"/>
        <w:rPr>
          <w:color w:val="000000"/>
        </w:rPr>
      </w:pPr>
    </w:p>
    <w:p w:rsidR="00902C64" w:rsidRPr="00A042EC" w:rsidRDefault="00902C64" w:rsidP="004911D1">
      <w:pPr>
        <w:numPr>
          <w:ilvl w:val="0"/>
          <w:numId w:val="2"/>
        </w:numPr>
        <w:rPr>
          <w:color w:val="000000"/>
        </w:rPr>
      </w:pPr>
      <w:r w:rsidRPr="00A042EC">
        <w:rPr>
          <w:color w:val="000000"/>
        </w:rPr>
        <w:t>Longitudinal tensile fracture of reinforcing bar:</w:t>
      </w:r>
    </w:p>
    <w:p w:rsidR="00902C64" w:rsidRPr="00A042EC" w:rsidRDefault="00B02B33" w:rsidP="00902C64">
      <w:pPr>
        <w:ind w:left="720"/>
        <w:rPr>
          <w:color w:val="000000"/>
        </w:rPr>
      </w:pPr>
      <w:r>
        <w:rPr>
          <w:color w:val="000000"/>
        </w:rPr>
        <w:t>T</w:t>
      </w:r>
      <w:r w:rsidR="00902C64" w:rsidRPr="00A042EC">
        <w:rPr>
          <w:color w:val="000000"/>
        </w:rPr>
        <w:t>he maximum tensile strain of steel rebar</w:t>
      </w:r>
      <w:r w:rsidR="00902C64" w:rsidRPr="00A042EC">
        <w:rPr>
          <w:color w:val="000000"/>
          <w:position w:val="-12"/>
        </w:rPr>
        <w:object w:dxaOrig="1040" w:dyaOrig="360">
          <v:shape id="_x0000_i1485" type="#_x0000_t75" style="width:51.5pt;height:18pt" o:ole="">
            <v:imagedata r:id="rId831" o:title=""/>
          </v:shape>
          <o:OLEObject Type="Embed" ProgID="Equation.3" ShapeID="_x0000_i1485" DrawAspect="Content" ObjectID="_1370721912" r:id="rId832"/>
        </w:object>
      </w:r>
      <w:r w:rsidR="00902C64" w:rsidRPr="00A042EC">
        <w:rPr>
          <w:color w:val="000000"/>
        </w:rPr>
        <w:t>is used</w:t>
      </w:r>
      <w:r w:rsidR="00902C64">
        <w:rPr>
          <w:color w:val="000000"/>
        </w:rPr>
        <w:t xml:space="preserve"> in INSTRUCT</w:t>
      </w:r>
      <w:r w:rsidR="00902C64" w:rsidRPr="00A042EC">
        <w:rPr>
          <w:color w:val="000000"/>
        </w:rPr>
        <w:t>.</w:t>
      </w:r>
    </w:p>
    <w:p w:rsidR="00902C64" w:rsidRPr="00A042EC" w:rsidRDefault="00902C64" w:rsidP="00902C64">
      <w:pPr>
        <w:ind w:left="720"/>
        <w:rPr>
          <w:color w:val="000000"/>
        </w:rPr>
      </w:pPr>
    </w:p>
    <w:p w:rsidR="00902C64" w:rsidRPr="00A042EC" w:rsidRDefault="00902C64" w:rsidP="004911D1">
      <w:pPr>
        <w:numPr>
          <w:ilvl w:val="0"/>
          <w:numId w:val="2"/>
        </w:numPr>
        <w:rPr>
          <w:color w:val="000000"/>
        </w:rPr>
      </w:pPr>
      <w:r w:rsidRPr="00A042EC">
        <w:rPr>
          <w:color w:val="000000"/>
        </w:rPr>
        <w:t>Low cycle fatigue of the longitudinal reinforcement:</w:t>
      </w:r>
    </w:p>
    <w:p w:rsidR="00902C64" w:rsidRDefault="00902C64" w:rsidP="00902C64">
      <w:pPr>
        <w:ind w:left="720"/>
        <w:rPr>
          <w:iCs/>
          <w:color w:val="000000"/>
        </w:rPr>
      </w:pPr>
      <w:r>
        <w:rPr>
          <w:color w:val="000000"/>
        </w:rPr>
        <w:t xml:space="preserve">The low cycle fatigue of the longitudinal reinforcement is dependent on the </w:t>
      </w:r>
      <w:r w:rsidRPr="00A042EC">
        <w:rPr>
          <w:color w:val="000000"/>
        </w:rPr>
        <w:t>fundamental natural period</w:t>
      </w:r>
      <w:r>
        <w:rPr>
          <w:color w:val="000000"/>
        </w:rPr>
        <w:t xml:space="preserve">, </w:t>
      </w:r>
      <w:r w:rsidRPr="00A555DB">
        <w:rPr>
          <w:color w:val="000000"/>
          <w:position w:val="-12"/>
        </w:rPr>
        <w:object w:dxaOrig="260" w:dyaOrig="360">
          <v:shape id="_x0000_i1486" type="#_x0000_t75" style="width:13pt;height:18pt" o:ole="">
            <v:imagedata r:id="rId833" o:title=""/>
          </v:shape>
          <o:OLEObject Type="Embed" ProgID="Equation.3" ShapeID="_x0000_i1486" DrawAspect="Content" ObjectID="_1370721913" r:id="rId834"/>
        </w:object>
      </w:r>
      <w:r>
        <w:rPr>
          <w:color w:val="000000"/>
        </w:rPr>
        <w:t>,</w:t>
      </w:r>
      <w:r w:rsidRPr="00A042EC">
        <w:rPr>
          <w:color w:val="000000"/>
        </w:rPr>
        <w:t xml:space="preserve"> of bridge</w:t>
      </w:r>
      <w:r>
        <w:rPr>
          <w:color w:val="000000"/>
        </w:rPr>
        <w:t xml:space="preserve">. </w:t>
      </w:r>
      <w:r w:rsidRPr="00A042EC">
        <w:rPr>
          <w:color w:val="000000"/>
        </w:rPr>
        <w:t xml:space="preserve">Once </w:t>
      </w:r>
      <w:r w:rsidRPr="00A555DB">
        <w:rPr>
          <w:color w:val="000000"/>
          <w:position w:val="-12"/>
        </w:rPr>
        <w:object w:dxaOrig="260" w:dyaOrig="360">
          <v:shape id="_x0000_i1487" type="#_x0000_t75" style="width:13pt;height:18pt" o:ole="">
            <v:imagedata r:id="rId835" o:title=""/>
          </v:shape>
          <o:OLEObject Type="Embed" ProgID="Equation.3" ShapeID="_x0000_i1487" DrawAspect="Content" ObjectID="_1370721914" r:id="rId836"/>
        </w:object>
      </w:r>
      <w:r w:rsidRPr="00A042EC">
        <w:rPr>
          <w:color w:val="000000"/>
        </w:rPr>
        <w:t>is input by user, the program will calculate plastic strain amplitude,</w:t>
      </w:r>
      <w:r w:rsidRPr="00A042EC">
        <w:rPr>
          <w:iCs/>
          <w:color w:val="000000"/>
          <w:position w:val="-14"/>
        </w:rPr>
        <w:object w:dxaOrig="340" w:dyaOrig="380">
          <v:shape id="_x0000_i1488" type="#_x0000_t75" style="width:17.5pt;height:19pt" o:ole="">
            <v:imagedata r:id="rId837" o:title=""/>
          </v:shape>
          <o:OLEObject Type="Embed" ProgID="Equation.3" ShapeID="_x0000_i1488" DrawAspect="Content" ObjectID="_1370721915" r:id="rId838"/>
        </w:object>
      </w:r>
      <w:r w:rsidRPr="00A042EC">
        <w:rPr>
          <w:iCs/>
          <w:color w:val="000000"/>
        </w:rPr>
        <w:t>, of steel rebar from equations (</w:t>
      </w:r>
      <w:r w:rsidR="00B02B33">
        <w:rPr>
          <w:iCs/>
          <w:color w:val="000000"/>
        </w:rPr>
        <w:t>3.49</w:t>
      </w:r>
      <w:r>
        <w:rPr>
          <w:iCs/>
          <w:color w:val="000000"/>
        </w:rPr>
        <w:t>).</w:t>
      </w:r>
    </w:p>
    <w:p w:rsidR="00902C64" w:rsidRDefault="00902C64" w:rsidP="00902C64">
      <w:pPr>
        <w:ind w:left="720"/>
        <w:rPr>
          <w:iCs/>
          <w:color w:val="000000"/>
        </w:rPr>
      </w:pPr>
    </w:p>
    <w:p w:rsidR="00902C64" w:rsidRDefault="00902C64" w:rsidP="00902C64">
      <w:pPr>
        <w:ind w:left="720"/>
        <w:rPr>
          <w:iCs/>
          <w:color w:val="000000"/>
        </w:rPr>
      </w:pPr>
      <w:r w:rsidRPr="000437DF">
        <w:rPr>
          <w:iCs/>
          <w:color w:val="000000"/>
          <w:position w:val="-14"/>
        </w:rPr>
        <w:object w:dxaOrig="1939" w:dyaOrig="400">
          <v:shape id="_x0000_i1489" type="#_x0000_t75" style="width:97pt;height:20.5pt" o:ole="">
            <v:imagedata r:id="rId839" o:title=""/>
          </v:shape>
          <o:OLEObject Type="Embed" ProgID="Equation.3" ShapeID="_x0000_i1489" DrawAspect="Content" ObjectID="_1370721916" r:id="rId840"/>
        </w:object>
      </w:r>
      <w:r>
        <w:rPr>
          <w:iCs/>
          <w:color w:val="000000"/>
        </w:rPr>
        <w:tab/>
      </w:r>
      <w:r>
        <w:rPr>
          <w:iCs/>
          <w:color w:val="000000"/>
        </w:rPr>
        <w:tab/>
      </w:r>
      <w:r>
        <w:rPr>
          <w:iCs/>
          <w:color w:val="000000"/>
        </w:rPr>
        <w:tab/>
      </w:r>
      <w:r>
        <w:rPr>
          <w:iCs/>
          <w:color w:val="000000"/>
        </w:rPr>
        <w:tab/>
      </w:r>
      <w:r>
        <w:rPr>
          <w:iCs/>
          <w:color w:val="000000"/>
        </w:rPr>
        <w:tab/>
      </w:r>
      <w:r>
        <w:rPr>
          <w:iCs/>
          <w:color w:val="000000"/>
        </w:rPr>
        <w:tab/>
      </w:r>
      <w:r>
        <w:rPr>
          <w:iCs/>
          <w:color w:val="000000"/>
        </w:rPr>
        <w:tab/>
        <w:t>(</w:t>
      </w:r>
      <w:r w:rsidR="00B02B33">
        <w:rPr>
          <w:iCs/>
          <w:color w:val="000000"/>
        </w:rPr>
        <w:t>3.49</w:t>
      </w:r>
      <w:r>
        <w:rPr>
          <w:iCs/>
          <w:color w:val="000000"/>
        </w:rPr>
        <w:t>)</w:t>
      </w:r>
    </w:p>
    <w:p w:rsidR="00902C64" w:rsidRDefault="00902C64" w:rsidP="00902C64">
      <w:pPr>
        <w:ind w:left="720"/>
        <w:rPr>
          <w:iCs/>
          <w:color w:val="000000"/>
        </w:rPr>
      </w:pPr>
    </w:p>
    <w:p w:rsidR="00902C64" w:rsidRDefault="00902C64" w:rsidP="00902C64">
      <w:pPr>
        <w:tabs>
          <w:tab w:val="left" w:pos="720"/>
          <w:tab w:val="left" w:pos="1080"/>
          <w:tab w:val="left" w:pos="1440"/>
        </w:tabs>
        <w:ind w:left="720"/>
        <w:rPr>
          <w:color w:val="000000"/>
        </w:rPr>
      </w:pPr>
      <w:r>
        <w:rPr>
          <w:color w:val="000000"/>
        </w:rPr>
        <w:t xml:space="preserve">in which </w:t>
      </w:r>
      <w:r w:rsidRPr="00A555DB">
        <w:rPr>
          <w:color w:val="000000"/>
          <w:position w:val="-14"/>
        </w:rPr>
        <w:object w:dxaOrig="360" w:dyaOrig="380">
          <v:shape id="_x0000_i1490" type="#_x0000_t75" style="width:18pt;height:19pt" o:ole="">
            <v:imagedata r:id="rId841" o:title=""/>
          </v:shape>
          <o:OLEObject Type="Embed" ProgID="Equation.3" ShapeID="_x0000_i1490" DrawAspect="Content" ObjectID="_1370721917" r:id="rId842"/>
        </w:object>
      </w:r>
      <w:r>
        <w:rPr>
          <w:color w:val="000000"/>
        </w:rPr>
        <w:t xml:space="preserve">is the </w:t>
      </w:r>
      <w:r w:rsidRPr="001D1C9F">
        <w:rPr>
          <w:color w:val="000000"/>
        </w:rPr>
        <w:t>effective number of equal-amplitude cycles of loading that lead to</w:t>
      </w:r>
      <w:r>
        <w:rPr>
          <w:color w:val="000000"/>
        </w:rPr>
        <w:t xml:space="preserve"> </w:t>
      </w:r>
      <w:r w:rsidRPr="001D1C9F">
        <w:rPr>
          <w:color w:val="000000"/>
        </w:rPr>
        <w:t>fracture, which</w:t>
      </w:r>
      <w:r>
        <w:rPr>
          <w:color w:val="000000"/>
        </w:rPr>
        <w:t xml:space="preserve"> c</w:t>
      </w:r>
      <w:r w:rsidRPr="001D1C9F">
        <w:rPr>
          <w:color w:val="000000"/>
        </w:rPr>
        <w:t>an be approximated by:</w:t>
      </w:r>
    </w:p>
    <w:p w:rsidR="00902C64" w:rsidRDefault="00902C64" w:rsidP="00902C64">
      <w:pPr>
        <w:tabs>
          <w:tab w:val="left" w:pos="720"/>
          <w:tab w:val="left" w:pos="1080"/>
          <w:tab w:val="left" w:pos="1440"/>
        </w:tabs>
        <w:ind w:left="720"/>
        <w:rPr>
          <w:color w:val="000000"/>
        </w:rPr>
      </w:pPr>
      <w:r w:rsidRPr="00E42140">
        <w:rPr>
          <w:color w:val="000000"/>
          <w:position w:val="-14"/>
        </w:rPr>
        <w:object w:dxaOrig="1520" w:dyaOrig="580">
          <v:shape id="_x0000_i1491" type="#_x0000_t75" style="width:76pt;height:29.5pt" o:ole="">
            <v:imagedata r:id="rId843" o:title=""/>
          </v:shape>
          <o:OLEObject Type="Embed" ProgID="Equation.3" ShapeID="_x0000_i1491" DrawAspect="Content" ObjectID="_1370721918" r:id="rId844"/>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B02B33">
        <w:rPr>
          <w:color w:val="000000"/>
        </w:rPr>
        <w:t>3.50</w:t>
      </w:r>
      <w:r>
        <w:rPr>
          <w:color w:val="000000"/>
        </w:rPr>
        <w:t>)</w:t>
      </w:r>
    </w:p>
    <w:p w:rsidR="00902C64" w:rsidRDefault="00902C64" w:rsidP="00902C64">
      <w:pPr>
        <w:tabs>
          <w:tab w:val="left" w:pos="720"/>
          <w:tab w:val="left" w:pos="1080"/>
          <w:tab w:val="left" w:pos="1440"/>
        </w:tabs>
        <w:ind w:left="720"/>
        <w:rPr>
          <w:color w:val="000000"/>
        </w:rPr>
      </w:pPr>
    </w:p>
    <w:p w:rsidR="00902C64" w:rsidRDefault="00902C64" w:rsidP="00902C64">
      <w:pPr>
        <w:tabs>
          <w:tab w:val="left" w:pos="720"/>
          <w:tab w:val="left" w:pos="1080"/>
          <w:tab w:val="left" w:pos="1440"/>
        </w:tabs>
        <w:ind w:left="720"/>
        <w:rPr>
          <w:iCs/>
          <w:color w:val="000000"/>
        </w:rPr>
      </w:pPr>
      <w:r w:rsidRPr="001D1C9F">
        <w:rPr>
          <w:color w:val="000000"/>
        </w:rPr>
        <w:lastRenderedPageBreak/>
        <w:t>provided that</w:t>
      </w:r>
      <w:r>
        <w:rPr>
          <w:color w:val="000000"/>
        </w:rPr>
        <w:t xml:space="preserve"> </w:t>
      </w:r>
      <w:r w:rsidRPr="001D1C9F">
        <w:rPr>
          <w:iCs/>
          <w:color w:val="000000"/>
        </w:rPr>
        <w:t xml:space="preserve">2 </w:t>
      </w:r>
      <w:r w:rsidRPr="001D1C9F">
        <w:rPr>
          <w:iCs/>
          <w:color w:val="000000"/>
        </w:rPr>
        <w:sym w:font="Symbol" w:char="F0A3"/>
      </w:r>
      <w:r w:rsidRPr="001D1C9F">
        <w:rPr>
          <w:iCs/>
          <w:color w:val="000000"/>
        </w:rPr>
        <w:t xml:space="preserve"> N</w:t>
      </w:r>
      <w:r w:rsidRPr="001D1C9F">
        <w:rPr>
          <w:iCs/>
          <w:color w:val="000000"/>
          <w:vertAlign w:val="subscript"/>
        </w:rPr>
        <w:t>f</w:t>
      </w:r>
      <w:r w:rsidRPr="001D1C9F">
        <w:rPr>
          <w:iCs/>
          <w:color w:val="000000"/>
        </w:rPr>
        <w:t xml:space="preserve"> </w:t>
      </w:r>
      <w:r w:rsidRPr="001D1C9F">
        <w:rPr>
          <w:iCs/>
          <w:color w:val="000000"/>
        </w:rPr>
        <w:sym w:font="Symbol" w:char="F0A3"/>
      </w:r>
      <w:r w:rsidRPr="001D1C9F">
        <w:rPr>
          <w:iCs/>
          <w:color w:val="000000"/>
        </w:rPr>
        <w:t xml:space="preserve"> 10</w:t>
      </w:r>
      <w:r>
        <w:rPr>
          <w:iCs/>
          <w:color w:val="000000"/>
        </w:rPr>
        <w:t xml:space="preserve">. </w:t>
      </w:r>
      <w:r w:rsidRPr="00A042EC">
        <w:rPr>
          <w:iCs/>
          <w:color w:val="000000"/>
        </w:rPr>
        <w:t xml:space="preserve">The corresponding plastic curvature </w:t>
      </w:r>
      <w:r>
        <w:rPr>
          <w:iCs/>
          <w:color w:val="000000"/>
        </w:rPr>
        <w:t xml:space="preserve">capacity </w:t>
      </w:r>
      <w:r w:rsidRPr="00A042EC">
        <w:rPr>
          <w:iCs/>
          <w:color w:val="000000"/>
        </w:rPr>
        <w:t>can be obtained from the following equation</w:t>
      </w:r>
      <w:r>
        <w:rPr>
          <w:iCs/>
          <w:color w:val="000000"/>
        </w:rPr>
        <w:t xml:space="preserve"> </w:t>
      </w:r>
      <w:r w:rsidRPr="00A042EC">
        <w:rPr>
          <w:color w:val="000000"/>
        </w:rPr>
        <w:t>(</w:t>
      </w:r>
      <w:r w:rsidR="00B02B33">
        <w:rPr>
          <w:color w:val="000000"/>
        </w:rPr>
        <w:t xml:space="preserve">Ref. </w:t>
      </w:r>
      <w:r w:rsidR="007015A7">
        <w:rPr>
          <w:color w:val="000000"/>
        </w:rPr>
        <w:t>8</w:t>
      </w:r>
      <w:r w:rsidRPr="00A042EC">
        <w:rPr>
          <w:color w:val="000000"/>
        </w:rPr>
        <w:t>)</w:t>
      </w:r>
      <w:r w:rsidRPr="00A042EC">
        <w:rPr>
          <w:iCs/>
          <w:color w:val="000000"/>
        </w:rPr>
        <w:t>:</w:t>
      </w:r>
    </w:p>
    <w:p w:rsidR="00902C64" w:rsidRPr="00A042EC" w:rsidRDefault="00902C64" w:rsidP="00902C64">
      <w:pPr>
        <w:tabs>
          <w:tab w:val="left" w:pos="720"/>
          <w:tab w:val="left" w:pos="1080"/>
          <w:tab w:val="left" w:pos="1440"/>
        </w:tabs>
        <w:ind w:left="720"/>
        <w:rPr>
          <w:iCs/>
          <w:color w:val="000000"/>
        </w:rPr>
      </w:pPr>
    </w:p>
    <w:p w:rsidR="00902C64" w:rsidRPr="00A042EC" w:rsidRDefault="00902C64" w:rsidP="00902C64">
      <w:pPr>
        <w:ind w:left="720"/>
        <w:rPr>
          <w:iCs/>
          <w:color w:val="000000"/>
        </w:rPr>
      </w:pPr>
      <w:r w:rsidRPr="00A042EC">
        <w:rPr>
          <w:iCs/>
          <w:color w:val="000000"/>
          <w:position w:val="-24"/>
        </w:rPr>
        <w:object w:dxaOrig="1980" w:dyaOrig="620">
          <v:shape id="_x0000_i1492" type="#_x0000_t75" style="width:100pt;height:31pt" o:ole="">
            <v:imagedata r:id="rId845" o:title=""/>
          </v:shape>
          <o:OLEObject Type="Embed" ProgID="Equation.3" ShapeID="_x0000_i1492" DrawAspect="Content" ObjectID="_1370721919" r:id="rId846"/>
        </w:object>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t>(</w:t>
      </w:r>
      <w:r w:rsidR="00B02B33">
        <w:rPr>
          <w:iCs/>
          <w:color w:val="000000"/>
        </w:rPr>
        <w:t>3.51</w:t>
      </w:r>
      <w:r w:rsidRPr="00A042EC">
        <w:rPr>
          <w:iCs/>
          <w:color w:val="000000"/>
        </w:rPr>
        <w:t>)</w:t>
      </w:r>
    </w:p>
    <w:p w:rsidR="00902C64" w:rsidRPr="00A042EC" w:rsidRDefault="00902C64" w:rsidP="00902C64">
      <w:pPr>
        <w:ind w:left="720"/>
        <w:rPr>
          <w:iCs/>
          <w:color w:val="000000"/>
        </w:rPr>
      </w:pPr>
      <w:r w:rsidRPr="00A042EC">
        <w:rPr>
          <w:iCs/>
          <w:color w:val="000000"/>
        </w:rPr>
        <w:t>or</w:t>
      </w:r>
    </w:p>
    <w:p w:rsidR="00902C64" w:rsidRPr="00A042EC" w:rsidRDefault="00902C64" w:rsidP="00902C64">
      <w:pPr>
        <w:ind w:left="720"/>
        <w:rPr>
          <w:iCs/>
          <w:color w:val="000000"/>
        </w:rPr>
      </w:pPr>
      <w:r w:rsidRPr="00A042EC">
        <w:rPr>
          <w:iCs/>
          <w:color w:val="000000"/>
          <w:position w:val="-54"/>
        </w:rPr>
        <w:object w:dxaOrig="1939" w:dyaOrig="999">
          <v:shape id="_x0000_i1493" type="#_x0000_t75" style="width:97pt;height:50pt" o:ole="">
            <v:imagedata r:id="rId847" o:title=""/>
          </v:shape>
          <o:OLEObject Type="Embed" ProgID="Equation.3" ShapeID="_x0000_i1493" DrawAspect="Content" ObjectID="_1370721920" r:id="rId848"/>
        </w:object>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r>
      <w:r w:rsidRPr="00A042EC">
        <w:rPr>
          <w:iCs/>
          <w:color w:val="000000"/>
        </w:rPr>
        <w:tab/>
        <w:t>(</w:t>
      </w:r>
      <w:r w:rsidR="00B02B33">
        <w:rPr>
          <w:iCs/>
          <w:color w:val="000000"/>
        </w:rPr>
        <w:t>3.52</w:t>
      </w:r>
      <w:r w:rsidRPr="00A042EC">
        <w:rPr>
          <w:iCs/>
          <w:color w:val="000000"/>
        </w:rPr>
        <w:t>)</w:t>
      </w:r>
    </w:p>
    <w:p w:rsidR="00902C64" w:rsidRPr="00A042EC" w:rsidRDefault="00902C64" w:rsidP="00902C64">
      <w:pPr>
        <w:ind w:left="720"/>
        <w:rPr>
          <w:color w:val="000000"/>
        </w:rPr>
      </w:pPr>
      <w:r>
        <w:rPr>
          <w:iCs/>
          <w:color w:val="000000"/>
        </w:rPr>
        <w:t xml:space="preserve">where </w:t>
      </w:r>
      <w:r w:rsidRPr="00C26D6C">
        <w:rPr>
          <w:color w:val="000000"/>
          <w:position w:val="-4"/>
        </w:rPr>
        <w:object w:dxaOrig="260" w:dyaOrig="260">
          <v:shape id="_x0000_i1494" type="#_x0000_t75" style="width:13pt;height:13pt" o:ole="">
            <v:imagedata r:id="rId849" o:title=""/>
          </v:shape>
          <o:OLEObject Type="Embed" ProgID="Equation.3" ShapeID="_x0000_i1494" DrawAspect="Content" ObjectID="_1370721921" r:id="rId850"/>
        </w:object>
      </w:r>
      <w:r>
        <w:rPr>
          <w:color w:val="000000"/>
        </w:rPr>
        <w:t xml:space="preserve">is the </w:t>
      </w:r>
      <w:r w:rsidRPr="001D1C9F">
        <w:rPr>
          <w:color w:val="000000"/>
        </w:rPr>
        <w:t>overall depth of section,</w:t>
      </w:r>
      <w:r>
        <w:rPr>
          <w:color w:val="000000"/>
        </w:rPr>
        <w:t xml:space="preserve"> and </w:t>
      </w:r>
      <w:r w:rsidRPr="00C26D6C">
        <w:rPr>
          <w:color w:val="000000"/>
          <w:position w:val="-6"/>
        </w:rPr>
        <w:object w:dxaOrig="260" w:dyaOrig="320">
          <v:shape id="_x0000_i1495" type="#_x0000_t75" style="width:13pt;height:15.5pt" o:ole="">
            <v:imagedata r:id="rId851" o:title=""/>
          </v:shape>
          <o:OLEObject Type="Embed" ProgID="Equation.3" ShapeID="_x0000_i1495" DrawAspect="Content" ObjectID="_1370721922" r:id="rId852"/>
        </w:object>
      </w:r>
      <w:r>
        <w:rPr>
          <w:color w:val="000000"/>
        </w:rPr>
        <w:t xml:space="preserve">is the </w:t>
      </w:r>
      <w:r w:rsidRPr="001D1C9F">
        <w:rPr>
          <w:color w:val="000000"/>
        </w:rPr>
        <w:t xml:space="preserve">depth from the extreme </w:t>
      </w:r>
      <w:r>
        <w:rPr>
          <w:color w:val="000000"/>
        </w:rPr>
        <w:t xml:space="preserve">concrete </w:t>
      </w:r>
      <w:r w:rsidRPr="001D1C9F">
        <w:rPr>
          <w:color w:val="000000"/>
        </w:rPr>
        <w:t>compression fiber to the center of the compression</w:t>
      </w:r>
      <w:r>
        <w:rPr>
          <w:color w:val="000000"/>
        </w:rPr>
        <w:t xml:space="preserve"> </w:t>
      </w:r>
      <w:r w:rsidRPr="001D1C9F">
        <w:rPr>
          <w:color w:val="000000"/>
        </w:rPr>
        <w:t>reinforcement</w:t>
      </w:r>
      <w:r>
        <w:rPr>
          <w:color w:val="000000"/>
        </w:rPr>
        <w:t xml:space="preserve">. INSTRUCT </w:t>
      </w:r>
      <w:r w:rsidRPr="00A042EC">
        <w:rPr>
          <w:iCs/>
          <w:color w:val="000000"/>
        </w:rPr>
        <w:t>only considers l</w:t>
      </w:r>
      <w:r w:rsidRPr="00A042EC">
        <w:rPr>
          <w:color w:val="000000"/>
        </w:rPr>
        <w:t>ow cycle fatigue of the longitudinal reinforcement for confined concrete columns.</w:t>
      </w:r>
    </w:p>
    <w:p w:rsidR="00902C64" w:rsidRPr="00A042EC" w:rsidRDefault="00902C64" w:rsidP="00902C64">
      <w:pPr>
        <w:ind w:left="720"/>
        <w:rPr>
          <w:color w:val="000000"/>
        </w:rPr>
      </w:pPr>
    </w:p>
    <w:p w:rsidR="00902C64" w:rsidRDefault="00902C64" w:rsidP="004911D1">
      <w:pPr>
        <w:numPr>
          <w:ilvl w:val="0"/>
          <w:numId w:val="2"/>
        </w:numPr>
        <w:rPr>
          <w:color w:val="000000"/>
        </w:rPr>
      </w:pPr>
      <w:r w:rsidRPr="00A042EC">
        <w:rPr>
          <w:color w:val="000000"/>
        </w:rPr>
        <w:t>Failure of the lap-splice in the plastic hinge zone</w:t>
      </w:r>
      <w:r>
        <w:rPr>
          <w:color w:val="000000"/>
        </w:rPr>
        <w:t xml:space="preserve"> </w:t>
      </w:r>
      <w:r w:rsidRPr="00A042EC">
        <w:rPr>
          <w:color w:val="000000"/>
        </w:rPr>
        <w:t>(</w:t>
      </w:r>
      <w:r w:rsidR="00B02B33">
        <w:rPr>
          <w:color w:val="000000"/>
        </w:rPr>
        <w:t>Ref. 1</w:t>
      </w:r>
      <w:r w:rsidR="00BE19E4">
        <w:rPr>
          <w:color w:val="000000"/>
        </w:rPr>
        <w:t>2</w:t>
      </w:r>
      <w:r w:rsidRPr="00A042EC">
        <w:rPr>
          <w:color w:val="000000"/>
        </w:rPr>
        <w:t>):</w:t>
      </w:r>
    </w:p>
    <w:p w:rsidR="00902C64" w:rsidRDefault="00902C64" w:rsidP="00902C64">
      <w:pPr>
        <w:rPr>
          <w:color w:val="000000"/>
        </w:rPr>
      </w:pPr>
    </w:p>
    <w:p w:rsidR="00902C64" w:rsidRDefault="00902C64" w:rsidP="00902C64">
      <w:pPr>
        <w:jc w:val="center"/>
      </w:pPr>
      <w:r>
        <w:object w:dxaOrig="12945" w:dyaOrig="4939">
          <v:shape id="_x0000_i1496" type="#_x0000_t75" style="width:442pt;height:168.5pt" o:ole="">
            <v:imagedata r:id="rId853" o:title=""/>
          </v:shape>
          <o:OLEObject Type="Embed" ProgID="SmartDraw.2" ShapeID="_x0000_i1496" DrawAspect="Content" ObjectID="_1370721923" r:id="rId854"/>
        </w:object>
      </w:r>
    </w:p>
    <w:p w:rsidR="00902C64" w:rsidRDefault="00902C64" w:rsidP="00902C64">
      <w:pPr>
        <w:jc w:val="center"/>
      </w:pPr>
    </w:p>
    <w:p w:rsidR="00902C64" w:rsidRDefault="00902C64" w:rsidP="00902C64">
      <w:pPr>
        <w:jc w:val="center"/>
      </w:pPr>
      <w:r>
        <w:t xml:space="preserve">Figure </w:t>
      </w:r>
      <w:r w:rsidR="00B02B33">
        <w:t>3.13</w:t>
      </w:r>
      <w:r>
        <w:t xml:space="preserve"> Splice Failure of Longitudinal Reinforcement</w:t>
      </w:r>
    </w:p>
    <w:p w:rsidR="00902C64" w:rsidRDefault="00902C64" w:rsidP="00902C64">
      <w:pPr>
        <w:jc w:val="center"/>
      </w:pPr>
    </w:p>
    <w:p w:rsidR="00902C64" w:rsidRPr="00A042EC" w:rsidRDefault="00902C64" w:rsidP="00902C64">
      <w:pPr>
        <w:jc w:val="center"/>
        <w:rPr>
          <w:color w:val="000000"/>
        </w:rPr>
      </w:pPr>
    </w:p>
    <w:p w:rsidR="00902C64" w:rsidRDefault="00902C64" w:rsidP="00902C64">
      <w:pPr>
        <w:ind w:left="720"/>
        <w:rPr>
          <w:color w:val="000000"/>
        </w:rPr>
      </w:pPr>
      <w:r w:rsidRPr="00A042EC">
        <w:rPr>
          <w:color w:val="000000"/>
        </w:rPr>
        <w:t>INSTRUCT uses the following equation to calculate the stress of longitudinal rebar at which the splice failure occurs and flexural strength starts degrading:</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30"/>
        </w:rPr>
        <w:object w:dxaOrig="1300" w:dyaOrig="700">
          <v:shape id="_x0000_i1497" type="#_x0000_t75" style="width:65.5pt;height:35pt" o:ole="">
            <v:imagedata r:id="rId855" o:title=""/>
          </v:shape>
          <o:OLEObject Type="Embed" ProgID="Equation.3" ShapeID="_x0000_i1497" DrawAspect="Content" ObjectID="_1370721924" r:id="rId856"/>
        </w:object>
      </w:r>
      <w:r w:rsidRPr="00A042EC">
        <w:rPr>
          <w:color w:val="000000"/>
        </w:rPr>
        <w:t xml:space="preserve"> </w: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02B33">
        <w:rPr>
          <w:color w:val="000000"/>
        </w:rPr>
        <w:t>3.53</w:t>
      </w:r>
      <w:r w:rsidRPr="00A042EC">
        <w:rPr>
          <w:color w:val="000000"/>
        </w:rPr>
        <w:t>)</w:t>
      </w:r>
    </w:p>
    <w:p w:rsidR="00902C64" w:rsidRPr="00A042EC" w:rsidRDefault="00902C64" w:rsidP="00902C64">
      <w:pPr>
        <w:ind w:left="720"/>
        <w:rPr>
          <w:color w:val="000000"/>
        </w:rPr>
      </w:pPr>
      <w:r w:rsidRPr="00A042EC">
        <w:rPr>
          <w:color w:val="000000"/>
        </w:rPr>
        <w:t>in which</w:t>
      </w:r>
    </w:p>
    <w:p w:rsidR="00902C64" w:rsidRPr="00A042EC" w:rsidRDefault="00902C64" w:rsidP="00902C64">
      <w:pPr>
        <w:ind w:left="720"/>
        <w:rPr>
          <w:color w:val="000000"/>
        </w:rPr>
      </w:pPr>
      <w:r w:rsidRPr="00A042EC">
        <w:rPr>
          <w:color w:val="000000"/>
          <w:position w:val="-14"/>
        </w:rPr>
        <w:object w:dxaOrig="460" w:dyaOrig="380">
          <v:shape id="_x0000_i1498" type="#_x0000_t75" style="width:23.5pt;height:19pt" o:ole="">
            <v:imagedata r:id="rId857" o:title=""/>
          </v:shape>
          <o:OLEObject Type="Embed" ProgID="Equation.3" ShapeID="_x0000_i1498" DrawAspect="Content" ObjectID="_1370721925" r:id="rId858"/>
        </w:object>
      </w:r>
      <w:r w:rsidRPr="00A042EC">
        <w:rPr>
          <w:color w:val="000000"/>
        </w:rPr>
        <w:tab/>
        <w:t xml:space="preserve">= </w:t>
      </w:r>
      <w:r w:rsidRPr="00A042EC">
        <w:rPr>
          <w:color w:val="000000"/>
        </w:rPr>
        <w:tab/>
      </w:r>
      <w:r>
        <w:rPr>
          <w:color w:val="000000"/>
        </w:rPr>
        <w:t xml:space="preserve">tensile </w:t>
      </w:r>
      <w:r w:rsidRPr="00A042EC">
        <w:rPr>
          <w:color w:val="000000"/>
        </w:rPr>
        <w:t>stress of longitudinal rebar when lap-splice failure occurs;</w:t>
      </w:r>
    </w:p>
    <w:p w:rsidR="00902C64" w:rsidRPr="00A042EC" w:rsidRDefault="00902C64" w:rsidP="00902C64">
      <w:pPr>
        <w:ind w:left="720"/>
        <w:rPr>
          <w:color w:val="000000"/>
        </w:rPr>
      </w:pPr>
      <w:r w:rsidRPr="00A042EC">
        <w:rPr>
          <w:color w:val="000000"/>
          <w:position w:val="-12"/>
        </w:rPr>
        <w:object w:dxaOrig="260" w:dyaOrig="360">
          <v:shape id="_x0000_i1499" type="#_x0000_t75" style="width:13pt;height:18pt" o:ole="">
            <v:imagedata r:id="rId859" o:title=""/>
          </v:shape>
          <o:OLEObject Type="Embed" ProgID="Equation.3" ShapeID="_x0000_i1499" DrawAspect="Content" ObjectID="_1370721926" r:id="rId860"/>
        </w:object>
      </w:r>
      <w:r w:rsidRPr="00A042EC">
        <w:rPr>
          <w:color w:val="000000"/>
        </w:rPr>
        <w:tab/>
        <w:t>=</w:t>
      </w:r>
      <w:r w:rsidRPr="00A042EC">
        <w:rPr>
          <w:color w:val="000000"/>
        </w:rPr>
        <w:tab/>
      </w:r>
      <w:r w:rsidRPr="00A042EC">
        <w:rPr>
          <w:color w:val="000000"/>
          <w:position w:val="-14"/>
        </w:rPr>
        <w:object w:dxaOrig="620" w:dyaOrig="460">
          <v:shape id="_x0000_i1500" type="#_x0000_t75" style="width:31pt;height:23.5pt" o:ole="">
            <v:imagedata r:id="rId861" o:title=""/>
          </v:shape>
          <o:OLEObject Type="Embed" ProgID="Equation.3" ShapeID="_x0000_i1500" DrawAspect="Content" ObjectID="_1370721927" r:id="rId862"/>
        </w:object>
      </w:r>
      <w:r w:rsidRPr="00A042EC">
        <w:rPr>
          <w:color w:val="000000"/>
        </w:rPr>
        <w:t>psi;</w:t>
      </w:r>
    </w:p>
    <w:p w:rsidR="00902C64" w:rsidRPr="00A042EC" w:rsidRDefault="00902C64" w:rsidP="00902C64">
      <w:pPr>
        <w:ind w:left="720"/>
        <w:rPr>
          <w:color w:val="000000"/>
        </w:rPr>
      </w:pPr>
      <w:r w:rsidRPr="00A042EC">
        <w:rPr>
          <w:color w:val="000000"/>
          <w:position w:val="-12"/>
        </w:rPr>
        <w:object w:dxaOrig="220" w:dyaOrig="360">
          <v:shape id="_x0000_i1501" type="#_x0000_t75" style="width:11.5pt;height:18pt" o:ole="">
            <v:imagedata r:id="rId863" o:title=""/>
          </v:shape>
          <o:OLEObject Type="Embed" ProgID="Equation.3" ShapeID="_x0000_i1501" DrawAspect="Content" ObjectID="_1370721928" r:id="rId864"/>
        </w:object>
      </w:r>
      <w:r w:rsidRPr="00A042EC">
        <w:rPr>
          <w:color w:val="000000"/>
        </w:rPr>
        <w:tab/>
        <w:t>=</w:t>
      </w:r>
      <w:r w:rsidRPr="00A042EC">
        <w:rPr>
          <w:color w:val="000000"/>
        </w:rPr>
        <w:tab/>
        <w:t>lap splice length input by user;</w:t>
      </w:r>
    </w:p>
    <w:p w:rsidR="00902C64" w:rsidRPr="00A042EC" w:rsidRDefault="00902C64" w:rsidP="00902C64">
      <w:pPr>
        <w:ind w:left="720"/>
        <w:rPr>
          <w:color w:val="000000"/>
        </w:rPr>
      </w:pPr>
      <w:r w:rsidRPr="00A042EC">
        <w:rPr>
          <w:color w:val="000000"/>
          <w:position w:val="-12"/>
        </w:rPr>
        <w:object w:dxaOrig="300" w:dyaOrig="360">
          <v:shape id="_x0000_i1502" type="#_x0000_t75" style="width:16pt;height:18pt" o:ole="">
            <v:imagedata r:id="rId865" o:title=""/>
          </v:shape>
          <o:OLEObject Type="Embed" ProgID="Equation.3" ShapeID="_x0000_i1502" DrawAspect="Content" ObjectID="_1370721929" r:id="rId866"/>
        </w:object>
      </w:r>
      <w:r w:rsidRPr="00A042EC">
        <w:rPr>
          <w:color w:val="000000"/>
        </w:rPr>
        <w:tab/>
        <w:t>=</w:t>
      </w:r>
      <w:r w:rsidRPr="00A042EC">
        <w:rPr>
          <w:color w:val="000000"/>
        </w:rPr>
        <w:tab/>
        <w:t>cross sectional area of longitudinal rebar; and</w:t>
      </w:r>
    </w:p>
    <w:p w:rsidR="00902C64" w:rsidRPr="00A042EC" w:rsidRDefault="00902C64" w:rsidP="00902C64">
      <w:pPr>
        <w:ind w:left="720"/>
        <w:rPr>
          <w:color w:val="000000"/>
        </w:rPr>
      </w:pPr>
      <w:r w:rsidRPr="00EB2B3F">
        <w:rPr>
          <w:color w:val="000000"/>
          <w:position w:val="-4"/>
        </w:rPr>
        <w:object w:dxaOrig="240" w:dyaOrig="260">
          <v:shape id="_x0000_i1503" type="#_x0000_t75" style="width:12pt;height:13pt" o:ole="">
            <v:imagedata r:id="rId867" o:title=""/>
          </v:shape>
          <o:OLEObject Type="Embed" ProgID="Equation.3" ShapeID="_x0000_i1503" DrawAspect="Content" ObjectID="_1370721930" r:id="rId868"/>
        </w:object>
      </w:r>
      <w:r w:rsidRPr="00A042EC">
        <w:rPr>
          <w:color w:val="000000"/>
        </w:rPr>
        <w:tab/>
        <w:t>=</w:t>
      </w:r>
      <w:r w:rsidRPr="00A042EC">
        <w:rPr>
          <w:color w:val="000000"/>
        </w:rPr>
        <w:tab/>
        <w:t>perimeter of crack for each spliced pairs of longitudinal rebar</w:t>
      </w:r>
      <w:r>
        <w:rPr>
          <w:color w:val="000000"/>
        </w:rPr>
        <w:t xml:space="preserve"> (see Figure </w:t>
      </w:r>
      <w:r w:rsidR="00B02B33">
        <w:rPr>
          <w:color w:val="000000"/>
        </w:rPr>
        <w:t>3.13</w:t>
      </w:r>
      <w:r>
        <w:rPr>
          <w:color w:val="000000"/>
        </w:rPr>
        <w:t>)</w:t>
      </w:r>
      <w:r w:rsidRPr="00A042EC">
        <w:rPr>
          <w:color w:val="000000"/>
        </w:rPr>
        <w:t>, which is defined as</w:t>
      </w:r>
    </w:p>
    <w:p w:rsidR="00902C64" w:rsidRPr="00A042EC" w:rsidRDefault="00902C64" w:rsidP="00902C64">
      <w:pPr>
        <w:ind w:left="720"/>
        <w:rPr>
          <w:color w:val="000000"/>
        </w:rPr>
      </w:pPr>
      <w:r w:rsidRPr="00A042EC">
        <w:rPr>
          <w:color w:val="000000"/>
          <w:position w:val="-24"/>
        </w:rPr>
        <w:object w:dxaOrig="3420" w:dyaOrig="660">
          <v:shape id="_x0000_i1504" type="#_x0000_t75" style="width:171pt;height:34pt" o:ole="">
            <v:imagedata r:id="rId869" o:title=""/>
          </v:shape>
          <o:OLEObject Type="Embed" ProgID="Equation.3" ShapeID="_x0000_i1504" DrawAspect="Content" ObjectID="_1370721931" r:id="rId870"/>
        </w:object>
      </w:r>
      <w:r w:rsidRPr="00A042EC">
        <w:rPr>
          <w:color w:val="000000"/>
        </w:rPr>
        <w:t xml:space="preserve"> for circular column </w:t>
      </w:r>
      <w:r>
        <w:rPr>
          <w:color w:val="000000"/>
        </w:rPr>
        <w:tab/>
      </w:r>
      <w:r>
        <w:rPr>
          <w:color w:val="000000"/>
        </w:rPr>
        <w:tab/>
        <w:t>(</w:t>
      </w:r>
      <w:r w:rsidR="00B02B33">
        <w:rPr>
          <w:color w:val="000000"/>
        </w:rPr>
        <w:t>3.54</w:t>
      </w:r>
      <w:r>
        <w:rPr>
          <w:color w:val="000000"/>
        </w:rPr>
        <w:t>)</w:t>
      </w:r>
      <w:r w:rsidRPr="00A042EC">
        <w:rPr>
          <w:color w:val="000000"/>
        </w:rPr>
        <w:t xml:space="preserve"> </w:t>
      </w:r>
      <w:r w:rsidRPr="00A042EC">
        <w:rPr>
          <w:color w:val="000000"/>
          <w:position w:val="-24"/>
        </w:rPr>
        <w:object w:dxaOrig="3100" w:dyaOrig="660">
          <v:shape id="_x0000_i1505" type="#_x0000_t75" style="width:155.5pt;height:34pt" o:ole="">
            <v:imagedata r:id="rId871" o:title=""/>
          </v:shape>
          <o:OLEObject Type="Embed" ProgID="Equation.3" ShapeID="_x0000_i1505" DrawAspect="Content" ObjectID="_1370721932" r:id="rId872"/>
        </w:object>
      </w:r>
      <w:r w:rsidRPr="00A042EC">
        <w:rPr>
          <w:color w:val="000000"/>
        </w:rPr>
        <w:t xml:space="preserve"> for rectangular column</w:t>
      </w:r>
      <w:r>
        <w:rPr>
          <w:color w:val="000000"/>
        </w:rPr>
        <w:tab/>
      </w:r>
      <w:r>
        <w:rPr>
          <w:color w:val="000000"/>
        </w:rPr>
        <w:tab/>
        <w:t>(</w:t>
      </w:r>
      <w:r w:rsidR="00B02B33">
        <w:rPr>
          <w:color w:val="000000"/>
        </w:rPr>
        <w:t>3.55</w:t>
      </w:r>
      <w:r>
        <w:rPr>
          <w:color w:val="000000"/>
        </w:rPr>
        <w:t>)</w:t>
      </w:r>
      <w:r w:rsidRPr="00A042EC">
        <w:rPr>
          <w:color w:val="000000"/>
        </w:rPr>
        <w:t xml:space="preserve"> </w:t>
      </w:r>
    </w:p>
    <w:p w:rsidR="00902C64" w:rsidRPr="00A042EC" w:rsidRDefault="00902C64" w:rsidP="00902C64">
      <w:pPr>
        <w:ind w:left="720"/>
        <w:rPr>
          <w:color w:val="000000"/>
        </w:rPr>
      </w:pPr>
      <w:r>
        <w:rPr>
          <w:color w:val="000000"/>
        </w:rPr>
        <w:t xml:space="preserve">where </w:t>
      </w:r>
      <w:r w:rsidRPr="00B05E76">
        <w:rPr>
          <w:color w:val="000000"/>
          <w:position w:val="-6"/>
        </w:rPr>
        <w:object w:dxaOrig="200" w:dyaOrig="220">
          <v:shape id="_x0000_i1506" type="#_x0000_t75" style="width:10pt;height:11.5pt" o:ole="">
            <v:imagedata r:id="rId873" o:title=""/>
          </v:shape>
          <o:OLEObject Type="Embed" ProgID="Equation.3" ShapeID="_x0000_i1506" DrawAspect="Content" ObjectID="_1370721933" r:id="rId874"/>
        </w:object>
      </w:r>
      <w:r w:rsidRPr="00A042EC">
        <w:rPr>
          <w:color w:val="000000"/>
        </w:rPr>
        <w:t xml:space="preserve"> is the total number of </w:t>
      </w:r>
      <w:r>
        <w:rPr>
          <w:color w:val="000000"/>
        </w:rPr>
        <w:t xml:space="preserve">longitudinal </w:t>
      </w:r>
      <w:r w:rsidRPr="00A042EC">
        <w:rPr>
          <w:color w:val="000000"/>
        </w:rPr>
        <w:t>re</w:t>
      </w:r>
      <w:r>
        <w:rPr>
          <w:color w:val="000000"/>
        </w:rPr>
        <w:t>inforcements</w:t>
      </w:r>
      <w:r w:rsidRPr="00A042EC">
        <w:rPr>
          <w:color w:val="000000"/>
        </w:rPr>
        <w:t xml:space="preserve">; </w:t>
      </w:r>
      <w:r w:rsidRPr="00A042EC">
        <w:rPr>
          <w:color w:val="000000"/>
          <w:position w:val="-4"/>
        </w:rPr>
        <w:object w:dxaOrig="300" w:dyaOrig="300">
          <v:shape id="_x0000_i1507" type="#_x0000_t75" style="width:16pt;height:16pt" o:ole="">
            <v:imagedata r:id="rId875" o:title=""/>
          </v:shape>
          <o:OLEObject Type="Embed" ProgID="Equation.3" ShapeID="_x0000_i1507" DrawAspect="Content" ObjectID="_1370721934" r:id="rId876"/>
        </w:object>
      </w:r>
      <w:r w:rsidRPr="00A042EC">
        <w:rPr>
          <w:color w:val="000000"/>
        </w:rPr>
        <w:t xml:space="preserve"> is concrete core diameter; </w:t>
      </w:r>
      <w:r w:rsidRPr="00576001">
        <w:rPr>
          <w:i/>
          <w:color w:val="000000"/>
        </w:rPr>
        <w:t>c</w:t>
      </w:r>
      <w:r w:rsidRPr="00A042EC">
        <w:rPr>
          <w:color w:val="000000"/>
        </w:rPr>
        <w:t xml:space="preserve"> is the concrete cover; and </w:t>
      </w:r>
      <w:r w:rsidRPr="00B05E76">
        <w:rPr>
          <w:color w:val="000000"/>
          <w:position w:val="-6"/>
        </w:rPr>
        <w:object w:dxaOrig="200" w:dyaOrig="320">
          <v:shape id="_x0000_i1508" type="#_x0000_t75" style="width:10pt;height:15.5pt" o:ole="">
            <v:imagedata r:id="rId877" o:title=""/>
          </v:shape>
          <o:OLEObject Type="Embed" ProgID="Equation.3" ShapeID="_x0000_i1508" DrawAspect="Content" ObjectID="_1370721935" r:id="rId878"/>
        </w:object>
      </w:r>
      <w:r w:rsidRPr="00A042EC">
        <w:rPr>
          <w:color w:val="000000"/>
        </w:rPr>
        <w:t xml:space="preserve">is </w:t>
      </w:r>
      <w:r>
        <w:rPr>
          <w:color w:val="000000"/>
        </w:rPr>
        <w:t xml:space="preserve">the average </w:t>
      </w:r>
      <w:r w:rsidRPr="00A042EC">
        <w:rPr>
          <w:color w:val="000000"/>
        </w:rPr>
        <w:t xml:space="preserve">spacing between spliced pairs of </w:t>
      </w:r>
      <w:r>
        <w:rPr>
          <w:color w:val="000000"/>
        </w:rPr>
        <w:t xml:space="preserve">longitudinal </w:t>
      </w:r>
      <w:r w:rsidRPr="00A042EC">
        <w:rPr>
          <w:color w:val="000000"/>
        </w:rPr>
        <w:t>re</w:t>
      </w:r>
      <w:r>
        <w:rPr>
          <w:color w:val="000000"/>
        </w:rPr>
        <w:t>inforcements</w:t>
      </w:r>
      <w:r w:rsidRPr="00A042EC">
        <w:rPr>
          <w:color w:val="000000"/>
        </w:rPr>
        <w:t xml:space="preserve">. If </w:t>
      </w:r>
      <w:r w:rsidRPr="00A042EC">
        <w:rPr>
          <w:color w:val="000000"/>
          <w:position w:val="-14"/>
        </w:rPr>
        <w:object w:dxaOrig="460" w:dyaOrig="380">
          <v:shape id="_x0000_i1509" type="#_x0000_t75" style="width:23.5pt;height:19pt" o:ole="">
            <v:imagedata r:id="rId857" o:title=""/>
          </v:shape>
          <o:OLEObject Type="Embed" ProgID="Equation.3" ShapeID="_x0000_i1509" DrawAspect="Content" ObjectID="_1370721936" r:id="rId879"/>
        </w:object>
      </w:r>
      <w:r w:rsidRPr="00A042EC">
        <w:rPr>
          <w:color w:val="000000"/>
        </w:rPr>
        <w:t xml:space="preserve"> is less than </w:t>
      </w:r>
      <w:r w:rsidRPr="00A042EC">
        <w:rPr>
          <w:color w:val="000000"/>
          <w:position w:val="-14"/>
        </w:rPr>
        <w:object w:dxaOrig="300" w:dyaOrig="380">
          <v:shape id="_x0000_i1510" type="#_x0000_t75" style="width:16pt;height:19pt" o:ole="">
            <v:imagedata r:id="rId811" o:title=""/>
          </v:shape>
          <o:OLEObject Type="Embed" ProgID="Equation.3" ShapeID="_x0000_i1510" DrawAspect="Content" ObjectID="_1370721937" r:id="rId880"/>
        </w:object>
      </w:r>
      <w:r w:rsidRPr="00A042EC">
        <w:rPr>
          <w:color w:val="000000"/>
        </w:rPr>
        <w:t xml:space="preserve">, the flexural strength degradation occurs at the curvature corresponding to </w:t>
      </w:r>
      <w:r w:rsidRPr="00A042EC">
        <w:rPr>
          <w:color w:val="000000"/>
          <w:position w:val="-14"/>
        </w:rPr>
        <w:object w:dxaOrig="460" w:dyaOrig="380">
          <v:shape id="_x0000_i1511" type="#_x0000_t75" style="width:23.5pt;height:19pt" o:ole="">
            <v:imagedata r:id="rId857" o:title=""/>
          </v:shape>
          <o:OLEObject Type="Embed" ProgID="Equation.3" ShapeID="_x0000_i1511" DrawAspect="Content" ObjectID="_1370721938" r:id="rId881"/>
        </w:object>
      </w:r>
      <w:r w:rsidRPr="00A042EC">
        <w:rPr>
          <w:color w:val="000000"/>
        </w:rPr>
        <w:t xml:space="preserve">. If </w:t>
      </w:r>
      <w:r w:rsidRPr="00A042EC">
        <w:rPr>
          <w:color w:val="000000"/>
          <w:position w:val="-14"/>
        </w:rPr>
        <w:object w:dxaOrig="460" w:dyaOrig="380">
          <v:shape id="_x0000_i1512" type="#_x0000_t75" style="width:23.5pt;height:19pt" o:ole="">
            <v:imagedata r:id="rId857" o:title=""/>
          </v:shape>
          <o:OLEObject Type="Embed" ProgID="Equation.3" ShapeID="_x0000_i1512" DrawAspect="Content" ObjectID="_1370721939" r:id="rId882"/>
        </w:object>
      </w:r>
      <w:r w:rsidRPr="00A042EC">
        <w:rPr>
          <w:color w:val="000000"/>
        </w:rPr>
        <w:t xml:space="preserve"> is greater than</w:t>
      </w:r>
      <w:r w:rsidRPr="00A042EC">
        <w:rPr>
          <w:color w:val="000000"/>
          <w:position w:val="-14"/>
        </w:rPr>
        <w:object w:dxaOrig="300" w:dyaOrig="380">
          <v:shape id="_x0000_i1513" type="#_x0000_t75" style="width:16pt;height:19pt" o:ole="">
            <v:imagedata r:id="rId811" o:title=""/>
          </v:shape>
          <o:OLEObject Type="Embed" ProgID="Equation.3" ShapeID="_x0000_i1513" DrawAspect="Content" ObjectID="_1370721940" r:id="rId883"/>
        </w:object>
      </w:r>
      <w:r w:rsidRPr="00A042EC">
        <w:rPr>
          <w:color w:val="000000"/>
        </w:rPr>
        <w:t xml:space="preserve">, the flexural strength degradation starts when the concrete extreme fiber compression strain reaches 0.002. For a confined concrete column, it is possible that the flexural strength of splice will degrade under cyclic loading if the volumetric ratio of transverse reinforcement </w:t>
      </w:r>
      <w:r w:rsidRPr="00A042EC">
        <w:rPr>
          <w:color w:val="000000"/>
          <w:position w:val="-12"/>
        </w:rPr>
        <w:object w:dxaOrig="300" w:dyaOrig="360">
          <v:shape id="_x0000_i1514" type="#_x0000_t75" style="width:16pt;height:18pt" o:ole="">
            <v:imagedata r:id="rId884" o:title=""/>
          </v:shape>
          <o:OLEObject Type="Embed" ProgID="Equation.3" ShapeID="_x0000_i1514" DrawAspect="Content" ObjectID="_1370721941" r:id="rId885"/>
        </w:object>
      </w:r>
      <w:r w:rsidRPr="00A042EC">
        <w:rPr>
          <w:color w:val="000000"/>
        </w:rPr>
        <w:t xml:space="preserve"> is less than the following:</w:t>
      </w:r>
    </w:p>
    <w:p w:rsidR="00902C64" w:rsidRPr="00A042EC" w:rsidRDefault="00902C64" w:rsidP="00902C64">
      <w:pPr>
        <w:ind w:left="720"/>
        <w:rPr>
          <w:color w:val="000000"/>
        </w:rPr>
      </w:pPr>
      <w:r w:rsidRPr="00A042EC">
        <w:rPr>
          <w:color w:val="000000"/>
          <w:position w:val="-32"/>
        </w:rPr>
        <w:object w:dxaOrig="1540" w:dyaOrig="740">
          <v:shape id="_x0000_i1515" type="#_x0000_t75" style="width:77pt;height:36.5pt" o:ole="">
            <v:imagedata r:id="rId886" o:title=""/>
          </v:shape>
          <o:OLEObject Type="Embed" ProgID="Equation.3" ShapeID="_x0000_i1515" DrawAspect="Content" ObjectID="_1370721942" r:id="rId887"/>
        </w:object>
      </w:r>
      <w:r w:rsidRPr="00A042EC">
        <w:rPr>
          <w:color w:val="000000"/>
        </w:rPr>
        <w:t xml:space="preserve"> for circular section; </w: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02B33">
        <w:rPr>
          <w:color w:val="000000"/>
        </w:rPr>
        <w:t>3.56</w:t>
      </w:r>
      <w:r w:rsidRPr="00A042EC">
        <w:rPr>
          <w:color w:val="000000"/>
        </w:rPr>
        <w:t>)</w:t>
      </w:r>
    </w:p>
    <w:p w:rsidR="00902C64" w:rsidRPr="00A042EC" w:rsidRDefault="00902C64" w:rsidP="00902C64">
      <w:pPr>
        <w:ind w:left="720"/>
        <w:rPr>
          <w:color w:val="000000"/>
        </w:rPr>
      </w:pPr>
      <w:r w:rsidRPr="00A042EC">
        <w:rPr>
          <w:color w:val="000000"/>
          <w:position w:val="-32"/>
        </w:rPr>
        <w:object w:dxaOrig="1560" w:dyaOrig="740">
          <v:shape id="_x0000_i1516" type="#_x0000_t75" style="width:78pt;height:36.5pt" o:ole="">
            <v:imagedata r:id="rId888" o:title=""/>
          </v:shape>
          <o:OLEObject Type="Embed" ProgID="Equation.3" ShapeID="_x0000_i1516" DrawAspect="Content" ObjectID="_1370721943" r:id="rId889"/>
        </w:object>
      </w:r>
      <w:r w:rsidRPr="00A042EC">
        <w:rPr>
          <w:color w:val="000000"/>
        </w:rPr>
        <w:t xml:space="preserve">and </w:t>
      </w:r>
      <w:r w:rsidRPr="00A042EC">
        <w:rPr>
          <w:color w:val="000000"/>
          <w:position w:val="-32"/>
        </w:rPr>
        <w:object w:dxaOrig="1520" w:dyaOrig="740">
          <v:shape id="_x0000_i1517" type="#_x0000_t75" style="width:76pt;height:36.5pt" o:ole="">
            <v:imagedata r:id="rId890" o:title=""/>
          </v:shape>
          <o:OLEObject Type="Embed" ProgID="Equation.3" ShapeID="_x0000_i1517" DrawAspect="Content" ObjectID="_1370721944" r:id="rId891"/>
        </w:object>
      </w:r>
      <w:r w:rsidR="00147917">
        <w:rPr>
          <w:color w:val="000000"/>
        </w:rPr>
        <w:t xml:space="preserve">for rectangular section. </w:t>
      </w:r>
      <w:r w:rsidRPr="00A042EC">
        <w:rPr>
          <w:color w:val="000000"/>
        </w:rPr>
        <w:tab/>
        <w:t>(</w:t>
      </w:r>
      <w:r w:rsidR="00B02B33">
        <w:rPr>
          <w:color w:val="000000"/>
        </w:rPr>
        <w:t>3.57</w:t>
      </w:r>
      <w:r w:rsidRPr="00A042EC">
        <w:rPr>
          <w:color w:val="000000"/>
        </w:rPr>
        <w:t>)</w:t>
      </w:r>
    </w:p>
    <w:p w:rsidR="00902C64" w:rsidRPr="00A042EC" w:rsidRDefault="00902C64" w:rsidP="00902C64">
      <w:pPr>
        <w:ind w:left="720"/>
        <w:rPr>
          <w:color w:val="000000"/>
        </w:rPr>
      </w:pPr>
    </w:p>
    <w:p w:rsidR="00902C64" w:rsidRDefault="00902C64" w:rsidP="00902C64">
      <w:pPr>
        <w:ind w:left="720"/>
        <w:rPr>
          <w:color w:val="000000"/>
        </w:rPr>
      </w:pPr>
      <w:r>
        <w:rPr>
          <w:color w:val="000000"/>
        </w:rPr>
        <w:t>C</w:t>
      </w:r>
      <w:r w:rsidRPr="00A042EC">
        <w:rPr>
          <w:color w:val="000000"/>
        </w:rPr>
        <w:t>onservatively</w:t>
      </w:r>
      <w:r>
        <w:rPr>
          <w:color w:val="000000"/>
        </w:rPr>
        <w:t>,</w:t>
      </w:r>
      <w:r w:rsidRPr="00A042EC">
        <w:rPr>
          <w:color w:val="000000"/>
        </w:rPr>
        <w:t xml:space="preserve"> the program uses </w:t>
      </w:r>
      <w:r>
        <w:rPr>
          <w:color w:val="000000"/>
        </w:rPr>
        <w:t>Eq. (</w:t>
      </w:r>
      <w:r w:rsidR="00B02B33">
        <w:rPr>
          <w:color w:val="000000"/>
        </w:rPr>
        <w:t>3.53</w:t>
      </w:r>
      <w:r>
        <w:rPr>
          <w:color w:val="000000"/>
        </w:rPr>
        <w:t>)</w:t>
      </w:r>
      <w:r w:rsidRPr="00A042EC">
        <w:rPr>
          <w:color w:val="000000"/>
        </w:rPr>
        <w:t xml:space="preserve"> to check the flexural strength degradation </w:t>
      </w:r>
      <w:r>
        <w:rPr>
          <w:color w:val="000000"/>
        </w:rPr>
        <w:t>of</w:t>
      </w:r>
      <w:r w:rsidRPr="00A042EC">
        <w:rPr>
          <w:color w:val="000000"/>
        </w:rPr>
        <w:t xml:space="preserve"> both poor-confined and confined concrete columns. The maximum plastic curvature capacity due to lap-splice failure can be estimated as</w:t>
      </w:r>
    </w:p>
    <w:p w:rsidR="00902C64" w:rsidRDefault="00902C64" w:rsidP="00902C64">
      <w:pPr>
        <w:ind w:left="720"/>
        <w:rPr>
          <w:color w:val="000000"/>
        </w:rPr>
      </w:pPr>
    </w:p>
    <w:p w:rsidR="00902C64" w:rsidRDefault="00902C64" w:rsidP="00902C64">
      <w:pPr>
        <w:ind w:left="720"/>
        <w:rPr>
          <w:color w:val="000000"/>
        </w:rPr>
      </w:pPr>
      <w:r w:rsidRPr="00A042EC">
        <w:rPr>
          <w:color w:val="000000"/>
          <w:position w:val="-14"/>
        </w:rPr>
        <w:object w:dxaOrig="1440" w:dyaOrig="380">
          <v:shape id="_x0000_i1518" type="#_x0000_t75" style="width:1in;height:19pt" o:ole="">
            <v:imagedata r:id="rId892" o:title=""/>
          </v:shape>
          <o:OLEObject Type="Embed" ProgID="Equation.3" ShapeID="_x0000_i1518" DrawAspect="Content" ObjectID="_1370721945" r:id="rId893"/>
        </w:object>
      </w:r>
      <w:r>
        <w:rPr>
          <w:color w:val="000000"/>
        </w:rPr>
        <w:tab/>
      </w:r>
      <w:r>
        <w:rPr>
          <w:color w:val="000000"/>
        </w:rPr>
        <w:tab/>
      </w:r>
      <w:r>
        <w:rPr>
          <w:color w:val="000000"/>
        </w:rPr>
        <w:tab/>
      </w:r>
      <w:r>
        <w:rPr>
          <w:color w:val="000000"/>
        </w:rPr>
        <w:tab/>
      </w:r>
      <w:r>
        <w:rPr>
          <w:color w:val="000000"/>
        </w:rPr>
        <w:tab/>
      </w:r>
      <w:r>
        <w:rPr>
          <w:color w:val="000000"/>
        </w:rPr>
        <w:tab/>
      </w:r>
      <w:r>
        <w:rPr>
          <w:color w:val="000000"/>
        </w:rPr>
        <w:tab/>
        <w:t>(</w:t>
      </w:r>
      <w:r w:rsidR="00B02B33">
        <w:rPr>
          <w:color w:val="000000"/>
        </w:rPr>
        <w:t>3.58</w:t>
      </w:r>
      <w:r>
        <w:rPr>
          <w:color w:val="000000"/>
        </w:rPr>
        <w:t>)</w:t>
      </w:r>
    </w:p>
    <w:p w:rsidR="00902C64" w:rsidRDefault="00902C64" w:rsidP="00902C64">
      <w:pPr>
        <w:ind w:left="720"/>
        <w:rPr>
          <w:color w:val="000000"/>
        </w:rPr>
      </w:pPr>
    </w:p>
    <w:p w:rsidR="00902C64" w:rsidRDefault="00902C64" w:rsidP="00902C64">
      <w:pPr>
        <w:ind w:left="720"/>
        <w:rPr>
          <w:color w:val="000000"/>
        </w:rPr>
      </w:pPr>
      <w:r w:rsidRPr="00A042EC">
        <w:rPr>
          <w:color w:val="000000"/>
        </w:rPr>
        <w:t xml:space="preserve"> where </w:t>
      </w:r>
      <w:r>
        <w:rPr>
          <w:noProof/>
          <w:color w:val="000000"/>
          <w:position w:val="-12"/>
          <w:lang w:eastAsia="zh-TW"/>
        </w:rPr>
        <w:drawing>
          <wp:inline distT="0" distB="0" distL="0" distR="0">
            <wp:extent cx="163830" cy="22860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94" cstate="print"/>
                    <a:srcRect/>
                    <a:stretch>
                      <a:fillRect/>
                    </a:stretch>
                  </pic:blipFill>
                  <pic:spPr bwMode="auto">
                    <a:xfrm>
                      <a:off x="0" y="0"/>
                      <a:ext cx="163830" cy="228600"/>
                    </a:xfrm>
                    <a:prstGeom prst="rect">
                      <a:avLst/>
                    </a:prstGeom>
                    <a:noFill/>
                    <a:ln w="9525">
                      <a:noFill/>
                      <a:miter lim="800000"/>
                      <a:headEnd/>
                      <a:tailEnd/>
                    </a:ln>
                  </pic:spPr>
                </pic:pic>
              </a:graphicData>
            </a:graphic>
          </wp:inline>
        </w:drawing>
      </w:r>
      <w:r w:rsidRPr="00A042EC">
        <w:rPr>
          <w:color w:val="000000"/>
        </w:rPr>
        <w:t xml:space="preserve"> is the nominal curvature corresponding to</w:t>
      </w:r>
      <w:r w:rsidRPr="00A042EC">
        <w:rPr>
          <w:color w:val="000000"/>
          <w:position w:val="-12"/>
        </w:rPr>
        <w:object w:dxaOrig="400" w:dyaOrig="360">
          <v:shape id="_x0000_i1519" type="#_x0000_t75" style="width:20.5pt;height:18pt" o:ole="">
            <v:imagedata r:id="rId895" o:title=""/>
          </v:shape>
          <o:OLEObject Type="Embed" ProgID="Equation.3" ShapeID="_x0000_i1519" DrawAspect="Content" ObjectID="_1370721946" r:id="rId896"/>
        </w:object>
      </w:r>
      <w:r w:rsidRPr="00A042EC">
        <w:rPr>
          <w:color w:val="000000"/>
        </w:rPr>
        <w:t xml:space="preserve">; </w:t>
      </w:r>
      <w:r w:rsidRPr="00A042EC">
        <w:rPr>
          <w:color w:val="000000"/>
          <w:position w:val="-14"/>
        </w:rPr>
        <w:object w:dxaOrig="380" w:dyaOrig="380">
          <v:shape id="_x0000_i1520" type="#_x0000_t75" style="width:19pt;height:19pt" o:ole="">
            <v:imagedata r:id="rId897" o:title=""/>
          </v:shape>
          <o:OLEObject Type="Embed" ProgID="Equation.3" ShapeID="_x0000_i1520" DrawAspect="Content" ObjectID="_1370721947" r:id="rId898"/>
        </w:object>
      </w:r>
      <w:r w:rsidRPr="00A042EC">
        <w:rPr>
          <w:color w:val="000000"/>
        </w:rPr>
        <w:t xml:space="preserve">= 0 when </w:t>
      </w:r>
      <w:r w:rsidRPr="00A042EC">
        <w:rPr>
          <w:color w:val="000000"/>
          <w:position w:val="-14"/>
        </w:rPr>
        <w:object w:dxaOrig="460" w:dyaOrig="380">
          <v:shape id="_x0000_i1521" type="#_x0000_t75" style="width:23.5pt;height:19pt" o:ole="">
            <v:imagedata r:id="rId857" o:title=""/>
          </v:shape>
          <o:OLEObject Type="Embed" ProgID="Equation.3" ShapeID="_x0000_i1521" DrawAspect="Content" ObjectID="_1370721948" r:id="rId899"/>
        </w:object>
      </w:r>
      <w:r w:rsidRPr="00A042EC">
        <w:rPr>
          <w:color w:val="000000"/>
        </w:rPr>
        <w:t xml:space="preserve"> is less than</w:t>
      </w:r>
      <w:r w:rsidRPr="00A042EC">
        <w:rPr>
          <w:color w:val="000000"/>
          <w:position w:val="-14"/>
        </w:rPr>
        <w:object w:dxaOrig="300" w:dyaOrig="380">
          <v:shape id="_x0000_i1522" type="#_x0000_t75" style="width:16pt;height:19pt" o:ole="">
            <v:imagedata r:id="rId811" o:title=""/>
          </v:shape>
          <o:OLEObject Type="Embed" ProgID="Equation.3" ShapeID="_x0000_i1522" DrawAspect="Content" ObjectID="_1370721949" r:id="rId900"/>
        </w:object>
      </w:r>
      <w:r w:rsidRPr="00A042EC">
        <w:rPr>
          <w:color w:val="000000"/>
        </w:rPr>
        <w:t xml:space="preserve">. If  </w:t>
      </w:r>
      <w:r w:rsidRPr="00A042EC">
        <w:rPr>
          <w:color w:val="000000"/>
          <w:position w:val="-14"/>
        </w:rPr>
        <w:object w:dxaOrig="460" w:dyaOrig="380">
          <v:shape id="_x0000_i1523" type="#_x0000_t75" style="width:23.5pt;height:19pt" o:ole="">
            <v:imagedata r:id="rId857" o:title=""/>
          </v:shape>
          <o:OLEObject Type="Embed" ProgID="Equation.3" ShapeID="_x0000_i1523" DrawAspect="Content" ObjectID="_1370721950" r:id="rId901"/>
        </w:object>
      </w:r>
      <w:r w:rsidRPr="00A042EC">
        <w:rPr>
          <w:color w:val="000000"/>
        </w:rPr>
        <w:t xml:space="preserve"> is greater than</w:t>
      </w:r>
      <w:r w:rsidRPr="00A042EC">
        <w:rPr>
          <w:color w:val="000000"/>
          <w:position w:val="-14"/>
        </w:rPr>
        <w:object w:dxaOrig="300" w:dyaOrig="380">
          <v:shape id="_x0000_i1524" type="#_x0000_t75" style="width:16pt;height:19pt" o:ole="">
            <v:imagedata r:id="rId811" o:title=""/>
          </v:shape>
          <o:OLEObject Type="Embed" ProgID="Equation.3" ShapeID="_x0000_i1524" DrawAspect="Content" ObjectID="_1370721951" r:id="rId902"/>
        </w:object>
      </w:r>
      <w:r w:rsidRPr="00A042EC">
        <w:rPr>
          <w:color w:val="000000"/>
        </w:rPr>
        <w:t xml:space="preserve">, </w:t>
      </w:r>
      <w:r w:rsidRPr="00A042EC">
        <w:rPr>
          <w:color w:val="000000"/>
          <w:position w:val="-14"/>
        </w:rPr>
        <w:object w:dxaOrig="380" w:dyaOrig="380">
          <v:shape id="_x0000_i1525" type="#_x0000_t75" style="width:19pt;height:19pt" o:ole="">
            <v:imagedata r:id="rId897" o:title=""/>
          </v:shape>
          <o:OLEObject Type="Embed" ProgID="Equation.3" ShapeID="_x0000_i1525" DrawAspect="Content" ObjectID="_1370721952" r:id="rId903"/>
        </w:object>
      </w:r>
      <w:r w:rsidRPr="00A042EC">
        <w:rPr>
          <w:color w:val="000000"/>
        </w:rPr>
        <w:t>= the plastic curvature at which the concrete extreme fiber compression strain reaches 0.002. If the volumetric ratio of transverse reinforcement is greater than that shown in equations (</w:t>
      </w:r>
      <w:r w:rsidR="00B02B33">
        <w:rPr>
          <w:color w:val="000000"/>
        </w:rPr>
        <w:t>3.56</w:t>
      </w:r>
      <w:r w:rsidRPr="00A042EC">
        <w:rPr>
          <w:color w:val="000000"/>
        </w:rPr>
        <w:t>) and (</w:t>
      </w:r>
      <w:r w:rsidR="00B02B33">
        <w:rPr>
          <w:color w:val="000000"/>
        </w:rPr>
        <w:t>3.57</w:t>
      </w:r>
      <w:r w:rsidRPr="00A042EC">
        <w:rPr>
          <w:color w:val="000000"/>
        </w:rPr>
        <w:t xml:space="preserve">), the transverse reinforcement can provide enough clamping stress across the concrete fracture surface and the flexural strength degradation will not occur. Although the program uses the above mentioned </w:t>
      </w:r>
      <w:r w:rsidRPr="00A042EC">
        <w:rPr>
          <w:color w:val="000000"/>
          <w:position w:val="-14"/>
        </w:rPr>
        <w:object w:dxaOrig="460" w:dyaOrig="380">
          <v:shape id="_x0000_i1526" type="#_x0000_t75" style="width:23.5pt;height:19pt" o:ole="">
            <v:imagedata r:id="rId857" o:title=""/>
          </v:shape>
          <o:OLEObject Type="Embed" ProgID="Equation.3" ShapeID="_x0000_i1526" DrawAspect="Content" ObjectID="_1370721953" r:id="rId904"/>
        </w:object>
      </w:r>
      <w:r w:rsidRPr="00A042EC">
        <w:rPr>
          <w:color w:val="000000"/>
        </w:rPr>
        <w:t xml:space="preserve"> criteria to check the flexural strength degradation for both poor-confined and confined concrete columns, </w:t>
      </w:r>
      <w:r>
        <w:rPr>
          <w:color w:val="000000"/>
        </w:rPr>
        <w:t xml:space="preserve">the </w:t>
      </w:r>
      <w:r w:rsidRPr="00A042EC">
        <w:rPr>
          <w:color w:val="000000"/>
        </w:rPr>
        <w:t xml:space="preserve">user should check whether or not there is a sufficient volumetric ratio of transverse reinforcement to prevent the flexural strength degradation per equations </w:t>
      </w:r>
      <w:r w:rsidR="00B02B33" w:rsidRPr="00A042EC">
        <w:rPr>
          <w:color w:val="000000"/>
        </w:rPr>
        <w:t>(</w:t>
      </w:r>
      <w:r w:rsidR="00B02B33">
        <w:rPr>
          <w:color w:val="000000"/>
        </w:rPr>
        <w:t>3.56</w:t>
      </w:r>
      <w:r w:rsidR="00B02B33" w:rsidRPr="00A042EC">
        <w:rPr>
          <w:color w:val="000000"/>
        </w:rPr>
        <w:t>) and (</w:t>
      </w:r>
      <w:r w:rsidR="00B02B33">
        <w:rPr>
          <w:color w:val="000000"/>
        </w:rPr>
        <w:t>3.57</w:t>
      </w:r>
      <w:r w:rsidR="00B02B33" w:rsidRPr="00A042EC">
        <w:rPr>
          <w:color w:val="000000"/>
        </w:rPr>
        <w:t>)</w:t>
      </w:r>
      <w:r w:rsidRPr="00A042EC">
        <w:rPr>
          <w:color w:val="000000"/>
        </w:rPr>
        <w:t xml:space="preserve">, which provide enough transverse reinforcement to ensure that the concrete dilation strain is less than 0.0015 and the coefficient of friction of </w:t>
      </w:r>
      <w:r w:rsidRPr="00A042EC">
        <w:rPr>
          <w:color w:val="000000"/>
          <w:position w:val="-10"/>
        </w:rPr>
        <w:object w:dxaOrig="760" w:dyaOrig="320">
          <v:shape id="_x0000_i1527" type="#_x0000_t75" style="width:38.5pt;height:15.5pt" o:ole="">
            <v:imagedata r:id="rId905" o:title=""/>
          </v:shape>
          <o:OLEObject Type="Embed" ProgID="Equation.3" ShapeID="_x0000_i1527" DrawAspect="Content" ObjectID="_1370721954" r:id="rId906"/>
        </w:object>
      </w:r>
      <w:r w:rsidRPr="00A042EC">
        <w:rPr>
          <w:color w:val="000000"/>
        </w:rPr>
        <w:t xml:space="preserve"> is appropriately achieved. </w:t>
      </w:r>
    </w:p>
    <w:p w:rsidR="00902C64" w:rsidRDefault="00902C64" w:rsidP="00902C64">
      <w:pPr>
        <w:rPr>
          <w:color w:val="000000"/>
        </w:rPr>
      </w:pPr>
    </w:p>
    <w:p w:rsidR="00902C64" w:rsidRPr="00A042EC" w:rsidRDefault="00902C64" w:rsidP="00902C64">
      <w:pPr>
        <w:rPr>
          <w:color w:val="000000"/>
        </w:rPr>
      </w:pPr>
      <w:r>
        <w:rPr>
          <w:color w:val="000000"/>
        </w:rPr>
        <w:lastRenderedPageBreak/>
        <w:t>As mentioned previously, INSTRUCT also checks shear and joint shear failure modes during the pushover analysis when PM or PHL method is used. The analytical approaches of checking shear and joint shear failure modes are described as follows:</w:t>
      </w:r>
      <w:r w:rsidRPr="00A042EC">
        <w:rPr>
          <w:color w:val="000000"/>
        </w:rPr>
        <w:t xml:space="preserve"> </w:t>
      </w:r>
    </w:p>
    <w:p w:rsidR="00902C64" w:rsidRPr="00A042EC" w:rsidRDefault="00902C64" w:rsidP="00902C64">
      <w:pPr>
        <w:ind w:left="720"/>
        <w:rPr>
          <w:color w:val="000000"/>
        </w:rPr>
      </w:pPr>
    </w:p>
    <w:p w:rsidR="00902C64" w:rsidRDefault="00902C64" w:rsidP="004911D1">
      <w:pPr>
        <w:numPr>
          <w:ilvl w:val="0"/>
          <w:numId w:val="2"/>
        </w:numPr>
        <w:rPr>
          <w:color w:val="000000"/>
        </w:rPr>
      </w:pPr>
      <w:r w:rsidRPr="00A042EC">
        <w:rPr>
          <w:color w:val="000000"/>
        </w:rPr>
        <w:t xml:space="preserve">The column shear </w:t>
      </w:r>
      <w:r>
        <w:rPr>
          <w:color w:val="000000"/>
        </w:rPr>
        <w:t xml:space="preserve">failure </w:t>
      </w:r>
      <w:r w:rsidRPr="00A042EC">
        <w:rPr>
          <w:color w:val="000000"/>
        </w:rPr>
        <w:t>check (</w:t>
      </w:r>
      <w:r w:rsidR="00D644C4">
        <w:rPr>
          <w:color w:val="000000"/>
        </w:rPr>
        <w:t>Ref. 1</w:t>
      </w:r>
      <w:r w:rsidR="007015A7">
        <w:rPr>
          <w:color w:val="000000"/>
        </w:rPr>
        <w:t>2</w:t>
      </w:r>
      <w:r w:rsidRPr="00A042EC">
        <w:rPr>
          <w:color w:val="000000"/>
        </w:rPr>
        <w:t>)</w:t>
      </w:r>
      <w:r>
        <w:rPr>
          <w:color w:val="000000"/>
        </w:rPr>
        <w:t>:</w:t>
      </w:r>
    </w:p>
    <w:p w:rsidR="00902C64" w:rsidRDefault="00902C64" w:rsidP="00902C64">
      <w:pPr>
        <w:ind w:left="720"/>
        <w:rPr>
          <w:color w:val="000000"/>
        </w:rPr>
      </w:pPr>
    </w:p>
    <w:p w:rsidR="00902C64" w:rsidRPr="00A042EC" w:rsidRDefault="00902C64" w:rsidP="00902C64">
      <w:pPr>
        <w:ind w:firstLine="720"/>
        <w:rPr>
          <w:color w:val="000000"/>
        </w:rPr>
      </w:pPr>
      <w:r w:rsidRPr="00A042EC">
        <w:rPr>
          <w:color w:val="000000"/>
        </w:rPr>
        <w:t>The shear strength capacity of the member is equal to</w:t>
      </w:r>
    </w:p>
    <w:p w:rsidR="00902C64" w:rsidRPr="00A042EC" w:rsidRDefault="00902C64" w:rsidP="00902C64">
      <w:pPr>
        <w:ind w:firstLine="720"/>
        <w:rPr>
          <w:color w:val="000000"/>
        </w:rPr>
      </w:pPr>
    </w:p>
    <w:p w:rsidR="00902C64" w:rsidRDefault="00902C64" w:rsidP="00902C64">
      <w:pPr>
        <w:ind w:firstLine="720"/>
        <w:rPr>
          <w:color w:val="000000"/>
        </w:rPr>
      </w:pPr>
      <w:r w:rsidRPr="00A042EC">
        <w:rPr>
          <w:color w:val="000000"/>
          <w:position w:val="-14"/>
        </w:rPr>
        <w:object w:dxaOrig="2160" w:dyaOrig="380">
          <v:shape id="_x0000_i1528" type="#_x0000_t75" style="width:108pt;height:19pt" o:ole="">
            <v:imagedata r:id="rId907" o:title=""/>
          </v:shape>
          <o:OLEObject Type="Embed" ProgID="Equation.3" ShapeID="_x0000_i1528" DrawAspect="Content" ObjectID="_1370721955" r:id="rId908"/>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D644C4">
        <w:rPr>
          <w:color w:val="000000"/>
        </w:rPr>
        <w:t>3.59</w:t>
      </w:r>
      <w:r w:rsidRPr="00A042EC">
        <w:rPr>
          <w:color w:val="000000"/>
        </w:rPr>
        <w:t>)</w:t>
      </w:r>
    </w:p>
    <w:p w:rsidR="00902C64" w:rsidRPr="00A042EC" w:rsidRDefault="00902C64" w:rsidP="00902C64">
      <w:pPr>
        <w:ind w:firstLine="720"/>
        <w:rPr>
          <w:color w:val="000000"/>
        </w:rPr>
      </w:pPr>
    </w:p>
    <w:p w:rsidR="00902C64" w:rsidRDefault="00902C64" w:rsidP="00902C64">
      <w:pPr>
        <w:ind w:left="720"/>
        <w:rPr>
          <w:color w:val="000000"/>
        </w:rPr>
      </w:pPr>
      <w:r>
        <w:rPr>
          <w:color w:val="000000"/>
        </w:rPr>
        <w:t>w</w:t>
      </w:r>
      <w:r w:rsidRPr="00A042EC">
        <w:rPr>
          <w:color w:val="000000"/>
        </w:rPr>
        <w:t xml:space="preserve">here </w:t>
      </w:r>
      <w:r w:rsidRPr="00BD07D4">
        <w:rPr>
          <w:color w:val="000000"/>
          <w:position w:val="-12"/>
        </w:rPr>
        <w:object w:dxaOrig="260" w:dyaOrig="360">
          <v:shape id="_x0000_i1529" type="#_x0000_t75" style="width:13pt;height:18pt" o:ole="">
            <v:imagedata r:id="rId909" o:title=""/>
          </v:shape>
          <o:OLEObject Type="Embed" ProgID="Equation.3" ShapeID="_x0000_i1529" DrawAspect="Content" ObjectID="_1370721956" r:id="rId910"/>
        </w:object>
      </w:r>
      <w:r>
        <w:rPr>
          <w:color w:val="000000"/>
        </w:rPr>
        <w:t xml:space="preserve">is the concrete shear strength, </w:t>
      </w:r>
      <w:r w:rsidRPr="00BD07D4">
        <w:rPr>
          <w:color w:val="000000"/>
          <w:position w:val="-12"/>
        </w:rPr>
        <w:object w:dxaOrig="260" w:dyaOrig="360">
          <v:shape id="_x0000_i1530" type="#_x0000_t75" style="width:13pt;height:18pt" o:ole="">
            <v:imagedata r:id="rId911" o:title=""/>
          </v:shape>
          <o:OLEObject Type="Embed" ProgID="Equation.3" ShapeID="_x0000_i1530" DrawAspect="Content" ObjectID="_1370721957" r:id="rId912"/>
        </w:object>
      </w:r>
      <w:r>
        <w:rPr>
          <w:color w:val="000000"/>
        </w:rPr>
        <w:t xml:space="preserve">is the shear strength due to transverse reinforcement, and </w:t>
      </w:r>
      <w:r w:rsidRPr="00BD07D4">
        <w:rPr>
          <w:color w:val="000000"/>
          <w:position w:val="-14"/>
        </w:rPr>
        <w:object w:dxaOrig="279" w:dyaOrig="380">
          <v:shape id="_x0000_i1531" type="#_x0000_t75" style="width:14.5pt;height:19pt" o:ole="">
            <v:imagedata r:id="rId913" o:title=""/>
          </v:shape>
          <o:OLEObject Type="Embed" ProgID="Equation.3" ShapeID="_x0000_i1531" DrawAspect="Content" ObjectID="_1370721958" r:id="rId914"/>
        </w:object>
      </w:r>
      <w:r>
        <w:rPr>
          <w:color w:val="000000"/>
        </w:rPr>
        <w:t xml:space="preserve">is the shear strength due to </w:t>
      </w:r>
      <w:r w:rsidRPr="00A042EC">
        <w:rPr>
          <w:color w:val="000000"/>
        </w:rPr>
        <w:t>compressive axial load</w:t>
      </w:r>
      <w:r>
        <w:rPr>
          <w:color w:val="000000"/>
        </w:rPr>
        <w:t>.</w:t>
      </w:r>
    </w:p>
    <w:p w:rsidR="00902C64" w:rsidRDefault="00902C64" w:rsidP="00902C64">
      <w:pPr>
        <w:ind w:firstLine="720"/>
        <w:rPr>
          <w:color w:val="000000"/>
        </w:rPr>
      </w:pPr>
    </w:p>
    <w:p w:rsidR="00902C64" w:rsidRPr="00A042EC" w:rsidRDefault="00902C64" w:rsidP="00902C64">
      <w:pPr>
        <w:ind w:firstLine="720"/>
        <w:rPr>
          <w:color w:val="000000"/>
        </w:rPr>
      </w:pPr>
      <w:r w:rsidRPr="00A042EC">
        <w:rPr>
          <w:color w:val="000000"/>
          <w:position w:val="-14"/>
        </w:rPr>
        <w:object w:dxaOrig="1920" w:dyaOrig="420">
          <v:shape id="_x0000_i1532" type="#_x0000_t75" style="width:96pt;height:22pt" o:ole="">
            <v:imagedata r:id="rId915" o:title=""/>
          </v:shape>
          <o:OLEObject Type="Embed" ProgID="Equation.3" ShapeID="_x0000_i1532" DrawAspect="Content" ObjectID="_1370721959" r:id="rId916"/>
        </w:object>
      </w:r>
      <w:r w:rsidRPr="00A042EC">
        <w:rPr>
          <w:color w:val="000000"/>
        </w:rPr>
        <w:t xml:space="preserve">; </w:t>
      </w:r>
      <w:r w:rsidRPr="00A042EC">
        <w:rPr>
          <w:color w:val="000000"/>
          <w:position w:val="-6"/>
        </w:rPr>
        <w:object w:dxaOrig="740" w:dyaOrig="279">
          <v:shape id="_x0000_i1533" type="#_x0000_t75" style="width:36.5pt;height:14.5pt" o:ole="">
            <v:imagedata r:id="rId917" o:title=""/>
          </v:shape>
          <o:OLEObject Type="Embed" ProgID="Equation.3" ShapeID="_x0000_i1533" DrawAspect="Content" ObjectID="_1370721960" r:id="rId918"/>
        </w:object>
      </w:r>
      <w:r w:rsidRPr="00A042EC">
        <w:rPr>
          <w:color w:val="000000"/>
        </w:rPr>
        <w:t xml:space="preserve">; </w:t>
      </w:r>
      <w:r w:rsidRPr="00A042EC">
        <w:rPr>
          <w:color w:val="000000"/>
          <w:position w:val="-14"/>
        </w:rPr>
        <w:object w:dxaOrig="1359" w:dyaOrig="380">
          <v:shape id="_x0000_i1534" type="#_x0000_t75" style="width:68pt;height:19pt" o:ole="">
            <v:imagedata r:id="rId919" o:title=""/>
          </v:shape>
          <o:OLEObject Type="Embed" ProgID="Equation.3" ShapeID="_x0000_i1534" DrawAspect="Content" ObjectID="_1370721961" r:id="rId920"/>
        </w:object>
      </w:r>
      <w:r w:rsidRPr="00A042EC">
        <w:rPr>
          <w:color w:val="000000"/>
        </w:rPr>
        <w:tab/>
      </w:r>
      <w:r w:rsidRPr="00A042EC">
        <w:rPr>
          <w:color w:val="000000"/>
        </w:rPr>
        <w:tab/>
      </w:r>
      <w:r w:rsidRPr="00A042EC">
        <w:rPr>
          <w:color w:val="000000"/>
        </w:rPr>
        <w:tab/>
      </w:r>
      <w:r>
        <w:rPr>
          <w:color w:val="000000"/>
        </w:rPr>
        <w:tab/>
      </w:r>
      <w:r w:rsidRPr="00A042EC">
        <w:rPr>
          <w:color w:val="000000"/>
        </w:rPr>
        <w:t>(</w:t>
      </w:r>
      <w:r w:rsidR="00D644C4">
        <w:rPr>
          <w:color w:val="000000"/>
        </w:rPr>
        <w:t>3.60</w:t>
      </w:r>
      <w:r w:rsidRPr="00A042EC">
        <w:rPr>
          <w:color w:val="000000"/>
        </w:rPr>
        <w:t>)</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position w:val="-14"/>
        </w:rPr>
        <w:object w:dxaOrig="1939" w:dyaOrig="420">
          <v:shape id="_x0000_i1535" type="#_x0000_t75" style="width:97pt;height:22pt" o:ole="">
            <v:imagedata r:id="rId921" o:title=""/>
          </v:shape>
          <o:OLEObject Type="Embed" ProgID="Equation.3" ShapeID="_x0000_i1535" DrawAspect="Content" ObjectID="_1370721962" r:id="rId922"/>
        </w:object>
      </w:r>
      <w:r w:rsidRPr="00A042EC">
        <w:rPr>
          <w:color w:val="000000"/>
        </w:rPr>
        <w:t xml:space="preserve">; </w:t>
      </w:r>
      <w:r w:rsidRPr="00A042EC">
        <w:rPr>
          <w:color w:val="000000"/>
          <w:position w:val="-6"/>
        </w:rPr>
        <w:object w:dxaOrig="760" w:dyaOrig="279">
          <v:shape id="_x0000_i1536" type="#_x0000_t75" style="width:38.5pt;height:14.5pt" o:ole="">
            <v:imagedata r:id="rId923" o:title=""/>
          </v:shape>
          <o:OLEObject Type="Embed" ProgID="Equation.3" ShapeID="_x0000_i1536" DrawAspect="Content" ObjectID="_1370721963" r:id="rId924"/>
        </w:object>
      </w:r>
      <w:r w:rsidRPr="00A042EC">
        <w:rPr>
          <w:color w:val="000000"/>
        </w:rPr>
        <w:t xml:space="preserve">; </w:t>
      </w:r>
      <w:r w:rsidRPr="00A042EC">
        <w:rPr>
          <w:color w:val="000000"/>
          <w:position w:val="-14"/>
        </w:rPr>
        <w:object w:dxaOrig="1359" w:dyaOrig="380">
          <v:shape id="_x0000_i1537" type="#_x0000_t75" style="width:68pt;height:19pt" o:ole="">
            <v:imagedata r:id="rId925" o:title=""/>
          </v:shape>
          <o:OLEObject Type="Embed" ProgID="Equation.3" ShapeID="_x0000_i1537" DrawAspect="Content" ObjectID="_1370721964" r:id="rId926"/>
        </w:object>
      </w:r>
      <w:r w:rsidRPr="00A042EC">
        <w:rPr>
          <w:color w:val="000000"/>
        </w:rPr>
        <w:tab/>
      </w:r>
      <w:r w:rsidRPr="00A042EC">
        <w:rPr>
          <w:color w:val="000000"/>
        </w:rPr>
        <w:tab/>
      </w:r>
      <w:r w:rsidRPr="00A042EC">
        <w:rPr>
          <w:color w:val="000000"/>
        </w:rPr>
        <w:tab/>
      </w:r>
      <w:r w:rsidR="00147917">
        <w:rPr>
          <w:color w:val="000000"/>
        </w:rPr>
        <w:tab/>
      </w:r>
      <w:r w:rsidRPr="00A042EC">
        <w:rPr>
          <w:color w:val="000000"/>
        </w:rPr>
        <w:t>(</w:t>
      </w:r>
      <w:r w:rsidR="00D644C4">
        <w:rPr>
          <w:color w:val="000000"/>
        </w:rPr>
        <w:t>3.61</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Pr>
          <w:color w:val="000000"/>
        </w:rPr>
        <w:t xml:space="preserve">in which </w:t>
      </w:r>
      <w:r w:rsidRPr="00A042EC">
        <w:rPr>
          <w:color w:val="000000"/>
          <w:position w:val="-12"/>
        </w:rPr>
        <w:object w:dxaOrig="360" w:dyaOrig="360">
          <v:shape id="_x0000_i1538" type="#_x0000_t75" style="width:18pt;height:18pt" o:ole="">
            <v:imagedata r:id="rId927" o:title=""/>
          </v:shape>
          <o:OLEObject Type="Embed" ProgID="Equation.3" ShapeID="_x0000_i1538" DrawAspect="Content" ObjectID="_1370721965" r:id="rId928"/>
        </w:object>
      </w:r>
      <w:r w:rsidRPr="00A042EC">
        <w:rPr>
          <w:color w:val="000000"/>
        </w:rPr>
        <w:t xml:space="preserve"> is in psi; </w:t>
      </w:r>
      <w:r w:rsidRPr="00A042EC">
        <w:rPr>
          <w:color w:val="000000"/>
          <w:position w:val="-14"/>
        </w:rPr>
        <w:object w:dxaOrig="560" w:dyaOrig="380">
          <v:shape id="_x0000_i1539" type="#_x0000_t75" style="width:27.5pt;height:19pt" o:ole="">
            <v:imagedata r:id="rId929" o:title=""/>
          </v:shape>
          <o:OLEObject Type="Embed" ProgID="Equation.3" ShapeID="_x0000_i1539" DrawAspect="Content" ObjectID="_1370721966" r:id="rId930"/>
        </w:object>
      </w:r>
      <w:r w:rsidRPr="00A042EC">
        <w:rPr>
          <w:color w:val="000000"/>
        </w:rPr>
        <w:t xml:space="preserve"> is the gross cross sectional area; </w:t>
      </w:r>
      <w:r w:rsidRPr="00A042EC">
        <w:rPr>
          <w:color w:val="000000"/>
          <w:position w:val="-12"/>
        </w:rPr>
        <w:object w:dxaOrig="300" w:dyaOrig="360">
          <v:shape id="_x0000_i1540" type="#_x0000_t75" style="width:16pt;height:18pt" o:ole="">
            <v:imagedata r:id="rId931" o:title=""/>
          </v:shape>
          <o:OLEObject Type="Embed" ProgID="Equation.3" ShapeID="_x0000_i1540" DrawAspect="Content" ObjectID="_1370721967" r:id="rId932"/>
        </w:object>
      </w:r>
      <w:r w:rsidRPr="00A042EC">
        <w:rPr>
          <w:color w:val="000000"/>
        </w:rPr>
        <w:t xml:space="preserve"> is the initial concrete shear strength; </w:t>
      </w:r>
      <w:r w:rsidRPr="00A042EC">
        <w:rPr>
          <w:color w:val="000000"/>
          <w:position w:val="-14"/>
        </w:rPr>
        <w:object w:dxaOrig="340" w:dyaOrig="380">
          <v:shape id="_x0000_i1541" type="#_x0000_t75" style="width:17.5pt;height:19pt" o:ole="">
            <v:imagedata r:id="rId933" o:title=""/>
          </v:shape>
          <o:OLEObject Type="Embed" ProgID="Equation.3" ShapeID="_x0000_i1541" DrawAspect="Content" ObjectID="_1370721968" r:id="rId934"/>
        </w:object>
      </w:r>
      <w:r w:rsidRPr="00A042EC">
        <w:rPr>
          <w:color w:val="000000"/>
        </w:rPr>
        <w:t>is the concrete shear strength when the rotational ductility (</w:t>
      </w:r>
      <w:r w:rsidRPr="00A042EC">
        <w:rPr>
          <w:color w:val="000000"/>
          <w:position w:val="-10"/>
        </w:rPr>
        <w:object w:dxaOrig="240" w:dyaOrig="260">
          <v:shape id="_x0000_i1542" type="#_x0000_t75" style="width:12pt;height:13pt" o:ole="">
            <v:imagedata r:id="rId935" o:title=""/>
          </v:shape>
          <o:OLEObject Type="Embed" ProgID="Equation.3" ShapeID="_x0000_i1542" DrawAspect="Content" ObjectID="_1370721969" r:id="rId936"/>
        </w:object>
      </w:r>
      <w:r w:rsidRPr="00A042EC">
        <w:rPr>
          <w:color w:val="000000"/>
        </w:rPr>
        <w:t xml:space="preserve">) of the member end is greater than or equal to 15. As shown in Figure </w:t>
      </w:r>
      <w:r w:rsidR="00D644C4">
        <w:rPr>
          <w:color w:val="000000"/>
        </w:rPr>
        <w:t>3.14</w:t>
      </w:r>
      <w:r w:rsidRPr="00A042EC">
        <w:rPr>
          <w:color w:val="000000"/>
        </w:rPr>
        <w:t xml:space="preserve">, the coefficient k is the function of member end rotational ductility. </w:t>
      </w:r>
    </w:p>
    <w:p w:rsidR="00902C64" w:rsidRPr="00A042EC" w:rsidRDefault="00902C64" w:rsidP="00902C64">
      <w:pPr>
        <w:jc w:val="center"/>
        <w:rPr>
          <w:color w:val="000000"/>
        </w:rPr>
      </w:pPr>
      <w:r>
        <w:object w:dxaOrig="5542" w:dyaOrig="4721">
          <v:shape id="_x0000_i1543" type="#_x0000_t75" style="width:277pt;height:236.5pt" o:ole="">
            <v:imagedata r:id="rId937" o:title=""/>
          </v:shape>
          <o:OLEObject Type="Embed" ProgID="Origin50.Graph" ShapeID="_x0000_i1543" DrawAspect="Content" ObjectID="_1370721970" r:id="rId938"/>
        </w:object>
      </w:r>
    </w:p>
    <w:p w:rsidR="00902C64" w:rsidRPr="00A042EC" w:rsidRDefault="00902C64" w:rsidP="00902C64">
      <w:pPr>
        <w:jc w:val="center"/>
        <w:rPr>
          <w:color w:val="000000"/>
        </w:rPr>
      </w:pPr>
      <w:r w:rsidRPr="00A042EC">
        <w:rPr>
          <w:color w:val="000000"/>
        </w:rPr>
        <w:t xml:space="preserve">Figure </w:t>
      </w:r>
      <w:r w:rsidR="00D644C4">
        <w:rPr>
          <w:color w:val="000000"/>
        </w:rPr>
        <w:t>3.14</w:t>
      </w:r>
      <w:r w:rsidRPr="00A042EC">
        <w:rPr>
          <w:color w:val="000000"/>
        </w:rPr>
        <w:t xml:space="preserve"> Concrete </w:t>
      </w:r>
      <w:r w:rsidR="00BD03D5">
        <w:rPr>
          <w:color w:val="000000"/>
        </w:rPr>
        <w:t>S</w:t>
      </w:r>
      <w:r w:rsidRPr="00A042EC">
        <w:rPr>
          <w:color w:val="000000"/>
        </w:rPr>
        <w:t xml:space="preserve">hear </w:t>
      </w:r>
      <w:r w:rsidR="00BD03D5">
        <w:rPr>
          <w:color w:val="000000"/>
        </w:rPr>
        <w:t>S</w:t>
      </w:r>
      <w:r w:rsidRPr="00A042EC">
        <w:rPr>
          <w:color w:val="000000"/>
        </w:rPr>
        <w:t xml:space="preserve">trength </w:t>
      </w:r>
      <w:r w:rsidR="00BD03D5">
        <w:rPr>
          <w:color w:val="000000"/>
        </w:rPr>
        <w:t>C</w:t>
      </w:r>
      <w:r w:rsidRPr="00A042EC">
        <w:rPr>
          <w:color w:val="000000"/>
        </w:rPr>
        <w:t xml:space="preserve">apacity in </w:t>
      </w:r>
      <w:r w:rsidR="00BD03D5">
        <w:rPr>
          <w:color w:val="000000"/>
        </w:rPr>
        <w:t>T</w:t>
      </w:r>
      <w:r w:rsidRPr="00A042EC">
        <w:rPr>
          <w:color w:val="000000"/>
        </w:rPr>
        <w:t xml:space="preserve">erms of </w:t>
      </w:r>
      <w:r w:rsidR="00BD03D5">
        <w:rPr>
          <w:color w:val="000000"/>
        </w:rPr>
        <w:t>M</w:t>
      </w:r>
      <w:r w:rsidRPr="00A042EC">
        <w:rPr>
          <w:color w:val="000000"/>
        </w:rPr>
        <w:t xml:space="preserve">ember </w:t>
      </w:r>
      <w:r w:rsidR="00BD03D5">
        <w:rPr>
          <w:color w:val="000000"/>
        </w:rPr>
        <w:t>E</w:t>
      </w:r>
      <w:r w:rsidRPr="00A042EC">
        <w:rPr>
          <w:color w:val="000000"/>
        </w:rPr>
        <w:t xml:space="preserve">nd </w:t>
      </w:r>
      <w:r w:rsidR="00BD03D5">
        <w:rPr>
          <w:color w:val="000000"/>
        </w:rPr>
        <w:t>R</w:t>
      </w:r>
      <w:r w:rsidRPr="00A042EC">
        <w:rPr>
          <w:color w:val="000000"/>
        </w:rPr>
        <w:t xml:space="preserve">otational </w:t>
      </w:r>
      <w:r w:rsidR="00BD03D5">
        <w:rPr>
          <w:color w:val="000000"/>
        </w:rPr>
        <w:t>D</w:t>
      </w:r>
      <w:r w:rsidRPr="00A042EC">
        <w:rPr>
          <w:color w:val="000000"/>
        </w:rPr>
        <w:t>uctility</w:t>
      </w:r>
    </w:p>
    <w:p w:rsidR="00902C64" w:rsidRDefault="00902C64" w:rsidP="00902C64">
      <w:pPr>
        <w:jc w:val="center"/>
        <w:rPr>
          <w:color w:val="000000"/>
        </w:rPr>
      </w:pPr>
    </w:p>
    <w:p w:rsidR="002059C7" w:rsidRDefault="002059C7" w:rsidP="00902C64">
      <w:pPr>
        <w:jc w:val="center"/>
        <w:rPr>
          <w:color w:val="000000"/>
        </w:rPr>
      </w:pPr>
    </w:p>
    <w:p w:rsidR="002059C7" w:rsidRPr="00A042EC" w:rsidRDefault="002059C7" w:rsidP="00902C64">
      <w:pPr>
        <w:jc w:val="center"/>
        <w:rPr>
          <w:color w:val="000000"/>
        </w:rPr>
      </w:pPr>
    </w:p>
    <w:p w:rsidR="00902C64" w:rsidRDefault="00902C64" w:rsidP="00902C64">
      <w:pPr>
        <w:ind w:left="720"/>
        <w:rPr>
          <w:color w:val="000000"/>
        </w:rPr>
      </w:pPr>
      <w:r w:rsidRPr="00A042EC">
        <w:rPr>
          <w:color w:val="000000"/>
        </w:rPr>
        <w:lastRenderedPageBreak/>
        <w:t xml:space="preserve">The shear strength due to transverse reinforcement, </w:t>
      </w:r>
      <w:r w:rsidRPr="00A042EC">
        <w:rPr>
          <w:color w:val="000000"/>
          <w:position w:val="-12"/>
        </w:rPr>
        <w:object w:dxaOrig="260" w:dyaOrig="360">
          <v:shape id="_x0000_i1544" type="#_x0000_t75" style="width:13pt;height:18pt" o:ole="">
            <v:imagedata r:id="rId939" o:title=""/>
          </v:shape>
          <o:OLEObject Type="Embed" ProgID="Equation.3" ShapeID="_x0000_i1544" DrawAspect="Content" ObjectID="_1370721971" r:id="rId940"/>
        </w:object>
      </w:r>
      <w:r w:rsidRPr="00A042EC">
        <w:rPr>
          <w:color w:val="000000"/>
        </w:rPr>
        <w:t>, is</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24"/>
        </w:rPr>
        <w:object w:dxaOrig="2140" w:dyaOrig="660">
          <v:shape id="_x0000_i1545" type="#_x0000_t75" style="width:107pt;height:34pt" o:ole="">
            <v:imagedata r:id="rId941" o:title=""/>
          </v:shape>
          <o:OLEObject Type="Embed" ProgID="Equation.3" ShapeID="_x0000_i1545" DrawAspect="Content" ObjectID="_1370721972" r:id="rId942"/>
        </w:object>
      </w:r>
      <w:r w:rsidRPr="00A042EC">
        <w:rPr>
          <w:color w:val="000000"/>
        </w:rPr>
        <w:t xml:space="preserve"> for circular section;</w:t>
      </w:r>
      <w:r w:rsidRPr="00A042EC">
        <w:rPr>
          <w:color w:val="000000"/>
        </w:rPr>
        <w:tab/>
      </w:r>
      <w:r w:rsidRPr="00A042EC">
        <w:rPr>
          <w:color w:val="000000"/>
        </w:rPr>
        <w:tab/>
      </w:r>
      <w:r w:rsidRPr="00A042EC">
        <w:rPr>
          <w:color w:val="000000"/>
        </w:rPr>
        <w:tab/>
      </w:r>
      <w:r w:rsidRPr="00A042EC">
        <w:rPr>
          <w:color w:val="000000"/>
        </w:rPr>
        <w:tab/>
        <w:t>(</w:t>
      </w:r>
      <w:r w:rsidR="00D644C4">
        <w:rPr>
          <w:color w:val="000000"/>
        </w:rPr>
        <w:t>3.62</w:t>
      </w:r>
      <w:r w:rsidRPr="00A042EC">
        <w:rPr>
          <w:color w:val="000000"/>
        </w:rPr>
        <w:t>)</w:t>
      </w:r>
    </w:p>
    <w:p w:rsidR="00902C64" w:rsidRPr="00A042EC" w:rsidRDefault="00902C64" w:rsidP="00902C64">
      <w:pPr>
        <w:ind w:left="720"/>
        <w:rPr>
          <w:color w:val="000000"/>
        </w:rPr>
      </w:pPr>
      <w:r w:rsidRPr="00A042EC">
        <w:rPr>
          <w:color w:val="000000"/>
          <w:position w:val="-24"/>
        </w:rPr>
        <w:object w:dxaOrig="1980" w:dyaOrig="660">
          <v:shape id="_x0000_i1546" type="#_x0000_t75" style="width:100pt;height:34pt" o:ole="">
            <v:imagedata r:id="rId943" o:title=""/>
          </v:shape>
          <o:OLEObject Type="Embed" ProgID="Equation.3" ShapeID="_x0000_i1546" DrawAspect="Content" ObjectID="_1370721973" r:id="rId944"/>
        </w:object>
      </w:r>
      <w:r w:rsidRPr="00A042EC">
        <w:rPr>
          <w:color w:val="000000"/>
        </w:rPr>
        <w:t xml:space="preserve"> for rectangular section;</w:t>
      </w:r>
      <w:r w:rsidRPr="00A042EC">
        <w:rPr>
          <w:color w:val="000000"/>
        </w:rPr>
        <w:tab/>
      </w:r>
      <w:r w:rsidRPr="00A042EC">
        <w:rPr>
          <w:color w:val="000000"/>
        </w:rPr>
        <w:tab/>
      </w:r>
      <w:r w:rsidRPr="00A042EC">
        <w:rPr>
          <w:color w:val="000000"/>
        </w:rPr>
        <w:tab/>
      </w:r>
      <w:r w:rsidRPr="00A042EC">
        <w:rPr>
          <w:color w:val="000000"/>
        </w:rPr>
        <w:tab/>
        <w:t>(</w:t>
      </w:r>
      <w:r w:rsidR="00D644C4">
        <w:rPr>
          <w:color w:val="000000"/>
        </w:rPr>
        <w:t>3.63</w:t>
      </w:r>
      <w:r w:rsidRPr="00A042EC">
        <w:rPr>
          <w:color w:val="000000"/>
        </w:rPr>
        <w:t>)</w:t>
      </w:r>
    </w:p>
    <w:p w:rsidR="00902C64" w:rsidRPr="00A042EC" w:rsidRDefault="00902C64" w:rsidP="00902C64">
      <w:pPr>
        <w:ind w:left="720"/>
        <w:rPr>
          <w:color w:val="000000"/>
        </w:rPr>
      </w:pPr>
      <w:r w:rsidRPr="00A042EC">
        <w:rPr>
          <w:color w:val="000000"/>
        </w:rPr>
        <w:t xml:space="preserve">where </w:t>
      </w:r>
      <w:r w:rsidRPr="00A042EC">
        <w:rPr>
          <w:color w:val="000000"/>
          <w:position w:val="-6"/>
        </w:rPr>
        <w:object w:dxaOrig="780" w:dyaOrig="320">
          <v:shape id="_x0000_i1547" type="#_x0000_t75" style="width:39pt;height:15.5pt" o:ole="">
            <v:imagedata r:id="rId945" o:title=""/>
          </v:shape>
          <o:OLEObject Type="Embed" ProgID="Equation.3" ShapeID="_x0000_i1547" DrawAspect="Content" ObjectID="_1370721974" r:id="rId946"/>
        </w:object>
      </w:r>
      <w:r w:rsidRPr="00A042EC">
        <w:rPr>
          <w:color w:val="000000"/>
        </w:rPr>
        <w:t xml:space="preserve">; </w:t>
      </w:r>
      <w:r w:rsidRPr="00C313E7">
        <w:rPr>
          <w:color w:val="000000"/>
          <w:position w:val="-4"/>
        </w:rPr>
        <w:object w:dxaOrig="300" w:dyaOrig="300">
          <v:shape id="_x0000_i1548" type="#_x0000_t75" style="width:16pt;height:16pt" o:ole="">
            <v:imagedata r:id="rId947" o:title=""/>
          </v:shape>
          <o:OLEObject Type="Embed" ProgID="Equation.3" ShapeID="_x0000_i1548" DrawAspect="Content" ObjectID="_1370721975" r:id="rId948"/>
        </w:object>
      </w:r>
      <w:r w:rsidRPr="00A042EC">
        <w:rPr>
          <w:color w:val="000000"/>
        </w:rPr>
        <w:t xml:space="preserve">= core dimension from center to center of hoop, or width of rectangular transverse reinforcement from center to center; s = spacing of transverse reinforcement; </w:t>
      </w:r>
      <w:r w:rsidRPr="00A042EC">
        <w:rPr>
          <w:color w:val="000000"/>
          <w:position w:val="-14"/>
        </w:rPr>
        <w:object w:dxaOrig="360" w:dyaOrig="380">
          <v:shape id="_x0000_i1549" type="#_x0000_t75" style="width:18pt;height:19pt" o:ole="">
            <v:imagedata r:id="rId949" o:title=""/>
          </v:shape>
          <o:OLEObject Type="Embed" ProgID="Equation.3" ShapeID="_x0000_i1549" DrawAspect="Content" ObjectID="_1370721976" r:id="rId950"/>
        </w:object>
      </w:r>
      <w:r w:rsidRPr="00A042EC">
        <w:rPr>
          <w:color w:val="000000"/>
        </w:rPr>
        <w:t xml:space="preserve"> is the cross section area of transverse reinforcement; </w:t>
      </w:r>
      <w:r w:rsidRPr="00A042EC">
        <w:rPr>
          <w:color w:val="000000"/>
          <w:position w:val="-12"/>
        </w:rPr>
        <w:object w:dxaOrig="300" w:dyaOrig="360">
          <v:shape id="_x0000_i1550" type="#_x0000_t75" style="width:16pt;height:18pt" o:ole="">
            <v:imagedata r:id="rId951" o:title=""/>
          </v:shape>
          <o:OLEObject Type="Embed" ProgID="Equation.3" ShapeID="_x0000_i1550" DrawAspect="Content" ObjectID="_1370721977" r:id="rId952"/>
        </w:object>
      </w:r>
      <w:r w:rsidRPr="00A042EC">
        <w:rPr>
          <w:color w:val="000000"/>
        </w:rPr>
        <w:t xml:space="preserve">is the effective area of transverse reinforcement which can be calculated as </w:t>
      </w:r>
      <w:r w:rsidRPr="00A042EC">
        <w:rPr>
          <w:color w:val="000000"/>
          <w:position w:val="-14"/>
        </w:rPr>
        <w:object w:dxaOrig="1160" w:dyaOrig="380">
          <v:shape id="_x0000_i1551" type="#_x0000_t75" style="width:58pt;height:19pt" o:ole="">
            <v:imagedata r:id="rId953" o:title=""/>
          </v:shape>
          <o:OLEObject Type="Embed" ProgID="Equation.3" ShapeID="_x0000_i1551" DrawAspect="Content" ObjectID="_1370721978" r:id="rId954"/>
        </w:object>
      </w:r>
      <w:r w:rsidRPr="00A042EC">
        <w:rPr>
          <w:color w:val="000000"/>
        </w:rPr>
        <w:t xml:space="preserve"> or </w:t>
      </w:r>
      <w:r w:rsidRPr="00A042EC">
        <w:rPr>
          <w:color w:val="000000"/>
          <w:position w:val="-14"/>
        </w:rPr>
        <w:object w:dxaOrig="660" w:dyaOrig="380">
          <v:shape id="_x0000_i1552" type="#_x0000_t75" style="width:34pt;height:19pt" o:ole="">
            <v:imagedata r:id="rId955" o:title=""/>
          </v:shape>
          <o:OLEObject Type="Embed" ProgID="Equation.3" ShapeID="_x0000_i1552" DrawAspect="Content" ObjectID="_1370721979" r:id="rId956"/>
        </w:object>
      </w:r>
      <w:r w:rsidRPr="00A042EC">
        <w:rPr>
          <w:color w:val="000000"/>
        </w:rPr>
        <w:t xml:space="preserve"> based on equations (</w:t>
      </w:r>
      <w:r w:rsidR="00BD03D5">
        <w:rPr>
          <w:color w:val="000000"/>
        </w:rPr>
        <w:t>2.11</w:t>
      </w:r>
      <w:r w:rsidRPr="00A042EC">
        <w:rPr>
          <w:color w:val="000000"/>
        </w:rPr>
        <w:t>) and (</w:t>
      </w:r>
      <w:r w:rsidR="00BD03D5">
        <w:rPr>
          <w:color w:val="000000"/>
        </w:rPr>
        <w:t>2.12</w:t>
      </w:r>
      <w:r w:rsidRPr="00A042EC">
        <w:rPr>
          <w:color w:val="000000"/>
        </w:rPr>
        <w:t xml:space="preserve">) in Chapter </w:t>
      </w:r>
      <w:r w:rsidR="00BD03D5">
        <w:rPr>
          <w:color w:val="000000"/>
        </w:rPr>
        <w:t>2</w:t>
      </w:r>
      <w:r w:rsidRPr="00A042EC">
        <w:rPr>
          <w:color w:val="000000"/>
        </w:rPr>
        <w:t xml:space="preserve">. </w:t>
      </w:r>
    </w:p>
    <w:p w:rsidR="00902C64" w:rsidRPr="00A042EC" w:rsidRDefault="00902C64" w:rsidP="00902C64">
      <w:pPr>
        <w:rPr>
          <w:color w:val="000000"/>
        </w:rPr>
      </w:pPr>
    </w:p>
    <w:p w:rsidR="00902C64" w:rsidRDefault="00902C64" w:rsidP="00902C64">
      <w:pPr>
        <w:ind w:left="720"/>
        <w:rPr>
          <w:color w:val="000000"/>
        </w:rPr>
      </w:pPr>
      <w:r w:rsidRPr="00A042EC">
        <w:rPr>
          <w:color w:val="000000"/>
        </w:rPr>
        <w:t>The shear strength</w:t>
      </w:r>
      <w:r>
        <w:rPr>
          <w:color w:val="000000"/>
        </w:rPr>
        <w:t xml:space="preserve">, </w:t>
      </w:r>
      <w:r w:rsidRPr="00A042EC">
        <w:rPr>
          <w:color w:val="000000"/>
          <w:position w:val="-14"/>
        </w:rPr>
        <w:object w:dxaOrig="300" w:dyaOrig="380">
          <v:shape id="_x0000_i1553" type="#_x0000_t75" style="width:16pt;height:19pt" o:ole="">
            <v:imagedata r:id="rId957" o:title=""/>
          </v:shape>
          <o:OLEObject Type="Embed" ProgID="Equation.3" ShapeID="_x0000_i1553" DrawAspect="Content" ObjectID="_1370721980" r:id="rId958"/>
        </w:object>
      </w:r>
      <w:r>
        <w:rPr>
          <w:color w:val="000000"/>
        </w:rPr>
        <w:t>,</w:t>
      </w:r>
      <w:r w:rsidRPr="00A042EC">
        <w:rPr>
          <w:color w:val="000000"/>
        </w:rPr>
        <w:t xml:space="preserve"> due to compressive axial load, can be calculated as</w:t>
      </w:r>
    </w:p>
    <w:p w:rsidR="00902C64" w:rsidRPr="00A042EC" w:rsidRDefault="00902C64" w:rsidP="00902C64">
      <w:pPr>
        <w:ind w:left="720"/>
        <w:rPr>
          <w:color w:val="000000"/>
        </w:rPr>
      </w:pPr>
    </w:p>
    <w:p w:rsidR="00902C64" w:rsidRDefault="00902C64" w:rsidP="00902C64">
      <w:pPr>
        <w:ind w:left="720"/>
        <w:rPr>
          <w:color w:val="000000"/>
        </w:rPr>
      </w:pPr>
      <w:r w:rsidRPr="00A042EC">
        <w:rPr>
          <w:color w:val="000000"/>
          <w:position w:val="-14"/>
        </w:rPr>
        <w:object w:dxaOrig="1400" w:dyaOrig="380">
          <v:shape id="_x0000_i1554" type="#_x0000_t75" style="width:69.5pt;height:19pt" o:ole="">
            <v:imagedata r:id="rId959" o:title=""/>
          </v:shape>
          <o:OLEObject Type="Embed" ProgID="Equation.3" ShapeID="_x0000_i1554" DrawAspect="Content" ObjectID="_1370721981" r:id="rId960"/>
        </w:object>
      </w:r>
      <w:r w:rsidRPr="00A042EC">
        <w:rPr>
          <w:color w:val="000000"/>
        </w:rPr>
        <w:t xml:space="preserve"> </w: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3.64</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rPr>
        <w:t xml:space="preserve">where </w:t>
      </w:r>
      <w:r w:rsidRPr="00C313E7">
        <w:rPr>
          <w:color w:val="000000"/>
          <w:position w:val="-4"/>
        </w:rPr>
        <w:object w:dxaOrig="240" w:dyaOrig="260">
          <v:shape id="_x0000_i1555" type="#_x0000_t75" style="width:12pt;height:13pt" o:ole="">
            <v:imagedata r:id="rId961" o:title=""/>
          </v:shape>
          <o:OLEObject Type="Embed" ProgID="Equation.3" ShapeID="_x0000_i1555" DrawAspect="Content" ObjectID="_1370721982" r:id="rId962"/>
        </w:object>
      </w:r>
      <w:r w:rsidRPr="00A042EC">
        <w:rPr>
          <w:color w:val="000000"/>
        </w:rPr>
        <w:t xml:space="preserve">is the axial load (compression is positive); and </w:t>
      </w:r>
      <w:r w:rsidRPr="00A042EC">
        <w:rPr>
          <w:color w:val="000000"/>
          <w:position w:val="-6"/>
        </w:rPr>
        <w:object w:dxaOrig="240" w:dyaOrig="220">
          <v:shape id="_x0000_i1556" type="#_x0000_t75" style="width:12pt;height:11.5pt" o:ole="">
            <v:imagedata r:id="rId963" o:title=""/>
          </v:shape>
          <o:OLEObject Type="Embed" ProgID="Equation.3" ShapeID="_x0000_i1556" DrawAspect="Content" ObjectID="_1370721983" r:id="rId964"/>
        </w:object>
      </w:r>
      <w:r w:rsidRPr="00A042EC">
        <w:rPr>
          <w:color w:val="000000"/>
        </w:rPr>
        <w:t xml:space="preserve"> is the angle between the column axis and the line joining the centers of flexural compression of concrete at the top and bottom of the column.</w:t>
      </w:r>
    </w:p>
    <w:p w:rsidR="00902C64" w:rsidRPr="00A042EC" w:rsidRDefault="00902C64" w:rsidP="00902C64">
      <w:pPr>
        <w:rPr>
          <w:color w:val="000000"/>
        </w:rPr>
      </w:pPr>
    </w:p>
    <w:p w:rsidR="00902C64" w:rsidRDefault="00902C64" w:rsidP="00902C64">
      <w:pPr>
        <w:ind w:left="720"/>
        <w:rPr>
          <w:color w:val="000000"/>
        </w:rPr>
      </w:pPr>
      <w:r w:rsidRPr="00A042EC">
        <w:rPr>
          <w:color w:val="000000"/>
        </w:rPr>
        <w:t xml:space="preserve">As shown in Figure </w:t>
      </w:r>
      <w:r w:rsidR="00BD03D5">
        <w:rPr>
          <w:color w:val="000000"/>
        </w:rPr>
        <w:t>3.15</w:t>
      </w:r>
      <w:r w:rsidRPr="00A042EC">
        <w:rPr>
          <w:color w:val="000000"/>
        </w:rPr>
        <w:t xml:space="preserve">, </w:t>
      </w:r>
      <w:r w:rsidRPr="00A042EC">
        <w:rPr>
          <w:color w:val="000000"/>
          <w:position w:val="-10"/>
        </w:rPr>
        <w:object w:dxaOrig="700" w:dyaOrig="320">
          <v:shape id="_x0000_i1557" type="#_x0000_t75" style="width:35pt;height:15.5pt" o:ole="">
            <v:imagedata r:id="rId965" o:title=""/>
          </v:shape>
          <o:OLEObject Type="Embed" ProgID="Equation.3" ShapeID="_x0000_i1557" DrawAspect="Content" ObjectID="_1370721984" r:id="rId966"/>
        </w:object>
      </w:r>
      <w:r w:rsidRPr="00A042EC">
        <w:rPr>
          <w:color w:val="000000"/>
        </w:rPr>
        <w:t>can be calculate</w:t>
      </w:r>
      <w:r>
        <w:rPr>
          <w:color w:val="000000"/>
        </w:rPr>
        <w:t>d</w:t>
      </w:r>
      <w:r w:rsidRPr="00A042EC">
        <w:rPr>
          <w:color w:val="000000"/>
        </w:rPr>
        <w:t xml:space="preserve"> as </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24"/>
        </w:rPr>
        <w:object w:dxaOrig="1480" w:dyaOrig="620">
          <v:shape id="_x0000_i1558" type="#_x0000_t75" style="width:74pt;height:31pt" o:ole="">
            <v:imagedata r:id="rId967" o:title=""/>
          </v:shape>
          <o:OLEObject Type="Embed" ProgID="Equation.3" ShapeID="_x0000_i1558" DrawAspect="Content" ObjectID="_1370721985" r:id="rId968"/>
        </w:object>
      </w:r>
      <w:r w:rsidRPr="00A042EC">
        <w:rPr>
          <w:color w:val="000000"/>
        </w:rPr>
        <w:t xml:space="preserve"> for multiple column bent; </w:t>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3.65</w:t>
      </w:r>
      <w:r w:rsidRPr="00A042EC">
        <w:rPr>
          <w:color w:val="000000"/>
        </w:rPr>
        <w:t>)</w:t>
      </w:r>
    </w:p>
    <w:p w:rsidR="00902C64" w:rsidRPr="00A042EC" w:rsidRDefault="00902C64" w:rsidP="00902C64">
      <w:pPr>
        <w:ind w:left="720"/>
        <w:rPr>
          <w:color w:val="000000"/>
        </w:rPr>
      </w:pPr>
      <w:r w:rsidRPr="00A042EC">
        <w:rPr>
          <w:color w:val="000000"/>
        </w:rPr>
        <w:t>or</w:t>
      </w:r>
    </w:p>
    <w:p w:rsidR="00902C64" w:rsidRPr="00A042EC" w:rsidRDefault="00902C64" w:rsidP="00902C64">
      <w:pPr>
        <w:ind w:left="720"/>
        <w:rPr>
          <w:color w:val="000000"/>
        </w:rPr>
      </w:pPr>
      <w:r w:rsidRPr="00A042EC">
        <w:rPr>
          <w:color w:val="000000"/>
          <w:position w:val="-24"/>
        </w:rPr>
        <w:object w:dxaOrig="1480" w:dyaOrig="620">
          <v:shape id="_x0000_i1559" type="#_x0000_t75" style="width:74pt;height:31pt" o:ole="">
            <v:imagedata r:id="rId969" o:title=""/>
          </v:shape>
          <o:OLEObject Type="Embed" ProgID="Equation.3" ShapeID="_x0000_i1559" DrawAspect="Content" ObjectID="_1370721986" r:id="rId970"/>
        </w:object>
      </w:r>
      <w:r w:rsidRPr="00A042EC">
        <w:rPr>
          <w:color w:val="000000"/>
        </w:rPr>
        <w:t xml:space="preserve"> for single column bent</w:t>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3.66</w:t>
      </w:r>
      <w:r w:rsidRPr="00A042EC">
        <w:rPr>
          <w:color w:val="000000"/>
        </w:rPr>
        <w:t>)</w:t>
      </w:r>
    </w:p>
    <w:p w:rsidR="00902C64" w:rsidRPr="00A042EC" w:rsidRDefault="00902C64" w:rsidP="00902C64">
      <w:pPr>
        <w:jc w:val="center"/>
        <w:rPr>
          <w:color w:val="000000"/>
        </w:rPr>
      </w:pPr>
      <w:r w:rsidRPr="00A042EC">
        <w:rPr>
          <w:color w:val="000000"/>
        </w:rPr>
        <w:object w:dxaOrig="3873" w:dyaOrig="7862">
          <v:shape id="_x0000_i1560" type="#_x0000_t75" style="width:136.5pt;height:277.5pt" o:ole="">
            <v:imagedata r:id="rId971" o:title=""/>
          </v:shape>
          <o:OLEObject Type="Embed" ProgID="SmartDraw.2" ShapeID="_x0000_i1560" DrawAspect="Content" ObjectID="_1370721987" r:id="rId972"/>
        </w:object>
      </w:r>
    </w:p>
    <w:p w:rsidR="00902C64" w:rsidRPr="00A042EC" w:rsidRDefault="00902C64" w:rsidP="00902C64">
      <w:pPr>
        <w:jc w:val="center"/>
        <w:rPr>
          <w:color w:val="000000"/>
        </w:rPr>
      </w:pPr>
    </w:p>
    <w:p w:rsidR="00902C64" w:rsidRPr="00A042EC" w:rsidRDefault="00902C64" w:rsidP="00902C64">
      <w:pPr>
        <w:jc w:val="center"/>
        <w:rPr>
          <w:color w:val="000000"/>
        </w:rPr>
      </w:pPr>
      <w:r w:rsidRPr="00A042EC">
        <w:rPr>
          <w:color w:val="000000"/>
        </w:rPr>
        <w:t xml:space="preserve">Figure </w:t>
      </w:r>
      <w:r w:rsidR="00BD03D5">
        <w:rPr>
          <w:color w:val="000000"/>
        </w:rPr>
        <w:t>3.15</w:t>
      </w:r>
      <w:r w:rsidRPr="00A042EC">
        <w:rPr>
          <w:color w:val="000000"/>
        </w:rPr>
        <w:t xml:space="preserve"> Column </w:t>
      </w:r>
      <w:r w:rsidR="00BD03D5">
        <w:rPr>
          <w:color w:val="000000"/>
        </w:rPr>
        <w:t>S</w:t>
      </w:r>
      <w:r w:rsidRPr="00A042EC">
        <w:rPr>
          <w:color w:val="000000"/>
        </w:rPr>
        <w:t xml:space="preserve">hear </w:t>
      </w:r>
      <w:r w:rsidR="00BD03D5">
        <w:rPr>
          <w:color w:val="000000"/>
        </w:rPr>
        <w:t>S</w:t>
      </w:r>
      <w:r w:rsidRPr="00A042EC">
        <w:rPr>
          <w:color w:val="000000"/>
        </w:rPr>
        <w:t xml:space="preserve">trength due to </w:t>
      </w:r>
      <w:r w:rsidR="00BD03D5">
        <w:rPr>
          <w:color w:val="000000"/>
        </w:rPr>
        <w:t>A</w:t>
      </w:r>
      <w:r w:rsidRPr="00A042EC">
        <w:rPr>
          <w:color w:val="000000"/>
        </w:rPr>
        <w:t xml:space="preserve">xial </w:t>
      </w:r>
      <w:r w:rsidR="00BD03D5">
        <w:rPr>
          <w:color w:val="000000"/>
        </w:rPr>
        <w:t>L</w:t>
      </w:r>
      <w:r w:rsidRPr="00A042EC">
        <w:rPr>
          <w:color w:val="000000"/>
        </w:rPr>
        <w:t>oad</w:t>
      </w:r>
    </w:p>
    <w:p w:rsidR="00902C64" w:rsidRPr="00A042EC" w:rsidRDefault="00902C64" w:rsidP="00902C64">
      <w:pPr>
        <w:rPr>
          <w:color w:val="000000"/>
        </w:rPr>
      </w:pPr>
    </w:p>
    <w:p w:rsidR="00902C64" w:rsidRPr="00A042EC" w:rsidRDefault="00902C64" w:rsidP="00902C64">
      <w:pPr>
        <w:ind w:left="720"/>
        <w:rPr>
          <w:color w:val="000000"/>
        </w:rPr>
      </w:pPr>
      <w:r>
        <w:rPr>
          <w:color w:val="000000"/>
        </w:rPr>
        <w:t xml:space="preserve">As described previously, INSTRUCT checks shear and connection joint shear failure modes if the IE3DBEAM element is used with either the PM or PHL method. </w:t>
      </w:r>
      <w:r w:rsidRPr="00A042EC">
        <w:rPr>
          <w:color w:val="000000"/>
        </w:rPr>
        <w:t xml:space="preserve">To help </w:t>
      </w:r>
      <w:r>
        <w:rPr>
          <w:color w:val="000000"/>
        </w:rPr>
        <w:t xml:space="preserve">the </w:t>
      </w:r>
      <w:r w:rsidRPr="00A042EC">
        <w:rPr>
          <w:color w:val="000000"/>
        </w:rPr>
        <w:t>user</w:t>
      </w:r>
      <w:r>
        <w:rPr>
          <w:color w:val="000000"/>
        </w:rPr>
        <w:t xml:space="preserve"> in</w:t>
      </w:r>
      <w:r w:rsidRPr="00A042EC">
        <w:rPr>
          <w:color w:val="000000"/>
        </w:rPr>
        <w:t xml:space="preserve"> preparing input data for the pushover analysis using </w:t>
      </w:r>
      <w:r>
        <w:rPr>
          <w:color w:val="000000"/>
        </w:rPr>
        <w:t xml:space="preserve">the </w:t>
      </w:r>
      <w:r w:rsidRPr="00A042EC">
        <w:rPr>
          <w:color w:val="000000"/>
        </w:rPr>
        <w:t xml:space="preserve">PM or PHL method, the parameters </w:t>
      </w:r>
      <w:r w:rsidRPr="00A042EC">
        <w:rPr>
          <w:color w:val="000000"/>
          <w:position w:val="-12"/>
        </w:rPr>
        <w:object w:dxaOrig="560" w:dyaOrig="360">
          <v:shape id="_x0000_i1561" type="#_x0000_t75" style="width:27.5pt;height:18pt" o:ole="">
            <v:imagedata r:id="rId973" o:title=""/>
          </v:shape>
          <o:OLEObject Type="Embed" ProgID="Equation.3" ShapeID="_x0000_i1561" DrawAspect="Content" ObjectID="_1370721988" r:id="rId974"/>
        </w:object>
      </w:r>
      <w:r w:rsidRPr="00A042EC">
        <w:rPr>
          <w:color w:val="000000"/>
        </w:rPr>
        <w:t xml:space="preserve">, and </w:t>
      </w:r>
      <w:r w:rsidRPr="00C313E7">
        <w:rPr>
          <w:color w:val="000000"/>
          <w:position w:val="-6"/>
        </w:rPr>
        <w:object w:dxaOrig="180" w:dyaOrig="220">
          <v:shape id="_x0000_i1562" type="#_x0000_t75" style="width:9.5pt;height:11.5pt" o:ole="">
            <v:imagedata r:id="rId975" o:title=""/>
          </v:shape>
          <o:OLEObject Type="Embed" ProgID="Equation.3" ShapeID="_x0000_i1562" DrawAspect="Content" ObjectID="_1370721989" r:id="rId976"/>
        </w:object>
      </w:r>
      <w:r>
        <w:rPr>
          <w:color w:val="000000"/>
        </w:rPr>
        <w:t xml:space="preserve"> </w:t>
      </w:r>
      <w:r w:rsidRPr="00A042EC">
        <w:rPr>
          <w:color w:val="000000"/>
        </w:rPr>
        <w:t xml:space="preserve">can be calculated from the moment-curvature analysis by </w:t>
      </w:r>
      <w:r>
        <w:rPr>
          <w:color w:val="000000"/>
        </w:rPr>
        <w:t xml:space="preserve">the </w:t>
      </w:r>
      <w:r w:rsidRPr="00A042EC">
        <w:rPr>
          <w:color w:val="000000"/>
        </w:rPr>
        <w:t xml:space="preserve">FSFS method. </w:t>
      </w:r>
      <w:r w:rsidR="00BD03D5">
        <w:rPr>
          <w:color w:val="000000"/>
        </w:rPr>
        <w:t xml:space="preserve"> </w:t>
      </w:r>
      <w:r w:rsidRPr="00A042EC">
        <w:rPr>
          <w:color w:val="000000"/>
        </w:rPr>
        <w:t xml:space="preserve">At each incremental step, the member shear force, </w:t>
      </w:r>
      <w:r w:rsidRPr="00A042EC">
        <w:rPr>
          <w:color w:val="000000"/>
          <w:position w:val="-6"/>
        </w:rPr>
        <w:object w:dxaOrig="240" w:dyaOrig="279">
          <v:shape id="_x0000_i1563" type="#_x0000_t75" style="width:12pt;height:14.5pt" o:ole="">
            <v:imagedata r:id="rId977" o:title=""/>
          </v:shape>
          <o:OLEObject Type="Embed" ProgID="Equation.3" ShapeID="_x0000_i1563" DrawAspect="Content" ObjectID="_1370721990" r:id="rId978"/>
        </w:object>
      </w:r>
      <w:r w:rsidRPr="00A042EC">
        <w:rPr>
          <w:color w:val="000000"/>
        </w:rPr>
        <w:t xml:space="preserve">, will be compared with the corresponding shear strength capacity, </w:t>
      </w:r>
      <w:r w:rsidRPr="00A042EC">
        <w:rPr>
          <w:color w:val="000000"/>
          <w:position w:val="-14"/>
        </w:rPr>
        <w:object w:dxaOrig="760" w:dyaOrig="380">
          <v:shape id="_x0000_i1564" type="#_x0000_t75" style="width:38.5pt;height:19pt" o:ole="">
            <v:imagedata r:id="rId979" o:title=""/>
          </v:shape>
          <o:OLEObject Type="Embed" ProgID="Equation.3" ShapeID="_x0000_i1564" DrawAspect="Content" ObjectID="_1370721991" r:id="rId980"/>
        </w:object>
      </w:r>
      <w:r>
        <w:rPr>
          <w:color w:val="000000"/>
        </w:rPr>
        <w:t>, calculated from Eq. (</w:t>
      </w:r>
      <w:r w:rsidR="00BD03D5">
        <w:rPr>
          <w:color w:val="000000"/>
        </w:rPr>
        <w:t>3.59</w:t>
      </w:r>
      <w:r>
        <w:rPr>
          <w:color w:val="000000"/>
        </w:rPr>
        <w:t>)</w:t>
      </w:r>
      <w:r w:rsidRPr="00A042EC">
        <w:rPr>
          <w:color w:val="000000"/>
        </w:rPr>
        <w:t>.</w:t>
      </w:r>
      <w:r>
        <w:rPr>
          <w:color w:val="000000"/>
        </w:rPr>
        <w:t xml:space="preserve"> </w:t>
      </w:r>
      <w:r w:rsidRPr="00A042EC">
        <w:rPr>
          <w:color w:val="000000"/>
        </w:rPr>
        <w:t xml:space="preserve"> If </w:t>
      </w:r>
      <w:r w:rsidRPr="00A042EC">
        <w:rPr>
          <w:color w:val="000000"/>
          <w:position w:val="-14"/>
        </w:rPr>
        <w:object w:dxaOrig="1180" w:dyaOrig="380">
          <v:shape id="_x0000_i1565" type="#_x0000_t75" style="width:59pt;height:19pt" o:ole="">
            <v:imagedata r:id="rId981" o:title=""/>
          </v:shape>
          <o:OLEObject Type="Embed" ProgID="Equation.3" ShapeID="_x0000_i1565" DrawAspect="Content" ObjectID="_1370721992" r:id="rId982"/>
        </w:object>
      </w:r>
      <w:r w:rsidRPr="00A042EC">
        <w:rPr>
          <w:color w:val="000000"/>
        </w:rPr>
        <w:t xml:space="preserve">, shear failure occurs, </w:t>
      </w:r>
      <w:r>
        <w:rPr>
          <w:color w:val="000000"/>
        </w:rPr>
        <w:t xml:space="preserve">and a message </w:t>
      </w:r>
      <w:r w:rsidRPr="00A042EC">
        <w:rPr>
          <w:color w:val="000000"/>
        </w:rPr>
        <w:t xml:space="preserve">will be shown in the </w:t>
      </w:r>
      <w:r>
        <w:rPr>
          <w:color w:val="000000"/>
        </w:rPr>
        <w:t xml:space="preserve">INSTRUCT </w:t>
      </w:r>
      <w:r w:rsidRPr="00A042EC">
        <w:rPr>
          <w:color w:val="000000"/>
        </w:rPr>
        <w:t>output file.</w:t>
      </w:r>
    </w:p>
    <w:p w:rsidR="00902C64" w:rsidRPr="00A042EC" w:rsidRDefault="00902C64" w:rsidP="00902C64">
      <w:pPr>
        <w:rPr>
          <w:color w:val="000000"/>
        </w:rPr>
      </w:pPr>
    </w:p>
    <w:p w:rsidR="00902C64" w:rsidRDefault="00902C64" w:rsidP="004911D1">
      <w:pPr>
        <w:numPr>
          <w:ilvl w:val="0"/>
          <w:numId w:val="2"/>
        </w:numPr>
        <w:rPr>
          <w:color w:val="000000"/>
        </w:rPr>
      </w:pPr>
      <w:r w:rsidRPr="00A042EC">
        <w:rPr>
          <w:color w:val="000000"/>
        </w:rPr>
        <w:t xml:space="preserve">The </w:t>
      </w:r>
      <w:r>
        <w:rPr>
          <w:color w:val="000000"/>
        </w:rPr>
        <w:t xml:space="preserve">connection </w:t>
      </w:r>
      <w:r w:rsidRPr="00A042EC">
        <w:rPr>
          <w:color w:val="000000"/>
        </w:rPr>
        <w:t xml:space="preserve">joint shear </w:t>
      </w:r>
      <w:r>
        <w:rPr>
          <w:color w:val="000000"/>
        </w:rPr>
        <w:t xml:space="preserve">failure </w:t>
      </w:r>
      <w:r w:rsidRPr="00A042EC">
        <w:rPr>
          <w:color w:val="000000"/>
        </w:rPr>
        <w:t>(</w:t>
      </w:r>
      <w:r w:rsidR="00BD03D5">
        <w:rPr>
          <w:color w:val="000000"/>
        </w:rPr>
        <w:t>Ref. 1</w:t>
      </w:r>
      <w:r w:rsidR="007015A7">
        <w:rPr>
          <w:color w:val="000000"/>
        </w:rPr>
        <w:t>2</w:t>
      </w:r>
      <w:r w:rsidRPr="00A042EC">
        <w:rPr>
          <w:color w:val="000000"/>
        </w:rPr>
        <w:t>)</w:t>
      </w:r>
      <w:r>
        <w:rPr>
          <w:color w:val="000000"/>
        </w:rPr>
        <w:t>:</w:t>
      </w:r>
    </w:p>
    <w:p w:rsidR="00902C64" w:rsidRDefault="00902C64" w:rsidP="00902C64">
      <w:pPr>
        <w:ind w:left="720"/>
        <w:rPr>
          <w:color w:val="000000"/>
        </w:rPr>
      </w:pPr>
    </w:p>
    <w:p w:rsidR="00902C64" w:rsidRPr="00A042EC" w:rsidRDefault="00902C64" w:rsidP="00902C64">
      <w:pPr>
        <w:ind w:left="720"/>
        <w:rPr>
          <w:color w:val="000000"/>
        </w:rPr>
      </w:pPr>
      <w:r w:rsidRPr="00A042EC">
        <w:rPr>
          <w:color w:val="000000"/>
        </w:rPr>
        <w:t>The joint shear stress capacity of a joint is equal to</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position w:val="-14"/>
        </w:rPr>
        <w:object w:dxaOrig="3360" w:dyaOrig="460">
          <v:shape id="_x0000_i1566" type="#_x0000_t75" style="width:168pt;height:23.5pt" o:ole="">
            <v:imagedata r:id="rId983" o:title=""/>
          </v:shape>
          <o:OLEObject Type="Embed" ProgID="Equation.3" ShapeID="_x0000_i1566" DrawAspect="Content" ObjectID="_1370721993" r:id="rId984"/>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3.67</w:t>
      </w:r>
      <w:r w:rsidRPr="00A042EC">
        <w:rPr>
          <w:color w:val="000000"/>
        </w:rPr>
        <w:t>)</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rPr>
        <w:t xml:space="preserve">where </w:t>
      </w:r>
      <w:r w:rsidRPr="00A042EC">
        <w:rPr>
          <w:color w:val="000000"/>
          <w:position w:val="-12"/>
        </w:rPr>
        <w:object w:dxaOrig="279" w:dyaOrig="360">
          <v:shape id="_x0000_i1567" type="#_x0000_t75" style="width:14.5pt;height:18pt" o:ole="">
            <v:imagedata r:id="rId985" o:title=""/>
          </v:shape>
          <o:OLEObject Type="Embed" ProgID="Equation.3" ShapeID="_x0000_i1567" DrawAspect="Content" ObjectID="_1370721994" r:id="rId986"/>
        </w:object>
      </w:r>
      <w:r w:rsidRPr="00A042EC">
        <w:rPr>
          <w:color w:val="000000"/>
        </w:rPr>
        <w:t xml:space="preserve">is the average column axial stress (compression is negative); </w:t>
      </w:r>
      <w:r w:rsidRPr="00A042EC">
        <w:rPr>
          <w:color w:val="000000"/>
          <w:position w:val="-12"/>
        </w:rPr>
        <w:object w:dxaOrig="279" w:dyaOrig="360">
          <v:shape id="_x0000_i1568" type="#_x0000_t75" style="width:14.5pt;height:18pt" o:ole="">
            <v:imagedata r:id="rId987" o:title=""/>
          </v:shape>
          <o:OLEObject Type="Embed" ProgID="Equation.3" ShapeID="_x0000_i1568" DrawAspect="Content" ObjectID="_1370721995" r:id="rId988"/>
        </w:object>
      </w:r>
      <w:r w:rsidRPr="00A042EC">
        <w:rPr>
          <w:color w:val="000000"/>
        </w:rPr>
        <w:t xml:space="preserve"> is the average horizontal joint stress (compression is negative); and </w:t>
      </w:r>
      <w:r w:rsidRPr="00A042EC">
        <w:rPr>
          <w:color w:val="000000"/>
          <w:position w:val="-12"/>
        </w:rPr>
        <w:object w:dxaOrig="279" w:dyaOrig="360">
          <v:shape id="_x0000_i1569" type="#_x0000_t75" style="width:14.5pt;height:18pt" o:ole="">
            <v:imagedata r:id="rId989" o:title=""/>
          </v:shape>
          <o:OLEObject Type="Embed" ProgID="Equation.3" ShapeID="_x0000_i1569" DrawAspect="Content" ObjectID="_1370721996" r:id="rId990"/>
        </w:object>
      </w:r>
      <w:r w:rsidRPr="00A042EC">
        <w:rPr>
          <w:color w:val="000000"/>
        </w:rPr>
        <w:t xml:space="preserve"> is the principal tensile stress of the joint (tension is positive).</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position w:val="-32"/>
        </w:rPr>
        <w:object w:dxaOrig="1719" w:dyaOrig="700">
          <v:shape id="_x0000_i1570" type="#_x0000_t75" style="width:86pt;height:35pt" o:ole="">
            <v:imagedata r:id="rId991" o:title=""/>
          </v:shape>
          <o:OLEObject Type="Embed" ProgID="Equation.3" ShapeID="_x0000_i1570" DrawAspect="Content" ObjectID="_1370721997" r:id="rId992"/>
        </w:object>
      </w:r>
      <w:r w:rsidRPr="00A042EC">
        <w:rPr>
          <w:color w:val="000000"/>
        </w:rPr>
        <w:t xml:space="preserve"> </w: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3.68</w:t>
      </w:r>
      <w:r w:rsidRPr="00A042EC">
        <w:rPr>
          <w:color w:val="000000"/>
        </w:rPr>
        <w:t>)</w:t>
      </w:r>
    </w:p>
    <w:p w:rsidR="00902C64" w:rsidRPr="00A042EC" w:rsidRDefault="00902C64" w:rsidP="00902C64">
      <w:pPr>
        <w:ind w:left="720"/>
        <w:rPr>
          <w:color w:val="000000"/>
        </w:rPr>
      </w:pPr>
      <w:r w:rsidRPr="00A042EC">
        <w:rPr>
          <w:color w:val="000000"/>
          <w:position w:val="-30"/>
        </w:rPr>
        <w:object w:dxaOrig="1040" w:dyaOrig="700">
          <v:shape id="_x0000_i1571" type="#_x0000_t75" style="width:51.5pt;height:35pt" o:ole="">
            <v:imagedata r:id="rId993" o:title=""/>
          </v:shape>
          <o:OLEObject Type="Embed" ProgID="Equation.3" ShapeID="_x0000_i1571" DrawAspect="Content" ObjectID="_1370721998" r:id="rId994"/>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3.69</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rPr>
        <w:t xml:space="preserve">in which </w:t>
      </w:r>
      <w:r w:rsidRPr="00A042EC">
        <w:rPr>
          <w:color w:val="000000"/>
          <w:position w:val="-12"/>
        </w:rPr>
        <w:object w:dxaOrig="260" w:dyaOrig="360">
          <v:shape id="_x0000_i1572" type="#_x0000_t75" style="width:13pt;height:18pt" o:ole="">
            <v:imagedata r:id="rId995" o:title=""/>
          </v:shape>
          <o:OLEObject Type="Embed" ProgID="Equation.3" ShapeID="_x0000_i1572" DrawAspect="Content" ObjectID="_1370721999" r:id="rId996"/>
        </w:object>
      </w:r>
      <w:r w:rsidRPr="00A042EC">
        <w:rPr>
          <w:color w:val="000000"/>
        </w:rPr>
        <w:t xml:space="preserve"> = column width; </w:t>
      </w:r>
      <w:r w:rsidRPr="00A042EC">
        <w:rPr>
          <w:color w:val="000000"/>
          <w:position w:val="-12"/>
        </w:rPr>
        <w:object w:dxaOrig="260" w:dyaOrig="360">
          <v:shape id="_x0000_i1573" type="#_x0000_t75" style="width:13pt;height:18pt" o:ole="">
            <v:imagedata r:id="rId997" o:title=""/>
          </v:shape>
          <o:OLEObject Type="Embed" ProgID="Equation.3" ShapeID="_x0000_i1573" DrawAspect="Content" ObjectID="_1370722000" r:id="rId998"/>
        </w:object>
      </w:r>
      <w:r w:rsidRPr="00A042EC">
        <w:rPr>
          <w:color w:val="000000"/>
        </w:rPr>
        <w:t xml:space="preserve">= column depth; </w:t>
      </w:r>
      <w:r w:rsidRPr="00A042EC">
        <w:rPr>
          <w:color w:val="000000"/>
          <w:position w:val="-12"/>
        </w:rPr>
        <w:object w:dxaOrig="260" w:dyaOrig="360">
          <v:shape id="_x0000_i1574" type="#_x0000_t75" style="width:13pt;height:18pt" o:ole="">
            <v:imagedata r:id="rId999" o:title=""/>
          </v:shape>
          <o:OLEObject Type="Embed" ProgID="Equation.3" ShapeID="_x0000_i1574" DrawAspect="Content" ObjectID="_1370722001" r:id="rId1000"/>
        </w:object>
      </w:r>
      <w:r w:rsidRPr="00A042EC">
        <w:rPr>
          <w:color w:val="000000"/>
        </w:rPr>
        <w:t xml:space="preserve"> = beam depth; </w:t>
      </w:r>
      <w:r w:rsidRPr="00A042EC">
        <w:rPr>
          <w:color w:val="000000"/>
          <w:position w:val="-12"/>
        </w:rPr>
        <w:object w:dxaOrig="260" w:dyaOrig="360">
          <v:shape id="_x0000_i1575" type="#_x0000_t75" style="width:13pt;height:18pt" o:ole="">
            <v:imagedata r:id="rId1001" o:title=""/>
          </v:shape>
          <o:OLEObject Type="Embed" ProgID="Equation.3" ShapeID="_x0000_i1575" DrawAspect="Content" ObjectID="_1370722002" r:id="rId1002"/>
        </w:object>
      </w:r>
      <w:r w:rsidRPr="00A042EC">
        <w:rPr>
          <w:color w:val="000000"/>
        </w:rPr>
        <w:t xml:space="preserve">= beam width; </w:t>
      </w:r>
      <w:r w:rsidRPr="00A042EC">
        <w:rPr>
          <w:color w:val="000000"/>
          <w:position w:val="-12"/>
        </w:rPr>
        <w:object w:dxaOrig="279" w:dyaOrig="360">
          <v:shape id="_x0000_i1576" type="#_x0000_t75" style="width:14.5pt;height:18pt" o:ole="">
            <v:imagedata r:id="rId1003" o:title=""/>
          </v:shape>
          <o:OLEObject Type="Embed" ProgID="Equation.3" ShapeID="_x0000_i1576" DrawAspect="Content" ObjectID="_1370722003" r:id="rId1004"/>
        </w:object>
      </w:r>
      <w:r w:rsidRPr="00A042EC">
        <w:rPr>
          <w:color w:val="000000"/>
        </w:rPr>
        <w:t xml:space="preserve">= prestress force from cap beam; </w:t>
      </w:r>
      <w:r w:rsidRPr="004D6652">
        <w:rPr>
          <w:color w:val="000000"/>
          <w:position w:val="-4"/>
        </w:rPr>
        <w:object w:dxaOrig="240" w:dyaOrig="260">
          <v:shape id="_x0000_i1577" type="#_x0000_t75" style="width:12pt;height:13pt" o:ole="">
            <v:imagedata r:id="rId1005" o:title=""/>
          </v:shape>
          <o:OLEObject Type="Embed" ProgID="Equation.3" ShapeID="_x0000_i1577" DrawAspect="Content" ObjectID="_1370722004" r:id="rId1006"/>
        </w:object>
      </w:r>
      <w:r w:rsidRPr="00A042EC">
        <w:rPr>
          <w:color w:val="000000"/>
        </w:rPr>
        <w:t xml:space="preserve">= column axial force; and </w:t>
      </w:r>
      <w:r w:rsidRPr="00A042EC">
        <w:rPr>
          <w:color w:val="000000"/>
          <w:position w:val="-14"/>
        </w:rPr>
        <w:object w:dxaOrig="320" w:dyaOrig="380">
          <v:shape id="_x0000_i1578" type="#_x0000_t75" style="width:15.5pt;height:19pt" o:ole="">
            <v:imagedata r:id="rId1007" o:title=""/>
          </v:shape>
          <o:OLEObject Type="Embed" ProgID="Equation.3" ShapeID="_x0000_i1578" DrawAspect="Content" ObjectID="_1370722005" r:id="rId1008"/>
        </w:object>
      </w:r>
      <w:r w:rsidRPr="00A042EC">
        <w:rPr>
          <w:color w:val="000000"/>
        </w:rPr>
        <w:t xml:space="preserve"> is the effective beam width of a joint, which is calculated as</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position w:val="-14"/>
        </w:rPr>
        <w:object w:dxaOrig="1520" w:dyaOrig="420">
          <v:shape id="_x0000_i1579" type="#_x0000_t75" style="width:76pt;height:22pt" o:ole="">
            <v:imagedata r:id="rId1009" o:title=""/>
          </v:shape>
          <o:OLEObject Type="Embed" ProgID="Equation.3" ShapeID="_x0000_i1579" DrawAspect="Content" ObjectID="_1370722006" r:id="rId1010"/>
        </w:object>
      </w:r>
      <w:r w:rsidRPr="00A042EC">
        <w:rPr>
          <w:color w:val="000000"/>
        </w:rPr>
        <w:t xml:space="preserve"> for circular column</w:t>
      </w:r>
      <w:r w:rsidR="00157DB8">
        <w:rPr>
          <w:color w:val="000000"/>
        </w:rPr>
        <w:t>s</w: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3.70</w:t>
      </w:r>
      <w:r w:rsidRPr="00A042EC">
        <w:rPr>
          <w:color w:val="000000"/>
        </w:rPr>
        <w:t>)</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position w:val="-14"/>
        </w:rPr>
        <w:object w:dxaOrig="1700" w:dyaOrig="380">
          <v:shape id="_x0000_i1580" type="#_x0000_t75" style="width:84.5pt;height:19pt" o:ole="">
            <v:imagedata r:id="rId1011" o:title=""/>
          </v:shape>
          <o:OLEObject Type="Embed" ProgID="Equation.3" ShapeID="_x0000_i1580" DrawAspect="Content" ObjectID="_1370722007" r:id="rId1012"/>
        </w:object>
      </w:r>
      <w:r w:rsidRPr="00A042EC">
        <w:rPr>
          <w:color w:val="000000"/>
        </w:rPr>
        <w:t xml:space="preserve"> for rectangular section</w:t>
      </w:r>
      <w:r w:rsidR="00157DB8">
        <w:rPr>
          <w:color w:val="000000"/>
        </w:rPr>
        <w:t>s</w:t>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3.71</w:t>
      </w:r>
      <w:r w:rsidRPr="00A042EC">
        <w:rPr>
          <w:color w:val="000000"/>
        </w:rPr>
        <w:t>)</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rPr>
        <w:t>The principal tensile stress,</w:t>
      </w:r>
      <w:r w:rsidRPr="00A042EC">
        <w:rPr>
          <w:color w:val="000000"/>
          <w:position w:val="-12"/>
        </w:rPr>
        <w:object w:dxaOrig="279" w:dyaOrig="360">
          <v:shape id="_x0000_i1581" type="#_x0000_t75" style="width:14.5pt;height:18pt" o:ole="">
            <v:imagedata r:id="rId1013" o:title=""/>
          </v:shape>
          <o:OLEObject Type="Embed" ProgID="Equation.3" ShapeID="_x0000_i1581" DrawAspect="Content" ObjectID="_1370722008" r:id="rId1014"/>
        </w:object>
      </w:r>
      <w:r w:rsidRPr="00A042EC">
        <w:rPr>
          <w:color w:val="000000"/>
        </w:rPr>
        <w:t xml:space="preserve">, is the function of </w:t>
      </w:r>
      <w:r>
        <w:rPr>
          <w:color w:val="000000"/>
        </w:rPr>
        <w:t xml:space="preserve">the </w:t>
      </w:r>
      <w:r w:rsidRPr="00A042EC">
        <w:rPr>
          <w:color w:val="000000"/>
        </w:rPr>
        <w:t xml:space="preserve">member end rotational ductility, </w:t>
      </w:r>
      <w:r w:rsidRPr="00A042EC">
        <w:rPr>
          <w:color w:val="000000"/>
          <w:position w:val="-10"/>
        </w:rPr>
        <w:object w:dxaOrig="240" w:dyaOrig="260">
          <v:shape id="_x0000_i1582" type="#_x0000_t75" style="width:12pt;height:13pt" o:ole="">
            <v:imagedata r:id="rId935" o:title=""/>
          </v:shape>
          <o:OLEObject Type="Embed" ProgID="Equation.3" ShapeID="_x0000_i1582" DrawAspect="Content" ObjectID="_1370722009" r:id="rId1015"/>
        </w:object>
      </w:r>
      <w:r>
        <w:rPr>
          <w:color w:val="000000"/>
        </w:rPr>
        <w:t>, and can be calculated as</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14"/>
        </w:rPr>
        <w:object w:dxaOrig="1180" w:dyaOrig="420">
          <v:shape id="_x0000_i1583" type="#_x0000_t75" style="width:59pt;height:22pt" o:ole="">
            <v:imagedata r:id="rId1016" o:title=""/>
          </v:shape>
          <o:OLEObject Type="Embed" ProgID="Equation.3" ShapeID="_x0000_i1583" DrawAspect="Content" ObjectID="_1370722010" r:id="rId1017"/>
        </w:object>
      </w:r>
      <w:r w:rsidRPr="00A042EC">
        <w:rPr>
          <w:color w:val="000000"/>
        </w:rPr>
        <w:t xml:space="preserve">for </w:t>
      </w:r>
      <w:r w:rsidRPr="00A042EC">
        <w:rPr>
          <w:color w:val="000000"/>
          <w:position w:val="-10"/>
        </w:rPr>
        <w:object w:dxaOrig="960" w:dyaOrig="320">
          <v:shape id="_x0000_i1584" type="#_x0000_t75" style="width:48pt;height:15.5pt" o:ole="">
            <v:imagedata r:id="rId1018" o:title=""/>
          </v:shape>
          <o:OLEObject Type="Embed" ProgID="Equation.3" ShapeID="_x0000_i1584" DrawAspect="Content" ObjectID="_1370722011" r:id="rId1019"/>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3.72</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14"/>
        </w:rPr>
        <w:object w:dxaOrig="1359" w:dyaOrig="420">
          <v:shape id="_x0000_i1585" type="#_x0000_t75" style="width:68pt;height:22pt" o:ole="">
            <v:imagedata r:id="rId1020" o:title=""/>
          </v:shape>
          <o:OLEObject Type="Embed" ProgID="Equation.3" ShapeID="_x0000_i1585" DrawAspect="Content" ObjectID="_1370722012" r:id="rId1021"/>
        </w:object>
      </w:r>
      <w:r w:rsidRPr="00A042EC">
        <w:rPr>
          <w:color w:val="000000"/>
        </w:rPr>
        <w:t xml:space="preserve"> for </w:t>
      </w:r>
      <w:r w:rsidRPr="00A042EC">
        <w:rPr>
          <w:color w:val="000000"/>
          <w:position w:val="-10"/>
        </w:rPr>
        <w:object w:dxaOrig="600" w:dyaOrig="320">
          <v:shape id="_x0000_i1586" type="#_x0000_t75" style="width:30pt;height:15.5pt" o:ole="">
            <v:imagedata r:id="rId1022" o:title=""/>
          </v:shape>
          <o:OLEObject Type="Embed" ProgID="Equation.3" ShapeID="_x0000_i1586" DrawAspect="Content" ObjectID="_1370722013" r:id="rId1023"/>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BD03D5">
        <w:rPr>
          <w:color w:val="000000"/>
        </w:rPr>
        <w:t>3.73</w:t>
      </w:r>
      <w:r w:rsidRPr="00A042EC">
        <w:rPr>
          <w:color w:val="000000"/>
        </w:rPr>
        <w:t>)</w:t>
      </w:r>
    </w:p>
    <w:p w:rsidR="00902C64" w:rsidRPr="00A042EC" w:rsidRDefault="00902C64" w:rsidP="00902C64">
      <w:pPr>
        <w:ind w:left="720"/>
        <w:rPr>
          <w:color w:val="000000"/>
        </w:rPr>
      </w:pPr>
    </w:p>
    <w:p w:rsidR="00902C64" w:rsidRPr="00A042EC" w:rsidRDefault="00902C64" w:rsidP="00902C64">
      <w:pPr>
        <w:ind w:left="720"/>
        <w:rPr>
          <w:color w:val="000000"/>
        </w:rPr>
      </w:pPr>
      <w:r w:rsidRPr="00A042EC">
        <w:rPr>
          <w:color w:val="000000"/>
          <w:position w:val="-12"/>
        </w:rPr>
        <w:object w:dxaOrig="279" w:dyaOrig="360">
          <v:shape id="_x0000_i1587" type="#_x0000_t75" style="width:14.5pt;height:18pt" o:ole="">
            <v:imagedata r:id="rId1013" o:title=""/>
          </v:shape>
          <o:OLEObject Type="Embed" ProgID="Equation.3" ShapeID="_x0000_i1587" DrawAspect="Content" ObjectID="_1370722014" r:id="rId1024"/>
        </w:object>
      </w:r>
      <w:r w:rsidRPr="00A042EC">
        <w:rPr>
          <w:color w:val="000000"/>
        </w:rPr>
        <w:t xml:space="preserve"> can be obtained from Figure </w:t>
      </w:r>
      <w:r w:rsidR="004A508C">
        <w:rPr>
          <w:color w:val="000000"/>
        </w:rPr>
        <w:t>3.16</w:t>
      </w:r>
      <w:r w:rsidRPr="00A042EC">
        <w:rPr>
          <w:color w:val="000000"/>
        </w:rPr>
        <w:t xml:space="preserve">. During the pushover analysis, if the principal tensile stress is less than </w:t>
      </w:r>
      <w:r w:rsidRPr="00A042EC">
        <w:rPr>
          <w:color w:val="000000"/>
          <w:position w:val="-14"/>
        </w:rPr>
        <w:object w:dxaOrig="880" w:dyaOrig="420">
          <v:shape id="_x0000_i1588" type="#_x0000_t75" style="width:44.5pt;height:22pt" o:ole="">
            <v:imagedata r:id="rId1025" o:title=""/>
          </v:shape>
          <o:OLEObject Type="Embed" ProgID="Equation.3" ShapeID="_x0000_i1588" DrawAspect="Content" ObjectID="_1370722015" r:id="rId1026"/>
        </w:object>
      </w:r>
      <w:r w:rsidRPr="00A042EC">
        <w:rPr>
          <w:color w:val="000000"/>
        </w:rPr>
        <w:t xml:space="preserve">, the initial joint diagonal crack is not expected. However, when </w:t>
      </w:r>
      <w:r>
        <w:rPr>
          <w:color w:val="000000"/>
        </w:rPr>
        <w:t xml:space="preserve">the </w:t>
      </w:r>
      <w:r w:rsidRPr="00A042EC">
        <w:rPr>
          <w:color w:val="000000"/>
        </w:rPr>
        <w:t>principal tensile stress reaches</w:t>
      </w:r>
      <w:r w:rsidRPr="00A042EC">
        <w:rPr>
          <w:color w:val="000000"/>
          <w:position w:val="-14"/>
        </w:rPr>
        <w:object w:dxaOrig="880" w:dyaOrig="420">
          <v:shape id="_x0000_i1589" type="#_x0000_t75" style="width:44.5pt;height:22pt" o:ole="">
            <v:imagedata r:id="rId1027" o:title=""/>
          </v:shape>
          <o:OLEObject Type="Embed" ProgID="Equation.3" ShapeID="_x0000_i1589" DrawAspect="Content" ObjectID="_1370722016" r:id="rId1028"/>
        </w:object>
      </w:r>
      <w:r w:rsidRPr="00A042EC">
        <w:rPr>
          <w:color w:val="000000"/>
        </w:rPr>
        <w:t xml:space="preserve">, the joint diagonal crack is initiated. As long as the principal tensile stress is under the principal tensile stress capacity envelope as shown in Figure </w:t>
      </w:r>
      <w:r w:rsidR="004A508C">
        <w:rPr>
          <w:color w:val="000000"/>
        </w:rPr>
        <w:t>3.16</w:t>
      </w:r>
      <w:r w:rsidRPr="00A042EC">
        <w:rPr>
          <w:color w:val="000000"/>
        </w:rPr>
        <w:t>, the joint strength does not degrade although the initial diagonal crack may have been developed. Once the principal tensile stress exceeds the envelope, the joint strength is degraded</w:t>
      </w:r>
      <w:r>
        <w:rPr>
          <w:color w:val="000000"/>
        </w:rPr>
        <w:t>,</w:t>
      </w:r>
      <w:r w:rsidRPr="00A042EC">
        <w:rPr>
          <w:color w:val="000000"/>
        </w:rPr>
        <w:t xml:space="preserve"> and the connection shear failure </w:t>
      </w:r>
      <w:r>
        <w:rPr>
          <w:color w:val="000000"/>
        </w:rPr>
        <w:t xml:space="preserve">is </w:t>
      </w:r>
      <w:r w:rsidRPr="00A042EC">
        <w:rPr>
          <w:color w:val="000000"/>
        </w:rPr>
        <w:t xml:space="preserve">defined. </w:t>
      </w:r>
    </w:p>
    <w:p w:rsidR="00902C64" w:rsidRPr="00A042EC" w:rsidRDefault="00902C64" w:rsidP="00902C64">
      <w:pPr>
        <w:jc w:val="center"/>
        <w:rPr>
          <w:color w:val="000000"/>
        </w:rPr>
      </w:pPr>
      <w:r>
        <w:rPr>
          <w:noProof/>
          <w:color w:val="000000"/>
          <w:lang w:eastAsia="zh-TW"/>
        </w:rPr>
        <w:lastRenderedPageBreak/>
        <w:drawing>
          <wp:inline distT="0" distB="0" distL="0" distR="0">
            <wp:extent cx="3505200" cy="2886075"/>
            <wp:effectExtent l="0" t="0" r="0" b="0"/>
            <wp:docPr id="1304" name="Picture 1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4"/>
                    <pic:cNvPicPr>
                      <a:picLocks noChangeAspect="1" noChangeArrowheads="1"/>
                    </pic:cNvPicPr>
                  </pic:nvPicPr>
                  <pic:blipFill>
                    <a:blip r:embed="rId1029" cstate="print"/>
                    <a:srcRect/>
                    <a:stretch>
                      <a:fillRect/>
                    </a:stretch>
                  </pic:blipFill>
                  <pic:spPr bwMode="auto">
                    <a:xfrm>
                      <a:off x="0" y="0"/>
                      <a:ext cx="3505200" cy="2886075"/>
                    </a:xfrm>
                    <a:prstGeom prst="rect">
                      <a:avLst/>
                    </a:prstGeom>
                    <a:noFill/>
                    <a:ln w="9525">
                      <a:noFill/>
                      <a:miter lim="800000"/>
                      <a:headEnd/>
                      <a:tailEnd/>
                    </a:ln>
                  </pic:spPr>
                </pic:pic>
              </a:graphicData>
            </a:graphic>
          </wp:inline>
        </w:drawing>
      </w:r>
    </w:p>
    <w:p w:rsidR="00902C64" w:rsidRPr="00A042EC" w:rsidRDefault="00902C64" w:rsidP="00147917">
      <w:pPr>
        <w:jc w:val="center"/>
        <w:rPr>
          <w:color w:val="000000"/>
        </w:rPr>
      </w:pPr>
      <w:r w:rsidRPr="00A042EC">
        <w:rPr>
          <w:color w:val="000000"/>
        </w:rPr>
        <w:t xml:space="preserve">Figure </w:t>
      </w:r>
      <w:r w:rsidR="004A508C">
        <w:rPr>
          <w:color w:val="000000"/>
        </w:rPr>
        <w:t>3.16</w:t>
      </w:r>
      <w:r w:rsidRPr="00A042EC">
        <w:rPr>
          <w:color w:val="000000"/>
        </w:rPr>
        <w:t xml:space="preserve"> Principal </w:t>
      </w:r>
      <w:r w:rsidR="00147917">
        <w:rPr>
          <w:color w:val="000000"/>
        </w:rPr>
        <w:t>T</w:t>
      </w:r>
      <w:r w:rsidRPr="00A042EC">
        <w:rPr>
          <w:color w:val="000000"/>
        </w:rPr>
        <w:t xml:space="preserve">ensile </w:t>
      </w:r>
      <w:r w:rsidR="00147917">
        <w:rPr>
          <w:color w:val="000000"/>
        </w:rPr>
        <w:t>S</w:t>
      </w:r>
      <w:r w:rsidRPr="00A042EC">
        <w:rPr>
          <w:color w:val="000000"/>
        </w:rPr>
        <w:t xml:space="preserve">tress in </w:t>
      </w:r>
      <w:r w:rsidR="00147917">
        <w:rPr>
          <w:color w:val="000000"/>
        </w:rPr>
        <w:t>T</w:t>
      </w:r>
      <w:r w:rsidRPr="00A042EC">
        <w:rPr>
          <w:color w:val="000000"/>
        </w:rPr>
        <w:t xml:space="preserve">erms of </w:t>
      </w:r>
      <w:r w:rsidR="00147917">
        <w:rPr>
          <w:color w:val="000000"/>
        </w:rPr>
        <w:t>M</w:t>
      </w:r>
      <w:r w:rsidRPr="00A042EC">
        <w:rPr>
          <w:color w:val="000000"/>
        </w:rPr>
        <w:t xml:space="preserve">ember </w:t>
      </w:r>
      <w:r w:rsidR="00147917">
        <w:rPr>
          <w:color w:val="000000"/>
        </w:rPr>
        <w:t>E</w:t>
      </w:r>
      <w:r w:rsidRPr="00A042EC">
        <w:rPr>
          <w:color w:val="000000"/>
        </w:rPr>
        <w:t xml:space="preserve">nd </w:t>
      </w:r>
      <w:r w:rsidR="00147917">
        <w:rPr>
          <w:color w:val="000000"/>
        </w:rPr>
        <w:t>R</w:t>
      </w:r>
      <w:r w:rsidRPr="00A042EC">
        <w:rPr>
          <w:color w:val="000000"/>
        </w:rPr>
        <w:t xml:space="preserve">otational </w:t>
      </w:r>
      <w:r w:rsidR="00147917">
        <w:rPr>
          <w:color w:val="000000"/>
        </w:rPr>
        <w:t>D</w:t>
      </w:r>
      <w:r w:rsidRPr="00A042EC">
        <w:rPr>
          <w:color w:val="000000"/>
        </w:rPr>
        <w:t>uctility</w:t>
      </w:r>
    </w:p>
    <w:p w:rsidR="00902C64" w:rsidRPr="00A042EC" w:rsidRDefault="00902C64" w:rsidP="00902C64">
      <w:pPr>
        <w:rPr>
          <w:color w:val="000000"/>
        </w:rPr>
      </w:pPr>
    </w:p>
    <w:p w:rsidR="00902C64" w:rsidRPr="00A042EC" w:rsidRDefault="00902C64" w:rsidP="00902C64">
      <w:pPr>
        <w:rPr>
          <w:color w:val="000000"/>
        </w:rPr>
      </w:pPr>
    </w:p>
    <w:p w:rsidR="00902C64" w:rsidRPr="00A042EC" w:rsidRDefault="00902C64" w:rsidP="00902C64">
      <w:pPr>
        <w:rPr>
          <w:color w:val="000000"/>
        </w:rPr>
      </w:pPr>
    </w:p>
    <w:p w:rsidR="00902C64" w:rsidRPr="00A042EC" w:rsidRDefault="00902C64" w:rsidP="00902C64">
      <w:pPr>
        <w:jc w:val="center"/>
        <w:rPr>
          <w:color w:val="000000"/>
        </w:rPr>
      </w:pPr>
      <w:r w:rsidRPr="00A042EC">
        <w:rPr>
          <w:color w:val="000000"/>
        </w:rPr>
        <w:object w:dxaOrig="9028" w:dyaOrig="5544">
          <v:shape id="_x0000_i1590" type="#_x0000_t75" style="width:391.5pt;height:241pt" o:ole="">
            <v:imagedata r:id="rId1030" o:title=""/>
          </v:shape>
          <o:OLEObject Type="Embed" ProgID="SmartDraw.2" ShapeID="_x0000_i1590" DrawAspect="Content" ObjectID="_1370722017" r:id="rId1031"/>
        </w:object>
      </w:r>
    </w:p>
    <w:p w:rsidR="00902C64" w:rsidRPr="00A042EC" w:rsidRDefault="00902C64" w:rsidP="00902C64">
      <w:pPr>
        <w:rPr>
          <w:color w:val="000000"/>
        </w:rPr>
      </w:pPr>
    </w:p>
    <w:p w:rsidR="00902C64" w:rsidRPr="00A042EC" w:rsidRDefault="00902C64" w:rsidP="00902C64">
      <w:pPr>
        <w:jc w:val="center"/>
        <w:rPr>
          <w:color w:val="000000"/>
        </w:rPr>
      </w:pPr>
      <w:r w:rsidRPr="00A042EC">
        <w:rPr>
          <w:color w:val="000000"/>
        </w:rPr>
        <w:t xml:space="preserve">Figure </w:t>
      </w:r>
      <w:r w:rsidR="004A508C">
        <w:rPr>
          <w:color w:val="000000"/>
        </w:rPr>
        <w:t>3.17</w:t>
      </w:r>
      <w:r w:rsidRPr="00A042EC">
        <w:rPr>
          <w:color w:val="000000"/>
        </w:rPr>
        <w:t xml:space="preserve"> Stresses </w:t>
      </w:r>
      <w:r w:rsidR="00147917">
        <w:rPr>
          <w:color w:val="000000"/>
        </w:rPr>
        <w:t>A</w:t>
      </w:r>
      <w:r w:rsidRPr="00A042EC">
        <w:rPr>
          <w:color w:val="000000"/>
        </w:rPr>
        <w:t xml:space="preserve">cting on </w:t>
      </w:r>
      <w:r w:rsidR="00147917">
        <w:rPr>
          <w:color w:val="000000"/>
        </w:rPr>
        <w:t>J</w:t>
      </w:r>
      <w:r w:rsidRPr="00A042EC">
        <w:rPr>
          <w:color w:val="000000"/>
        </w:rPr>
        <w:t>oint</w:t>
      </w:r>
    </w:p>
    <w:p w:rsidR="00902C64" w:rsidRDefault="00902C64" w:rsidP="00902C64">
      <w:pPr>
        <w:jc w:val="center"/>
        <w:rPr>
          <w:color w:val="000000"/>
        </w:rPr>
      </w:pPr>
    </w:p>
    <w:p w:rsidR="002059C7" w:rsidRDefault="002059C7" w:rsidP="00902C64">
      <w:pPr>
        <w:jc w:val="center"/>
        <w:rPr>
          <w:color w:val="000000"/>
        </w:rPr>
      </w:pPr>
    </w:p>
    <w:p w:rsidR="002059C7" w:rsidRDefault="002059C7" w:rsidP="00902C64">
      <w:pPr>
        <w:jc w:val="center"/>
        <w:rPr>
          <w:color w:val="000000"/>
        </w:rPr>
      </w:pPr>
    </w:p>
    <w:p w:rsidR="002059C7" w:rsidRDefault="002059C7" w:rsidP="00902C64">
      <w:pPr>
        <w:jc w:val="center"/>
        <w:rPr>
          <w:color w:val="000000"/>
        </w:rPr>
      </w:pPr>
    </w:p>
    <w:p w:rsidR="002059C7" w:rsidRDefault="002059C7" w:rsidP="00902C64">
      <w:pPr>
        <w:jc w:val="center"/>
        <w:rPr>
          <w:color w:val="000000"/>
        </w:rPr>
      </w:pPr>
    </w:p>
    <w:p w:rsidR="002059C7" w:rsidRPr="00A042EC" w:rsidRDefault="002059C7" w:rsidP="00902C64">
      <w:pPr>
        <w:jc w:val="center"/>
        <w:rPr>
          <w:color w:val="000000"/>
        </w:rPr>
      </w:pPr>
    </w:p>
    <w:p w:rsidR="00902C64" w:rsidRPr="00A042EC" w:rsidRDefault="00902C64" w:rsidP="00147917">
      <w:pPr>
        <w:ind w:left="720"/>
        <w:rPr>
          <w:color w:val="000000"/>
        </w:rPr>
      </w:pPr>
      <w:r w:rsidRPr="00A042EC">
        <w:rPr>
          <w:color w:val="000000"/>
        </w:rPr>
        <w:lastRenderedPageBreak/>
        <w:t>The joint shear stress demand,</w:t>
      </w:r>
      <w:r w:rsidRPr="00A042EC">
        <w:rPr>
          <w:color w:val="000000"/>
          <w:position w:val="-14"/>
        </w:rPr>
        <w:object w:dxaOrig="320" w:dyaOrig="380">
          <v:shape id="_x0000_i1591" type="#_x0000_t75" style="width:15.5pt;height:19pt" o:ole="">
            <v:imagedata r:id="rId1032" o:title=""/>
          </v:shape>
          <o:OLEObject Type="Embed" ProgID="Equation.3" ShapeID="_x0000_i1591" DrawAspect="Content" ObjectID="_1370722018" r:id="rId1033"/>
        </w:object>
      </w:r>
      <w:r w:rsidRPr="00A042EC">
        <w:rPr>
          <w:color w:val="000000"/>
        </w:rPr>
        <w:t xml:space="preserve"> (Figure </w:t>
      </w:r>
      <w:r w:rsidR="004A508C">
        <w:rPr>
          <w:color w:val="000000"/>
        </w:rPr>
        <w:t>3.17</w:t>
      </w:r>
      <w:r w:rsidRPr="00A042EC">
        <w:rPr>
          <w:color w:val="000000"/>
        </w:rPr>
        <w:t xml:space="preserve">), can be calculated as </w:t>
      </w:r>
    </w:p>
    <w:p w:rsidR="00902C64" w:rsidRPr="00A042EC" w:rsidRDefault="00902C64" w:rsidP="00902C64">
      <w:pPr>
        <w:ind w:left="720"/>
        <w:rPr>
          <w:color w:val="000000"/>
        </w:rPr>
      </w:pPr>
    </w:p>
    <w:p w:rsidR="00902C64" w:rsidRPr="00A042EC" w:rsidRDefault="00902C64" w:rsidP="00902C64">
      <w:pPr>
        <w:ind w:firstLine="720"/>
        <w:rPr>
          <w:color w:val="000000"/>
        </w:rPr>
      </w:pPr>
      <w:r w:rsidRPr="00A042EC">
        <w:rPr>
          <w:color w:val="000000"/>
          <w:position w:val="-32"/>
        </w:rPr>
        <w:object w:dxaOrig="1260" w:dyaOrig="1120">
          <v:shape id="_x0000_i1592" type="#_x0000_t75" style="width:64pt;height:56pt" o:ole="">
            <v:imagedata r:id="rId1034" o:title=""/>
          </v:shape>
          <o:OLEObject Type="Embed" ProgID="Equation.3" ShapeID="_x0000_i1592" DrawAspect="Content" ObjectID="_1370722019" r:id="rId1035"/>
        </w:object>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r>
      <w:r w:rsidRPr="00A042EC">
        <w:rPr>
          <w:color w:val="000000"/>
        </w:rPr>
        <w:tab/>
        <w:t>(</w:t>
      </w:r>
      <w:r w:rsidR="004A508C">
        <w:rPr>
          <w:color w:val="000000"/>
        </w:rPr>
        <w:t>3.74</w:t>
      </w:r>
      <w:r w:rsidRPr="00A042EC">
        <w:rPr>
          <w:color w:val="000000"/>
        </w:rPr>
        <w:t>)</w:t>
      </w:r>
    </w:p>
    <w:p w:rsidR="00902C64" w:rsidRPr="00A042EC" w:rsidRDefault="00902C64" w:rsidP="00902C64">
      <w:pPr>
        <w:rPr>
          <w:color w:val="000000"/>
        </w:rPr>
      </w:pPr>
    </w:p>
    <w:p w:rsidR="00902C64" w:rsidRPr="00A042EC" w:rsidRDefault="00902C64" w:rsidP="00902C64">
      <w:pPr>
        <w:ind w:left="720"/>
        <w:rPr>
          <w:color w:val="000000"/>
        </w:rPr>
      </w:pPr>
      <w:r w:rsidRPr="00A042EC">
        <w:rPr>
          <w:color w:val="000000"/>
        </w:rPr>
        <w:t xml:space="preserve">where </w:t>
      </w:r>
      <w:r w:rsidRPr="004D6652">
        <w:rPr>
          <w:color w:val="000000"/>
          <w:position w:val="-4"/>
        </w:rPr>
        <w:object w:dxaOrig="320" w:dyaOrig="260">
          <v:shape id="_x0000_i1593" type="#_x0000_t75" style="width:15.5pt;height:13pt" o:ole="">
            <v:imagedata r:id="rId1036" o:title=""/>
          </v:shape>
          <o:OLEObject Type="Embed" ProgID="Equation.3" ShapeID="_x0000_i1593" DrawAspect="Content" ObjectID="_1370722020" r:id="rId1037"/>
        </w:object>
      </w:r>
      <w:r w:rsidRPr="00A042EC">
        <w:rPr>
          <w:color w:val="000000"/>
        </w:rPr>
        <w:t>is the column moment adjacent to the joint. At each incremental step, the joint shear stress,</w:t>
      </w:r>
      <w:r w:rsidRPr="00A042EC">
        <w:rPr>
          <w:color w:val="000000"/>
          <w:position w:val="-14"/>
        </w:rPr>
        <w:object w:dxaOrig="320" w:dyaOrig="380">
          <v:shape id="_x0000_i1594" type="#_x0000_t75" style="width:15.5pt;height:19pt" o:ole="">
            <v:imagedata r:id="rId1038" o:title=""/>
          </v:shape>
          <o:OLEObject Type="Embed" ProgID="Equation.3" ShapeID="_x0000_i1594" DrawAspect="Content" ObjectID="_1370722021" r:id="rId1039"/>
        </w:object>
      </w:r>
      <w:r w:rsidRPr="00A042EC">
        <w:rPr>
          <w:color w:val="000000"/>
        </w:rPr>
        <w:t>, will be compared with the corresponding joint shear stress capacity,</w:t>
      </w:r>
      <w:r w:rsidRPr="00A042EC">
        <w:rPr>
          <w:color w:val="000000"/>
          <w:position w:val="-14"/>
        </w:rPr>
        <w:object w:dxaOrig="620" w:dyaOrig="380">
          <v:shape id="_x0000_i1595" type="#_x0000_t75" style="width:31pt;height:19pt" o:ole="">
            <v:imagedata r:id="rId1040" o:title=""/>
          </v:shape>
          <o:OLEObject Type="Embed" ProgID="Equation.3" ShapeID="_x0000_i1595" DrawAspect="Content" ObjectID="_1370722022" r:id="rId1041"/>
        </w:object>
      </w:r>
      <w:r w:rsidRPr="00A042EC">
        <w:rPr>
          <w:color w:val="000000"/>
        </w:rPr>
        <w:t xml:space="preserve">. If </w:t>
      </w:r>
      <w:r w:rsidRPr="00A042EC">
        <w:rPr>
          <w:color w:val="000000"/>
          <w:position w:val="-14"/>
        </w:rPr>
        <w:object w:dxaOrig="1160" w:dyaOrig="380">
          <v:shape id="_x0000_i1596" type="#_x0000_t75" style="width:58pt;height:19pt" o:ole="">
            <v:imagedata r:id="rId1042" o:title=""/>
          </v:shape>
          <o:OLEObject Type="Embed" ProgID="Equation.3" ShapeID="_x0000_i1596" DrawAspect="Content" ObjectID="_1370722023" r:id="rId1043"/>
        </w:object>
      </w:r>
      <w:r w:rsidRPr="00A042EC">
        <w:rPr>
          <w:color w:val="000000"/>
        </w:rPr>
        <w:t xml:space="preserve">, joint shear </w:t>
      </w:r>
      <w:r>
        <w:rPr>
          <w:color w:val="000000"/>
        </w:rPr>
        <w:t xml:space="preserve">failure occurs and a </w:t>
      </w:r>
      <w:r w:rsidRPr="00A042EC">
        <w:rPr>
          <w:color w:val="000000"/>
        </w:rPr>
        <w:t xml:space="preserve">message will be shown in the </w:t>
      </w:r>
      <w:r>
        <w:rPr>
          <w:color w:val="000000"/>
        </w:rPr>
        <w:t xml:space="preserve">INSTRUCT </w:t>
      </w:r>
      <w:r w:rsidRPr="00A042EC">
        <w:rPr>
          <w:color w:val="000000"/>
        </w:rPr>
        <w:t xml:space="preserve">output file. </w:t>
      </w:r>
      <w:r>
        <w:rPr>
          <w:color w:val="000000"/>
        </w:rPr>
        <w:t xml:space="preserve">When </w:t>
      </w:r>
      <w:r w:rsidRPr="00A042EC">
        <w:rPr>
          <w:color w:val="000000"/>
          <w:position w:val="-14"/>
        </w:rPr>
        <w:object w:dxaOrig="1300" w:dyaOrig="420">
          <v:shape id="_x0000_i1597" type="#_x0000_t75" style="width:65.5pt;height:22pt" o:ole="">
            <v:imagedata r:id="rId1044" o:title=""/>
          </v:shape>
          <o:OLEObject Type="Embed" ProgID="Equation.3" ShapeID="_x0000_i1597" DrawAspect="Content" ObjectID="_1370722024" r:id="rId1045"/>
        </w:object>
      </w:r>
      <w:r w:rsidRPr="00A042EC">
        <w:rPr>
          <w:color w:val="000000"/>
        </w:rPr>
        <w:t xml:space="preserve">, the </w:t>
      </w:r>
      <w:r>
        <w:rPr>
          <w:color w:val="000000"/>
        </w:rPr>
        <w:t>s</w:t>
      </w:r>
      <w:r w:rsidRPr="00A042EC">
        <w:rPr>
          <w:color w:val="000000"/>
        </w:rPr>
        <w:t>hear reinforcement at the joint need</w:t>
      </w:r>
      <w:r>
        <w:rPr>
          <w:color w:val="000000"/>
        </w:rPr>
        <w:t>s</w:t>
      </w:r>
      <w:r w:rsidRPr="00A042EC">
        <w:rPr>
          <w:color w:val="000000"/>
        </w:rPr>
        <w:t xml:space="preserve"> to be </w:t>
      </w:r>
      <w:r>
        <w:rPr>
          <w:color w:val="000000"/>
        </w:rPr>
        <w:t>provided according to seismic design codes such as AASHTO Guide Specifications for LRFD Seismic Bridge Design (</w:t>
      </w:r>
      <w:r w:rsidR="008F38FB">
        <w:rPr>
          <w:color w:val="000000"/>
        </w:rPr>
        <w:t>Ref. 1</w:t>
      </w:r>
      <w:r>
        <w:rPr>
          <w:color w:val="000000"/>
        </w:rPr>
        <w:t xml:space="preserve">). </w:t>
      </w:r>
      <w:r w:rsidRPr="00A042EC">
        <w:rPr>
          <w:color w:val="000000"/>
        </w:rPr>
        <w:t xml:space="preserve">   </w:t>
      </w:r>
    </w:p>
    <w:p w:rsidR="00D925DE" w:rsidRDefault="00D925DE" w:rsidP="00D925DE">
      <w:pPr>
        <w:rPr>
          <w:color w:val="000000"/>
        </w:rPr>
      </w:pPr>
    </w:p>
    <w:p w:rsidR="003F2099" w:rsidRPr="002C3DB0" w:rsidRDefault="003F2099" w:rsidP="004911D1">
      <w:pPr>
        <w:numPr>
          <w:ilvl w:val="1"/>
          <w:numId w:val="5"/>
        </w:numPr>
        <w:rPr>
          <w:b/>
        </w:rPr>
      </w:pPr>
      <w:r w:rsidRPr="002C3DB0">
        <w:rPr>
          <w:b/>
        </w:rPr>
        <w:t>Column Axial Load – Moment Interaction</w:t>
      </w:r>
    </w:p>
    <w:p w:rsidR="007D290A" w:rsidRDefault="007D290A" w:rsidP="00D925DE">
      <w:pPr>
        <w:rPr>
          <w:color w:val="000000"/>
        </w:rPr>
      </w:pPr>
    </w:p>
    <w:p w:rsidR="003F2099" w:rsidRDefault="003F2099" w:rsidP="003F2099">
      <w:pPr>
        <w:ind w:left="480"/>
        <w:rPr>
          <w:color w:val="000000"/>
        </w:rPr>
      </w:pPr>
      <w:r>
        <w:rPr>
          <w:color w:val="000000"/>
        </w:rPr>
        <w:t>For multi-column bent subjected to lateral load, column axial load may vary a lot, and the effect of axial load to the nominal moment may be significant In this case, the nominal moment,</w:t>
      </w:r>
      <w:r w:rsidRPr="007A6D00">
        <w:rPr>
          <w:color w:val="000000"/>
          <w:position w:val="-12"/>
        </w:rPr>
        <w:object w:dxaOrig="380" w:dyaOrig="360">
          <v:shape id="_x0000_i1598" type="#_x0000_t75" style="width:19pt;height:18pt" o:ole="">
            <v:imagedata r:id="rId1046" o:title=""/>
          </v:shape>
          <o:OLEObject Type="Embed" ProgID="Equation.3" ShapeID="_x0000_i1598" DrawAspect="Content" ObjectID="_1370722025" r:id="rId1047"/>
        </w:object>
      </w:r>
      <w:r>
        <w:rPr>
          <w:color w:val="000000"/>
        </w:rPr>
        <w:t xml:space="preserve">, in the bilinear moment-curvature curve needs to be adjusted in accordance with the axial load-moment interaction curve.  </w:t>
      </w:r>
    </w:p>
    <w:p w:rsidR="003F2099" w:rsidRDefault="003F2099" w:rsidP="003F2099">
      <w:pPr>
        <w:ind w:left="480"/>
        <w:rPr>
          <w:color w:val="000000"/>
        </w:rPr>
      </w:pPr>
    </w:p>
    <w:p w:rsidR="003F2099" w:rsidRDefault="003F2099" w:rsidP="003F2099">
      <w:pPr>
        <w:pStyle w:val="BodyTextIndent"/>
        <w:ind w:left="480" w:firstLine="0"/>
      </w:pPr>
      <w:r>
        <w:rPr>
          <w:color w:val="000000"/>
        </w:rPr>
        <w:t xml:space="preserve">The axial load-moment interaction curve can be generated by performing several moment-curvature analyses with different magnitudes of axial loads. </w:t>
      </w:r>
      <w:r w:rsidR="00157DB8">
        <w:rPr>
          <w:color w:val="000000"/>
        </w:rPr>
        <w:t xml:space="preserve">A </w:t>
      </w:r>
      <w:r>
        <w:t xml:space="preserve">simple structural model for the moment-curvature pushover analysis by INSTRUCT is used as shown in Figure 3.18. </w:t>
      </w:r>
    </w:p>
    <w:p w:rsidR="003F2099" w:rsidRDefault="003F2099" w:rsidP="003F2099">
      <w:pPr>
        <w:pStyle w:val="BodyTextIndent"/>
        <w:ind w:firstLine="720"/>
      </w:pPr>
      <w:r>
        <w:object w:dxaOrig="8654" w:dyaOrig="3355">
          <v:shape id="_x0000_i1599" type="#_x0000_t75" style="width:251.5pt;height:97.5pt" o:ole="">
            <v:imagedata r:id="rId1048" o:title=""/>
          </v:shape>
          <o:OLEObject Type="Embed" ProgID="SmartDraw.2" ShapeID="_x0000_i1599" DrawAspect="Content" ObjectID="_1370722026" r:id="rId1049"/>
        </w:object>
      </w:r>
    </w:p>
    <w:p w:rsidR="003F2099" w:rsidRDefault="003F2099" w:rsidP="003F2099">
      <w:pPr>
        <w:pStyle w:val="BodyTextIndent"/>
        <w:ind w:firstLine="0"/>
        <w:jc w:val="center"/>
        <w:rPr>
          <w:lang w:eastAsia="zh-TW"/>
        </w:rPr>
      </w:pPr>
    </w:p>
    <w:p w:rsidR="003F2099" w:rsidRDefault="003F2099" w:rsidP="003F2099">
      <w:pPr>
        <w:pStyle w:val="BodyTextIndent"/>
        <w:ind w:firstLine="0"/>
        <w:rPr>
          <w:lang w:eastAsia="zh-TW"/>
        </w:rPr>
      </w:pPr>
      <w:r>
        <w:rPr>
          <w:lang w:eastAsia="zh-TW"/>
        </w:rPr>
        <w:t>Figure 3.18 Structural Model for Moment-Curvature Analysis</w:t>
      </w:r>
    </w:p>
    <w:p w:rsidR="003F2099" w:rsidRDefault="003F2099" w:rsidP="003F2099">
      <w:pPr>
        <w:pStyle w:val="BodyTextIndent"/>
        <w:ind w:firstLine="0"/>
        <w:jc w:val="center"/>
        <w:rPr>
          <w:lang w:eastAsia="zh-TW"/>
        </w:rPr>
      </w:pPr>
      <w:r>
        <w:rPr>
          <w:lang w:eastAsia="zh-TW"/>
        </w:rPr>
        <w:t xml:space="preserve"> </w:t>
      </w:r>
    </w:p>
    <w:p w:rsidR="003F2099" w:rsidRDefault="003F2099" w:rsidP="003F2099">
      <w:pPr>
        <w:ind w:left="480"/>
        <w:rPr>
          <w:color w:val="000000"/>
        </w:rPr>
      </w:pPr>
      <w:r>
        <w:rPr>
          <w:lang w:eastAsia="zh-TW"/>
        </w:rPr>
        <w:t>In the figure, a simply supported member of length 2, has a constant axial load,</w:t>
      </w:r>
      <w:r w:rsidRPr="00774EB1">
        <w:rPr>
          <w:position w:val="-4"/>
          <w:lang w:eastAsia="zh-TW"/>
        </w:rPr>
        <w:object w:dxaOrig="240" w:dyaOrig="260">
          <v:shape id="_x0000_i1600" type="#_x0000_t75" style="width:12pt;height:13pt" o:ole="">
            <v:imagedata r:id="rId1050" o:title=""/>
          </v:shape>
          <o:OLEObject Type="Embed" ProgID="Equation.3" ShapeID="_x0000_i1600" DrawAspect="Content" ObjectID="_1370722027" r:id="rId1051"/>
        </w:object>
      </w:r>
      <w:r>
        <w:rPr>
          <w:lang w:eastAsia="zh-TW"/>
        </w:rPr>
        <w:t xml:space="preserve">, applied at the ends of the member. </w:t>
      </w:r>
      <w:r>
        <w:rPr>
          <w:color w:val="000000"/>
        </w:rPr>
        <w:t xml:space="preserve">As shown in Figure 3.19, a </w:t>
      </w:r>
      <w:r w:rsidR="00C93795">
        <w:rPr>
          <w:color w:val="000000"/>
        </w:rPr>
        <w:t xml:space="preserve">typical </w:t>
      </w:r>
      <w:r>
        <w:rPr>
          <w:color w:val="000000"/>
        </w:rPr>
        <w:t>set of bilinear moment-curvature curves are generated by the FSFS method. Plotting</w:t>
      </w:r>
      <w:r w:rsidRPr="007A6D00">
        <w:rPr>
          <w:color w:val="000000"/>
          <w:position w:val="-12"/>
        </w:rPr>
        <w:object w:dxaOrig="380" w:dyaOrig="360">
          <v:shape id="_x0000_i1601" type="#_x0000_t75" style="width:19pt;height:18pt" o:ole="">
            <v:imagedata r:id="rId1046" o:title=""/>
          </v:shape>
          <o:OLEObject Type="Embed" ProgID="Equation.3" ShapeID="_x0000_i1601" DrawAspect="Content" ObjectID="_1370722028" r:id="rId1052"/>
        </w:object>
      </w:r>
      <w:r>
        <w:rPr>
          <w:color w:val="000000"/>
        </w:rPr>
        <w:t xml:space="preserve">’s (i.e. point 2 of each bilinear curve) and corresponding axial loads in Figure 3.19, the axial load-moment interaction curve is obtained as shown in Figure 3.20.    </w:t>
      </w:r>
    </w:p>
    <w:p w:rsidR="003F2099" w:rsidRDefault="003F2099" w:rsidP="003F2099">
      <w:pPr>
        <w:ind w:left="480"/>
        <w:rPr>
          <w:color w:val="000000"/>
        </w:rPr>
      </w:pPr>
    </w:p>
    <w:p w:rsidR="003F2099" w:rsidRDefault="003F2099" w:rsidP="003F2099">
      <w:pPr>
        <w:ind w:left="480"/>
        <w:rPr>
          <w:color w:val="000000"/>
        </w:rPr>
      </w:pPr>
    </w:p>
    <w:p w:rsidR="003F2099" w:rsidRDefault="003F2099" w:rsidP="003F2099">
      <w:pPr>
        <w:ind w:left="480"/>
        <w:jc w:val="center"/>
      </w:pPr>
      <w:r>
        <w:object w:dxaOrig="6447" w:dyaOrig="4615">
          <v:shape id="_x0000_i1602" type="#_x0000_t75" style="width:322.5pt;height:230.5pt" o:ole="">
            <v:imagedata r:id="rId1053" o:title=""/>
          </v:shape>
          <o:OLEObject Type="Embed" ProgID="Origin50.Graph" ShapeID="_x0000_i1602" DrawAspect="Content" ObjectID="_1370722029" r:id="rId1054"/>
        </w:object>
      </w:r>
    </w:p>
    <w:p w:rsidR="003F2099" w:rsidRDefault="003F2099" w:rsidP="003F2099">
      <w:pPr>
        <w:ind w:left="480"/>
        <w:jc w:val="center"/>
      </w:pPr>
      <w:r>
        <w:t>Figure 3.19 Moment-Curvature Curves</w:t>
      </w:r>
    </w:p>
    <w:p w:rsidR="003F2099" w:rsidRDefault="003F2099" w:rsidP="003F2099">
      <w:pPr>
        <w:ind w:left="480"/>
        <w:jc w:val="center"/>
      </w:pPr>
    </w:p>
    <w:p w:rsidR="003F2099" w:rsidRDefault="003F2099" w:rsidP="003F2099">
      <w:pPr>
        <w:ind w:left="480"/>
        <w:jc w:val="center"/>
      </w:pPr>
      <w:r>
        <w:object w:dxaOrig="5826" w:dyaOrig="4542">
          <v:shape id="_x0000_i1603" type="#_x0000_t75" style="width:292pt;height:227.5pt" o:ole="">
            <v:imagedata r:id="rId1055" o:title=""/>
          </v:shape>
          <o:OLEObject Type="Embed" ProgID="Origin50.Graph" ShapeID="_x0000_i1603" DrawAspect="Content" ObjectID="_1370722030" r:id="rId1056"/>
        </w:object>
      </w:r>
    </w:p>
    <w:p w:rsidR="003F2099" w:rsidRDefault="003F2099" w:rsidP="003F2099">
      <w:pPr>
        <w:ind w:left="480"/>
        <w:jc w:val="center"/>
      </w:pPr>
      <w:r>
        <w:t>Figure 3.20 Axial load-Nominal Moment Interaction</w:t>
      </w:r>
    </w:p>
    <w:p w:rsidR="003F2099" w:rsidRDefault="003F2099" w:rsidP="003F2099">
      <w:pPr>
        <w:ind w:left="480"/>
        <w:jc w:val="center"/>
      </w:pPr>
    </w:p>
    <w:p w:rsidR="003F2099" w:rsidRDefault="003F2099" w:rsidP="003F2099">
      <w:pPr>
        <w:ind w:left="480"/>
      </w:pPr>
      <w:r>
        <w:t>In the figure, a 3</w:t>
      </w:r>
      <w:r w:rsidRPr="0008408F">
        <w:rPr>
          <w:vertAlign w:val="superscript"/>
        </w:rPr>
        <w:t>rd</w:t>
      </w:r>
      <w:r>
        <w:t>-order polynomial fitting curve representing the axial load-moment interaction is used in INSTRUCT. The polynomial is given by</w:t>
      </w:r>
    </w:p>
    <w:p w:rsidR="003F2099" w:rsidRDefault="003F2099" w:rsidP="003F2099">
      <w:pPr>
        <w:ind w:left="480"/>
      </w:pPr>
    </w:p>
    <w:p w:rsidR="003F2099" w:rsidRDefault="003F2099" w:rsidP="003F2099">
      <w:pPr>
        <w:ind w:left="480"/>
      </w:pPr>
      <w:r w:rsidRPr="0008408F">
        <w:rPr>
          <w:position w:val="-12"/>
        </w:rPr>
        <w:object w:dxaOrig="2720" w:dyaOrig="380">
          <v:shape id="_x0000_i1604" type="#_x0000_t75" style="width:135pt;height:19pt" o:ole="">
            <v:imagedata r:id="rId1057" o:title=""/>
          </v:shape>
          <o:OLEObject Type="Embed" ProgID="Equation.3" ShapeID="_x0000_i1604" DrawAspect="Content" ObjectID="_1370722031" r:id="rId1058"/>
        </w:object>
      </w:r>
      <w:r>
        <w:t xml:space="preserve"> </w:t>
      </w:r>
      <w:r>
        <w:tab/>
      </w:r>
      <w:r>
        <w:tab/>
      </w:r>
      <w:r>
        <w:tab/>
      </w:r>
      <w:r>
        <w:tab/>
      </w:r>
      <w:r>
        <w:tab/>
      </w:r>
      <w:r>
        <w:tab/>
        <w:t>(3.75)</w:t>
      </w:r>
    </w:p>
    <w:p w:rsidR="003F2099" w:rsidRDefault="003F2099" w:rsidP="003F2099">
      <w:pPr>
        <w:ind w:left="480"/>
      </w:pPr>
    </w:p>
    <w:p w:rsidR="003F2099" w:rsidRDefault="003F2099" w:rsidP="003F2099">
      <w:pPr>
        <w:ind w:left="240"/>
        <w:rPr>
          <w:color w:val="000000"/>
        </w:rPr>
      </w:pPr>
      <w:r>
        <w:t xml:space="preserve">in which </w:t>
      </w:r>
      <w:r w:rsidRPr="0008408F">
        <w:rPr>
          <w:position w:val="-12"/>
        </w:rPr>
        <w:object w:dxaOrig="260" w:dyaOrig="360">
          <v:shape id="_x0000_i1605" type="#_x0000_t75" style="width:13pt;height:18pt" o:ole="">
            <v:imagedata r:id="rId1059" o:title=""/>
          </v:shape>
          <o:OLEObject Type="Embed" ProgID="Equation.3" ShapeID="_x0000_i1605" DrawAspect="Content" ObjectID="_1370722032" r:id="rId1060"/>
        </w:object>
      </w:r>
      <w:r>
        <w:t xml:space="preserve">, </w:t>
      </w:r>
      <w:r w:rsidRPr="0008408F">
        <w:rPr>
          <w:position w:val="-10"/>
        </w:rPr>
        <w:object w:dxaOrig="240" w:dyaOrig="340">
          <v:shape id="_x0000_i1606" type="#_x0000_t75" style="width:12pt;height:17.5pt" o:ole="">
            <v:imagedata r:id="rId1061" o:title=""/>
          </v:shape>
          <o:OLEObject Type="Embed" ProgID="Equation.3" ShapeID="_x0000_i1606" DrawAspect="Content" ObjectID="_1370722033" r:id="rId1062"/>
        </w:object>
      </w:r>
      <w:r>
        <w:t xml:space="preserve">, </w:t>
      </w:r>
      <w:r w:rsidRPr="0008408F">
        <w:rPr>
          <w:position w:val="-10"/>
        </w:rPr>
        <w:object w:dxaOrig="260" w:dyaOrig="340">
          <v:shape id="_x0000_i1607" type="#_x0000_t75" style="width:13pt;height:17.5pt" o:ole="">
            <v:imagedata r:id="rId1063" o:title=""/>
          </v:shape>
          <o:OLEObject Type="Embed" ProgID="Equation.3" ShapeID="_x0000_i1607" DrawAspect="Content" ObjectID="_1370722034" r:id="rId1064"/>
        </w:object>
      </w:r>
      <w:r>
        <w:t xml:space="preserve">, and </w:t>
      </w:r>
      <w:r w:rsidRPr="0008408F">
        <w:rPr>
          <w:position w:val="-12"/>
        </w:rPr>
        <w:object w:dxaOrig="260" w:dyaOrig="360">
          <v:shape id="_x0000_i1608" type="#_x0000_t75" style="width:13pt;height:18pt" o:ole="">
            <v:imagedata r:id="rId1065" o:title=""/>
          </v:shape>
          <o:OLEObject Type="Embed" ProgID="Equation.3" ShapeID="_x0000_i1608" DrawAspect="Content" ObjectID="_1370722035" r:id="rId1066"/>
        </w:object>
      </w:r>
      <w:r>
        <w:t xml:space="preserve">are the coefficients for zero order, first-order, second-order, and third order terms, respectively. The user can input either these coefficients into INSTRUCT or data points (i.e. points 2 shown in Figure 3.19) directly into INSTRUCT. If data points are input by the user, INSTRUCT will perform polynomial </w:t>
      </w:r>
      <w:r>
        <w:lastRenderedPageBreak/>
        <w:t xml:space="preserve">curve fitting to obtain </w:t>
      </w:r>
      <w:r w:rsidRPr="0008408F">
        <w:rPr>
          <w:position w:val="-12"/>
        </w:rPr>
        <w:object w:dxaOrig="260" w:dyaOrig="360">
          <v:shape id="_x0000_i1609" type="#_x0000_t75" style="width:13pt;height:18pt" o:ole="">
            <v:imagedata r:id="rId1059" o:title=""/>
          </v:shape>
          <o:OLEObject Type="Embed" ProgID="Equation.3" ShapeID="_x0000_i1609" DrawAspect="Content" ObjectID="_1370722036" r:id="rId1067"/>
        </w:object>
      </w:r>
      <w:r>
        <w:t xml:space="preserve">- </w:t>
      </w:r>
      <w:r w:rsidRPr="00416F0D">
        <w:rPr>
          <w:position w:val="-12"/>
        </w:rPr>
        <w:object w:dxaOrig="260" w:dyaOrig="360">
          <v:shape id="_x0000_i1610" type="#_x0000_t75" style="width:13pt;height:18pt" o:ole="">
            <v:imagedata r:id="rId1068" o:title=""/>
          </v:shape>
          <o:OLEObject Type="Embed" ProgID="Equation.3" ShapeID="_x0000_i1610" DrawAspect="Content" ObjectID="_1370722037" r:id="rId1069"/>
        </w:object>
      </w:r>
      <w:r>
        <w:t xml:space="preserve">. For the PM and PHL methods, at each incremental load step, INSTRUCT will adjust </w:t>
      </w:r>
      <w:r w:rsidRPr="007A6D00">
        <w:rPr>
          <w:color w:val="000000"/>
          <w:position w:val="-12"/>
        </w:rPr>
        <w:object w:dxaOrig="380" w:dyaOrig="360">
          <v:shape id="_x0000_i1611" type="#_x0000_t75" style="width:19pt;height:18pt" o:ole="">
            <v:imagedata r:id="rId1046" o:title=""/>
          </v:shape>
          <o:OLEObject Type="Embed" ProgID="Equation.3" ShapeID="_x0000_i1611" DrawAspect="Content" ObjectID="_1370722038" r:id="rId1070"/>
        </w:object>
      </w:r>
      <w:r>
        <w:rPr>
          <w:color w:val="000000"/>
        </w:rPr>
        <w:t xml:space="preserve">based on the polynomial equation in Eq. (3.75).  </w:t>
      </w:r>
    </w:p>
    <w:p w:rsidR="003F2099" w:rsidRDefault="003F2099" w:rsidP="003F2099">
      <w:pPr>
        <w:ind w:left="480"/>
        <w:rPr>
          <w:color w:val="000000"/>
        </w:rPr>
      </w:pPr>
    </w:p>
    <w:p w:rsidR="003F2099" w:rsidRPr="009A613C" w:rsidRDefault="003F2099" w:rsidP="009A613C">
      <w:pPr>
        <w:pStyle w:val="ListParagraph"/>
        <w:numPr>
          <w:ilvl w:val="1"/>
          <w:numId w:val="5"/>
        </w:numPr>
        <w:rPr>
          <w:b/>
          <w:color w:val="000000"/>
        </w:rPr>
      </w:pPr>
      <w:r w:rsidRPr="009A613C">
        <w:rPr>
          <w:b/>
          <w:color w:val="000000"/>
        </w:rPr>
        <w:t>Column Axial Load-Plastic Curvature Capacity Curve</w:t>
      </w:r>
    </w:p>
    <w:p w:rsidR="003F2099" w:rsidRDefault="003F2099" w:rsidP="003F2099">
      <w:pPr>
        <w:ind w:left="480"/>
        <w:rPr>
          <w:color w:val="000000"/>
        </w:rPr>
      </w:pPr>
    </w:p>
    <w:p w:rsidR="003F2099" w:rsidRDefault="003F2099" w:rsidP="003F2099">
      <w:pPr>
        <w:ind w:left="480"/>
        <w:rPr>
          <w:color w:val="000000"/>
        </w:rPr>
      </w:pPr>
      <w:r>
        <w:rPr>
          <w:color w:val="000000"/>
        </w:rPr>
        <w:t>As shown in Figure 3.</w:t>
      </w:r>
      <w:r w:rsidR="00147917">
        <w:rPr>
          <w:color w:val="000000"/>
        </w:rPr>
        <w:t>7</w:t>
      </w:r>
      <w:r>
        <w:rPr>
          <w:color w:val="000000"/>
        </w:rPr>
        <w:t xml:space="preserve">, the plastic curvature capacity is </w:t>
      </w:r>
    </w:p>
    <w:p w:rsidR="003F2099" w:rsidRDefault="003F2099" w:rsidP="003F2099">
      <w:pPr>
        <w:ind w:left="480"/>
        <w:rPr>
          <w:color w:val="000000"/>
        </w:rPr>
      </w:pPr>
    </w:p>
    <w:p w:rsidR="003F2099" w:rsidRDefault="003F2099" w:rsidP="003F2099">
      <w:pPr>
        <w:ind w:left="480"/>
      </w:pPr>
      <w:r w:rsidRPr="00F652E8">
        <w:rPr>
          <w:position w:val="-14"/>
        </w:rPr>
        <w:object w:dxaOrig="1340" w:dyaOrig="380">
          <v:shape id="_x0000_i1612" type="#_x0000_t75" style="width:66.5pt;height:19pt" o:ole="">
            <v:imagedata r:id="rId1071" o:title=""/>
          </v:shape>
          <o:OLEObject Type="Embed" ProgID="Equation.3" ShapeID="_x0000_i1612" DrawAspect="Content" ObjectID="_1370722039" r:id="rId1072"/>
        </w:object>
      </w:r>
      <w:r>
        <w:tab/>
      </w:r>
      <w:r>
        <w:tab/>
      </w:r>
      <w:r>
        <w:tab/>
      </w:r>
      <w:r>
        <w:tab/>
      </w:r>
      <w:r>
        <w:tab/>
      </w:r>
      <w:r>
        <w:tab/>
      </w:r>
      <w:r>
        <w:tab/>
      </w:r>
      <w:r>
        <w:tab/>
        <w:t>(3.76)</w:t>
      </w:r>
    </w:p>
    <w:p w:rsidR="003F2099" w:rsidRDefault="003F2099" w:rsidP="003F2099">
      <w:pPr>
        <w:ind w:left="480"/>
      </w:pPr>
    </w:p>
    <w:p w:rsidR="003F2099" w:rsidRDefault="003F2099" w:rsidP="003F2099">
      <w:pPr>
        <w:ind w:left="480"/>
      </w:pPr>
      <w:r>
        <w:t xml:space="preserve">Since the ultimate curvature, </w:t>
      </w:r>
      <w:r w:rsidRPr="0002585B">
        <w:rPr>
          <w:position w:val="-12"/>
        </w:rPr>
        <w:object w:dxaOrig="260" w:dyaOrig="360">
          <v:shape id="_x0000_i1613" type="#_x0000_t75" style="width:13pt;height:18pt" o:ole="">
            <v:imagedata r:id="rId1073" o:title=""/>
          </v:shape>
          <o:OLEObject Type="Embed" ProgID="Equation.3" ShapeID="_x0000_i1613" DrawAspect="Content" ObjectID="_1370722040" r:id="rId1074"/>
        </w:object>
      </w:r>
      <w:r>
        <w:t>(point 3 in Figure</w:t>
      </w:r>
      <w:r w:rsidR="00147917">
        <w:t xml:space="preserve"> </w:t>
      </w:r>
      <w:r>
        <w:t>3.19), is dependent on the column axial load,</w:t>
      </w:r>
      <w:r w:rsidRPr="0002585B">
        <w:rPr>
          <w:position w:val="-4"/>
        </w:rPr>
        <w:object w:dxaOrig="240" w:dyaOrig="260">
          <v:shape id="_x0000_i1614" type="#_x0000_t75" style="width:12pt;height:13pt" o:ole="">
            <v:imagedata r:id="rId1075" o:title=""/>
          </v:shape>
          <o:OLEObject Type="Embed" ProgID="Equation.3" ShapeID="_x0000_i1614" DrawAspect="Content" ObjectID="_1370722041" r:id="rId1076"/>
        </w:object>
      </w:r>
      <w:r>
        <w:t>, the column plastic curvature also depends on</w:t>
      </w:r>
      <w:r w:rsidRPr="0002585B">
        <w:rPr>
          <w:position w:val="-4"/>
        </w:rPr>
        <w:object w:dxaOrig="240" w:dyaOrig="260">
          <v:shape id="_x0000_i1615" type="#_x0000_t75" style="width:12pt;height:13pt" o:ole="">
            <v:imagedata r:id="rId1077" o:title=""/>
          </v:shape>
          <o:OLEObject Type="Embed" ProgID="Equation.3" ShapeID="_x0000_i1615" DrawAspect="Content" ObjectID="_1370722042" r:id="rId1078"/>
        </w:object>
      </w:r>
      <w:r>
        <w:t xml:space="preserve">. From Figure </w:t>
      </w:r>
      <w:r w:rsidR="007519DA">
        <w:t>3.19</w:t>
      </w:r>
      <w:r>
        <w:t xml:space="preserve"> and Eq. (</w:t>
      </w:r>
      <w:r w:rsidR="007519DA">
        <w:t>3.76</w:t>
      </w:r>
      <w:r>
        <w:t xml:space="preserve">), the column axial load –plastic curvature capacity (i.e. </w:t>
      </w:r>
      <w:r w:rsidRPr="006558BE">
        <w:rPr>
          <w:position w:val="-14"/>
        </w:rPr>
        <w:object w:dxaOrig="660" w:dyaOrig="380">
          <v:shape id="_x0000_i1616" type="#_x0000_t75" style="width:34pt;height:19pt" o:ole="">
            <v:imagedata r:id="rId1079" o:title=""/>
          </v:shape>
          <o:OLEObject Type="Embed" ProgID="Equation.3" ShapeID="_x0000_i1616" DrawAspect="Content" ObjectID="_1370722043" r:id="rId1080"/>
        </w:object>
      </w:r>
      <w:r>
        <w:t xml:space="preserve">) curve is plotted in Figure </w:t>
      </w:r>
      <w:r w:rsidR="007519DA">
        <w:t>3.21</w:t>
      </w:r>
      <w:r>
        <w:t>. Multiplying Eq. (</w:t>
      </w:r>
      <w:r w:rsidR="007519DA">
        <w:t>3.76</w:t>
      </w:r>
      <w:r>
        <w:t xml:space="preserve">) by plastic hinge length, </w:t>
      </w:r>
      <w:r w:rsidRPr="000B2FED">
        <w:rPr>
          <w:position w:val="-14"/>
        </w:rPr>
        <w:object w:dxaOrig="300" w:dyaOrig="380">
          <v:shape id="_x0000_i1617" type="#_x0000_t75" style="width:16pt;height:19pt" o:ole="">
            <v:imagedata r:id="rId1081" o:title=""/>
          </v:shape>
          <o:OLEObject Type="Embed" ProgID="Equation.3" ShapeID="_x0000_i1617" DrawAspect="Content" ObjectID="_1370722044" r:id="rId1082"/>
        </w:object>
      </w:r>
      <w:r>
        <w:t xml:space="preserve">, gives the column axial load –plastic rotation capacity (i.e. </w:t>
      </w:r>
      <w:r w:rsidRPr="006558BE">
        <w:rPr>
          <w:position w:val="-14"/>
        </w:rPr>
        <w:object w:dxaOrig="660" w:dyaOrig="380">
          <v:shape id="_x0000_i1618" type="#_x0000_t75" style="width:34pt;height:19pt" o:ole="">
            <v:imagedata r:id="rId1083" o:title=""/>
          </v:shape>
          <o:OLEObject Type="Embed" ProgID="Equation.3" ShapeID="_x0000_i1618" DrawAspect="Content" ObjectID="_1370722045" r:id="rId1084"/>
        </w:object>
      </w:r>
      <w:r>
        <w:t xml:space="preserve">) curve shown in Figure </w:t>
      </w:r>
      <w:r w:rsidR="007519DA">
        <w:t>3.22</w:t>
      </w:r>
      <w:r>
        <w:t>. Similar to the Eq. (</w:t>
      </w:r>
      <w:r w:rsidR="007519DA">
        <w:t>3.75</w:t>
      </w:r>
      <w:r>
        <w:t xml:space="preserve">), INSTRUCT uses a polynomial to represent the </w:t>
      </w:r>
      <w:r w:rsidRPr="006558BE">
        <w:rPr>
          <w:position w:val="-14"/>
        </w:rPr>
        <w:object w:dxaOrig="660" w:dyaOrig="380">
          <v:shape id="_x0000_i1619" type="#_x0000_t75" style="width:34pt;height:19pt" o:ole="">
            <v:imagedata r:id="rId1085" o:title=""/>
          </v:shape>
          <o:OLEObject Type="Embed" ProgID="Equation.3" ShapeID="_x0000_i1619" DrawAspect="Content" ObjectID="_1370722046" r:id="rId1086"/>
        </w:object>
      </w:r>
      <w:r>
        <w:t xml:space="preserve"> interaction, given as</w:t>
      </w:r>
    </w:p>
    <w:p w:rsidR="003F2099" w:rsidRDefault="003F2099" w:rsidP="003F2099">
      <w:pPr>
        <w:ind w:left="480"/>
      </w:pPr>
    </w:p>
    <w:p w:rsidR="003F2099" w:rsidRDefault="003F2099" w:rsidP="003F2099">
      <w:pPr>
        <w:ind w:left="480"/>
      </w:pPr>
      <w:r w:rsidRPr="000B2FED">
        <w:rPr>
          <w:position w:val="-14"/>
        </w:rPr>
        <w:object w:dxaOrig="2540" w:dyaOrig="400">
          <v:shape id="_x0000_i1620" type="#_x0000_t75" style="width:126.5pt;height:20.5pt" o:ole="">
            <v:imagedata r:id="rId1087" o:title=""/>
          </v:shape>
          <o:OLEObject Type="Embed" ProgID="Equation.3" ShapeID="_x0000_i1620" DrawAspect="Content" ObjectID="_1370722047" r:id="rId1088"/>
        </w:object>
      </w:r>
      <w:r>
        <w:t xml:space="preserve">  </w:t>
      </w:r>
      <w:r>
        <w:tab/>
      </w:r>
      <w:r>
        <w:tab/>
      </w:r>
      <w:r>
        <w:tab/>
      </w:r>
      <w:r>
        <w:tab/>
      </w:r>
      <w:r>
        <w:tab/>
      </w:r>
      <w:r>
        <w:tab/>
        <w:t>(</w:t>
      </w:r>
      <w:r w:rsidR="007519DA">
        <w:t>3.77</w:t>
      </w:r>
      <w:r>
        <w:t>)</w:t>
      </w:r>
    </w:p>
    <w:p w:rsidR="003F2099" w:rsidRDefault="003F2099" w:rsidP="003F2099">
      <w:pPr>
        <w:ind w:left="480"/>
      </w:pPr>
    </w:p>
    <w:p w:rsidR="003F2099" w:rsidRDefault="003F2099" w:rsidP="003F2099">
      <w:pPr>
        <w:ind w:left="480"/>
      </w:pPr>
      <w:r>
        <w:rPr>
          <w:color w:val="000000"/>
        </w:rPr>
        <w:t xml:space="preserve">The user can either input coefficients, </w:t>
      </w:r>
      <w:r w:rsidRPr="0008408F">
        <w:rPr>
          <w:position w:val="-12"/>
        </w:rPr>
        <w:object w:dxaOrig="240" w:dyaOrig="360">
          <v:shape id="_x0000_i1621" type="#_x0000_t75" style="width:12pt;height:18pt" o:ole="">
            <v:imagedata r:id="rId1089" o:title=""/>
          </v:shape>
          <o:OLEObject Type="Embed" ProgID="Equation.3" ShapeID="_x0000_i1621" DrawAspect="Content" ObjectID="_1370722048" r:id="rId1090"/>
        </w:object>
      </w:r>
      <w:r>
        <w:t>,</w:t>
      </w:r>
      <w:r w:rsidRPr="0008408F">
        <w:rPr>
          <w:position w:val="-10"/>
        </w:rPr>
        <w:object w:dxaOrig="220" w:dyaOrig="340">
          <v:shape id="_x0000_i1622" type="#_x0000_t75" style="width:11.5pt;height:17.5pt" o:ole="">
            <v:imagedata r:id="rId1091" o:title=""/>
          </v:shape>
          <o:OLEObject Type="Embed" ProgID="Equation.3" ShapeID="_x0000_i1622" DrawAspect="Content" ObjectID="_1370722049" r:id="rId1092"/>
        </w:object>
      </w:r>
      <w:r>
        <w:t xml:space="preserve">, </w:t>
      </w:r>
      <w:r w:rsidRPr="0008408F">
        <w:rPr>
          <w:position w:val="-10"/>
        </w:rPr>
        <w:object w:dxaOrig="240" w:dyaOrig="340">
          <v:shape id="_x0000_i1623" type="#_x0000_t75" style="width:12pt;height:17.5pt" o:ole="">
            <v:imagedata r:id="rId1093" o:title=""/>
          </v:shape>
          <o:OLEObject Type="Embed" ProgID="Equation.3" ShapeID="_x0000_i1623" DrawAspect="Content" ObjectID="_1370722050" r:id="rId1094"/>
        </w:object>
      </w:r>
      <w:r>
        <w:t xml:space="preserve">, and </w:t>
      </w:r>
      <w:r w:rsidRPr="0008408F">
        <w:rPr>
          <w:position w:val="-12"/>
        </w:rPr>
        <w:object w:dxaOrig="240" w:dyaOrig="360">
          <v:shape id="_x0000_i1624" type="#_x0000_t75" style="width:12pt;height:18pt" o:ole="">
            <v:imagedata r:id="rId1095" o:title=""/>
          </v:shape>
          <o:OLEObject Type="Embed" ProgID="Equation.3" ShapeID="_x0000_i1624" DrawAspect="Content" ObjectID="_1370722051" r:id="rId1096"/>
        </w:object>
      </w:r>
      <w:r>
        <w:t xml:space="preserve">into INSTRUCT, or enter data points (i.e. points as shown in Figure </w:t>
      </w:r>
      <w:r w:rsidR="007519DA">
        <w:t>3.22</w:t>
      </w:r>
      <w:r>
        <w:t xml:space="preserve">) into INSTRUCT so that INSTRUCT will perform polynomial curve fitting to obtain </w:t>
      </w:r>
      <w:r w:rsidRPr="0008408F">
        <w:rPr>
          <w:position w:val="-12"/>
        </w:rPr>
        <w:object w:dxaOrig="240" w:dyaOrig="360">
          <v:shape id="_x0000_i1625" type="#_x0000_t75" style="width:12pt;height:18pt" o:ole="">
            <v:imagedata r:id="rId1089" o:title=""/>
          </v:shape>
          <o:OLEObject Type="Embed" ProgID="Equation.3" ShapeID="_x0000_i1625" DrawAspect="Content" ObjectID="_1370722052" r:id="rId1097"/>
        </w:object>
      </w:r>
      <w:r>
        <w:t xml:space="preserve">through </w:t>
      </w:r>
      <w:r w:rsidRPr="0008408F">
        <w:rPr>
          <w:position w:val="-12"/>
        </w:rPr>
        <w:object w:dxaOrig="240" w:dyaOrig="360">
          <v:shape id="_x0000_i1626" type="#_x0000_t75" style="width:12pt;height:18pt" o:ole="">
            <v:imagedata r:id="rId1095" o:title=""/>
          </v:shape>
          <o:OLEObject Type="Embed" ProgID="Equation.3" ShapeID="_x0000_i1626" DrawAspect="Content" ObjectID="_1370722053" r:id="rId1098"/>
        </w:object>
      </w:r>
      <w:r>
        <w:t>. Eq. (</w:t>
      </w:r>
      <w:r w:rsidR="007519DA">
        <w:t>3.77</w:t>
      </w:r>
      <w:r>
        <w:t>) is used in PM and PHL methods to calculate plastic rotation capacity due to column axial load effect.</w:t>
      </w:r>
    </w:p>
    <w:p w:rsidR="007519DA" w:rsidRDefault="007519DA" w:rsidP="007519DA">
      <w:pPr>
        <w:ind w:left="480"/>
        <w:jc w:val="center"/>
      </w:pPr>
      <w:r>
        <w:object w:dxaOrig="6041" w:dyaOrig="4615">
          <v:shape id="_x0000_i1627" type="#_x0000_t75" style="width:302.5pt;height:230.5pt" o:ole="">
            <v:imagedata r:id="rId1099" o:title=""/>
          </v:shape>
          <o:OLEObject Type="Embed" ProgID="Origin50.Graph" ShapeID="_x0000_i1627" DrawAspect="Content" ObjectID="_1370722054" r:id="rId1100"/>
        </w:object>
      </w:r>
    </w:p>
    <w:p w:rsidR="007519DA" w:rsidRDefault="007519DA" w:rsidP="007519DA">
      <w:pPr>
        <w:ind w:left="480"/>
        <w:jc w:val="center"/>
      </w:pPr>
      <w:r>
        <w:t>Figure 3.21 Axial Load-Plastic Curvature Capacity Curve</w:t>
      </w:r>
    </w:p>
    <w:p w:rsidR="007519DA" w:rsidRDefault="007519DA" w:rsidP="007519DA">
      <w:pPr>
        <w:ind w:left="480"/>
        <w:jc w:val="center"/>
      </w:pPr>
    </w:p>
    <w:p w:rsidR="007519DA" w:rsidRDefault="007519DA" w:rsidP="007519DA">
      <w:pPr>
        <w:ind w:left="480"/>
        <w:jc w:val="center"/>
      </w:pPr>
      <w:r>
        <w:object w:dxaOrig="6030" w:dyaOrig="4615">
          <v:shape id="_x0000_i1628" type="#_x0000_t75" style="width:301.5pt;height:230.5pt" o:ole="">
            <v:imagedata r:id="rId1101" o:title=""/>
          </v:shape>
          <o:OLEObject Type="Embed" ProgID="Origin50.Graph" ShapeID="_x0000_i1628" DrawAspect="Content" ObjectID="_1370722055" r:id="rId1102"/>
        </w:object>
      </w:r>
    </w:p>
    <w:p w:rsidR="007519DA" w:rsidRDefault="007519DA" w:rsidP="007519DA">
      <w:pPr>
        <w:ind w:left="480"/>
        <w:jc w:val="center"/>
      </w:pPr>
      <w:r>
        <w:t>Figure 3.22 Axial Load-Plastic Rotation Capacity Curve</w:t>
      </w:r>
    </w:p>
    <w:p w:rsidR="00457C3A" w:rsidRDefault="0047129E" w:rsidP="00457C3A">
      <w:pPr>
        <w:pStyle w:val="Title"/>
      </w:pPr>
      <w:r>
        <w:rPr>
          <w:color w:val="000000"/>
        </w:rPr>
        <w:br w:type="page"/>
      </w:r>
    </w:p>
    <w:p w:rsidR="00457C3A" w:rsidRPr="0047129E" w:rsidRDefault="00457C3A" w:rsidP="00457C3A">
      <w:pPr>
        <w:sectPr w:rsidR="00457C3A" w:rsidRPr="0047129E" w:rsidSect="00285377">
          <w:footerReference w:type="default" r:id="rId1103"/>
          <w:type w:val="oddPage"/>
          <w:pgSz w:w="12240" w:h="15840"/>
          <w:pgMar w:top="1440" w:right="1800" w:bottom="1440" w:left="1800" w:header="720" w:footer="720" w:gutter="0"/>
          <w:cols w:space="720"/>
          <w:docGrid w:linePitch="360"/>
        </w:sectPr>
      </w:pPr>
    </w:p>
    <w:p w:rsidR="00457C3A" w:rsidRDefault="00457C3A" w:rsidP="00457C3A">
      <w:pPr>
        <w:pStyle w:val="Title"/>
      </w:pPr>
      <w:r w:rsidRPr="00D404D0">
        <w:lastRenderedPageBreak/>
        <w:t xml:space="preserve">CHAPTER </w:t>
      </w:r>
      <w:r>
        <w:t>4</w:t>
      </w:r>
    </w:p>
    <w:p w:rsidR="00457C3A" w:rsidRDefault="00457C3A" w:rsidP="00457C3A">
      <w:pPr>
        <w:pStyle w:val="Title"/>
      </w:pPr>
    </w:p>
    <w:p w:rsidR="00457C3A" w:rsidRDefault="00457C3A" w:rsidP="00457C3A">
      <w:pPr>
        <w:pStyle w:val="Title"/>
      </w:pPr>
      <w:r>
        <w:t>EXAMPLES</w:t>
      </w:r>
    </w:p>
    <w:p w:rsidR="00457C3A" w:rsidRDefault="00457C3A" w:rsidP="00457C3A">
      <w:pPr>
        <w:pStyle w:val="PlainText"/>
      </w:pPr>
    </w:p>
    <w:p w:rsidR="00457C3A" w:rsidRDefault="00457C3A" w:rsidP="00457C3A">
      <w:pPr>
        <w:pStyle w:val="PlainText"/>
        <w:rPr>
          <w:rFonts w:ascii="Times New Roman" w:hAnsi="Times New Roman"/>
          <w:sz w:val="24"/>
          <w:szCs w:val="24"/>
        </w:rPr>
      </w:pPr>
    </w:p>
    <w:p w:rsidR="00457C3A" w:rsidRPr="0047129E" w:rsidRDefault="00457C3A" w:rsidP="00457C3A">
      <w:pPr>
        <w:pStyle w:val="PlainText"/>
        <w:rPr>
          <w:rFonts w:ascii="Times New Roman" w:hAnsi="Times New Roman"/>
          <w:color w:val="000000"/>
          <w:sz w:val="24"/>
          <w:szCs w:val="24"/>
        </w:rPr>
      </w:pPr>
      <w:r>
        <w:rPr>
          <w:rFonts w:ascii="Times New Roman" w:hAnsi="Times New Roman"/>
          <w:sz w:val="24"/>
          <w:szCs w:val="24"/>
        </w:rPr>
        <w:t>The following</w:t>
      </w:r>
      <w:r w:rsidRPr="003831C3">
        <w:rPr>
          <w:rFonts w:ascii="Times New Roman" w:hAnsi="Times New Roman"/>
          <w:sz w:val="24"/>
          <w:szCs w:val="24"/>
        </w:rPr>
        <w:t xml:space="preserve"> examples illustrat</w:t>
      </w:r>
      <w:r>
        <w:rPr>
          <w:rFonts w:ascii="Times New Roman" w:hAnsi="Times New Roman"/>
          <w:sz w:val="24"/>
          <w:szCs w:val="24"/>
        </w:rPr>
        <w:t xml:space="preserve">e </w:t>
      </w:r>
      <w:r w:rsidRPr="003831C3">
        <w:rPr>
          <w:rFonts w:ascii="Times New Roman" w:hAnsi="Times New Roman"/>
          <w:sz w:val="24"/>
          <w:szCs w:val="24"/>
        </w:rPr>
        <w:t xml:space="preserve">how to use </w:t>
      </w:r>
      <w:r>
        <w:rPr>
          <w:rFonts w:ascii="Times New Roman" w:hAnsi="Times New Roman"/>
          <w:sz w:val="24"/>
          <w:szCs w:val="24"/>
        </w:rPr>
        <w:t xml:space="preserve">window-based </w:t>
      </w:r>
      <w:r w:rsidRPr="003831C3">
        <w:rPr>
          <w:rFonts w:ascii="Times New Roman" w:hAnsi="Times New Roman"/>
          <w:sz w:val="24"/>
          <w:szCs w:val="24"/>
        </w:rPr>
        <w:t>INSTRUCT to perform moment-curvature analyses</w:t>
      </w:r>
      <w:r>
        <w:rPr>
          <w:rFonts w:ascii="Times New Roman" w:hAnsi="Times New Roman"/>
          <w:sz w:val="24"/>
          <w:szCs w:val="24"/>
        </w:rPr>
        <w:t xml:space="preserve">, </w:t>
      </w:r>
      <w:r w:rsidRPr="003831C3">
        <w:rPr>
          <w:rFonts w:ascii="Times New Roman" w:hAnsi="Times New Roman"/>
          <w:sz w:val="24"/>
          <w:szCs w:val="24"/>
        </w:rPr>
        <w:t xml:space="preserve">pushover analysis of </w:t>
      </w:r>
      <w:r>
        <w:rPr>
          <w:rFonts w:ascii="Times New Roman" w:hAnsi="Times New Roman"/>
          <w:sz w:val="24"/>
          <w:szCs w:val="24"/>
        </w:rPr>
        <w:t xml:space="preserve">typical </w:t>
      </w:r>
      <w:r w:rsidRPr="003831C3">
        <w:rPr>
          <w:rFonts w:ascii="Times New Roman" w:hAnsi="Times New Roman"/>
          <w:sz w:val="24"/>
          <w:szCs w:val="24"/>
        </w:rPr>
        <w:t>bridge concrete</w:t>
      </w:r>
      <w:r>
        <w:rPr>
          <w:rFonts w:ascii="Times New Roman" w:hAnsi="Times New Roman"/>
          <w:sz w:val="24"/>
          <w:szCs w:val="24"/>
        </w:rPr>
        <w:t xml:space="preserve"> bent</w:t>
      </w:r>
      <w:r w:rsidR="007035C8">
        <w:rPr>
          <w:rFonts w:ascii="Times New Roman" w:hAnsi="Times New Roman"/>
          <w:sz w:val="24"/>
          <w:szCs w:val="24"/>
        </w:rPr>
        <w:t>s</w:t>
      </w:r>
      <w:r>
        <w:rPr>
          <w:rFonts w:ascii="Times New Roman" w:hAnsi="Times New Roman"/>
          <w:sz w:val="24"/>
          <w:szCs w:val="24"/>
        </w:rPr>
        <w:t>,</w:t>
      </w:r>
      <w:r w:rsidRPr="003831C3">
        <w:rPr>
          <w:rFonts w:ascii="Times New Roman" w:hAnsi="Times New Roman"/>
          <w:sz w:val="24"/>
          <w:szCs w:val="24"/>
        </w:rPr>
        <w:t xml:space="preserve"> and pushover analysis of </w:t>
      </w:r>
      <w:r>
        <w:rPr>
          <w:rFonts w:ascii="Times New Roman" w:hAnsi="Times New Roman"/>
          <w:sz w:val="24"/>
          <w:szCs w:val="24"/>
        </w:rPr>
        <w:t>typical steel pile cap bents.</w:t>
      </w:r>
    </w:p>
    <w:p w:rsidR="00457C3A" w:rsidRDefault="00457C3A" w:rsidP="00457C3A"/>
    <w:p w:rsidR="00457C3A" w:rsidRDefault="00457C3A" w:rsidP="00457C3A">
      <w:pPr>
        <w:rPr>
          <w:b/>
          <w:u w:val="single"/>
        </w:rPr>
      </w:pPr>
      <w:r>
        <w:rPr>
          <w:b/>
          <w:u w:val="single"/>
        </w:rPr>
        <w:t>Example 1:</w:t>
      </w:r>
      <w:r w:rsidRPr="00980334">
        <w:rPr>
          <w:b/>
        </w:rPr>
        <w:t xml:space="preserve"> Moment-Curvature Analysis</w:t>
      </w:r>
    </w:p>
    <w:p w:rsidR="00457C3A" w:rsidRDefault="00457C3A" w:rsidP="00457C3A">
      <w:r w:rsidRPr="00980334">
        <w:t>Generate</w:t>
      </w:r>
      <w:r>
        <w:t xml:space="preserve"> moment-curvature curve of a reinforced concrete circular section shown in Figure 4.1.1. The details of the section are: diameter = 48”; </w:t>
      </w:r>
      <w:r w:rsidRPr="008C449C">
        <w:t xml:space="preserve">20-#10 longitudinal bars; </w:t>
      </w:r>
      <w:r w:rsidRPr="008C449C">
        <w:rPr>
          <w:position w:val="-12"/>
        </w:rPr>
        <w:object w:dxaOrig="279" w:dyaOrig="380">
          <v:shape id="_x0000_i1629" type="#_x0000_t75" style="width:14.5pt;height:19pt" o:ole="">
            <v:imagedata r:id="rId1104" o:title=""/>
          </v:shape>
          <o:OLEObject Type="Embed" ProgID="Equation.3" ShapeID="_x0000_i1629" DrawAspect="Content" ObjectID="_1370722056" r:id="rId1105"/>
        </w:object>
      </w:r>
      <w:r w:rsidRPr="008C449C">
        <w:t xml:space="preserve"> =4 </w:t>
      </w:r>
      <w:proofErr w:type="spellStart"/>
      <w:r w:rsidRPr="008C449C">
        <w:t>ksi</w:t>
      </w:r>
      <w:proofErr w:type="spellEnd"/>
      <w:r w:rsidRPr="008C449C">
        <w:t xml:space="preserve">; </w:t>
      </w:r>
      <w:r w:rsidRPr="008C449C">
        <w:rPr>
          <w:position w:val="-14"/>
        </w:rPr>
        <w:object w:dxaOrig="300" w:dyaOrig="380">
          <v:shape id="_x0000_i1630" type="#_x0000_t75" style="width:15pt;height:19pt" o:ole="">
            <v:imagedata r:id="rId1106" o:title=""/>
          </v:shape>
          <o:OLEObject Type="Embed" ProgID="Equation.3" ShapeID="_x0000_i1630" DrawAspect="Content" ObjectID="_1370722057" r:id="rId1107"/>
        </w:object>
      </w:r>
      <w:r w:rsidRPr="008C449C">
        <w:t xml:space="preserve">=60 ksi; spiral = #5 @3.25”; </w:t>
      </w:r>
      <w:r w:rsidR="003F4A20">
        <w:t xml:space="preserve">and </w:t>
      </w:r>
      <w:r w:rsidRPr="008C449C">
        <w:t>concrete cover = 2.6”</w:t>
      </w:r>
      <w:r w:rsidR="003F4A20">
        <w:t xml:space="preserve">. </w:t>
      </w:r>
      <w:r w:rsidRPr="008C449C">
        <w:t xml:space="preserve">The post yield modulus of the steel stress-strain curve is </w:t>
      </w:r>
      <w:r>
        <w:t xml:space="preserve">assumed to be </w:t>
      </w:r>
      <w:r w:rsidRPr="008C449C">
        <w:t xml:space="preserve">1% of the elastic modulus. </w:t>
      </w:r>
      <w:r>
        <w:t xml:space="preserve">The compression axial load is equal to </w:t>
      </w:r>
      <w:r w:rsidRPr="008C449C">
        <w:t>765 kips</w:t>
      </w:r>
      <w:r>
        <w:t>.</w:t>
      </w:r>
    </w:p>
    <w:p w:rsidR="00457C3A" w:rsidRDefault="00457C3A" w:rsidP="00457C3A"/>
    <w:p w:rsidR="00457C3A" w:rsidRDefault="00457C3A" w:rsidP="00457C3A"/>
    <w:p w:rsidR="00457C3A" w:rsidRDefault="00457C3A" w:rsidP="00457C3A">
      <w:pPr>
        <w:jc w:val="center"/>
      </w:pPr>
      <w:r>
        <w:object w:dxaOrig="7862" w:dyaOrig="3801">
          <v:shape id="_x0000_i1631" type="#_x0000_t75" style="width:370.5pt;height:178.5pt" o:ole="">
            <v:imagedata r:id="rId1108" o:title=""/>
          </v:shape>
          <o:OLEObject Type="Embed" ProgID="SmartDraw.2" ShapeID="_x0000_i1631" DrawAspect="Content" ObjectID="_1370722058" r:id="rId1109"/>
        </w:object>
      </w:r>
    </w:p>
    <w:p w:rsidR="00457C3A" w:rsidRDefault="00457C3A" w:rsidP="00457C3A"/>
    <w:p w:rsidR="00457C3A" w:rsidRDefault="00457C3A" w:rsidP="00457C3A">
      <w:pPr>
        <w:jc w:val="center"/>
      </w:pPr>
      <w:r>
        <w:t>Figure 4.1.1 Cross Section Details</w:t>
      </w:r>
    </w:p>
    <w:p w:rsidR="00457C3A" w:rsidRDefault="00457C3A" w:rsidP="00457C3A"/>
    <w:p w:rsidR="00457C3A" w:rsidRDefault="00457C3A" w:rsidP="00457C3A"/>
    <w:p w:rsidR="00457C3A" w:rsidRDefault="00457C3A" w:rsidP="00457C3A"/>
    <w:p w:rsidR="00457C3A" w:rsidRDefault="00E15C8C" w:rsidP="00457C3A">
      <w:r w:rsidRPr="002054EC">
        <w:rPr>
          <w:u w:val="single"/>
        </w:rPr>
        <w:t>Input Data</w:t>
      </w:r>
      <w:r>
        <w:t>:</w:t>
      </w:r>
    </w:p>
    <w:p w:rsidR="00E15C8C" w:rsidRDefault="00E15C8C" w:rsidP="00A700B5">
      <w:pPr>
        <w:pStyle w:val="ListParagraph"/>
        <w:numPr>
          <w:ilvl w:val="0"/>
          <w:numId w:val="10"/>
        </w:numPr>
      </w:pPr>
      <w:r>
        <w:t>Open INSTRUCT, go to File and choose New. In the ‘Create a New Project’ window, choose Moment-Curvature Analysis Option</w:t>
      </w:r>
      <w:r w:rsidR="0079219D">
        <w:t>:</w:t>
      </w:r>
    </w:p>
    <w:p w:rsidR="00457C3A" w:rsidRDefault="00457C3A" w:rsidP="00D5230F">
      <w:pPr>
        <w:ind w:left="360"/>
        <w:jc w:val="center"/>
      </w:pPr>
      <w:r>
        <w:br w:type="page"/>
      </w:r>
      <w:r w:rsidR="00E15C8C">
        <w:rPr>
          <w:noProof/>
          <w:lang w:eastAsia="zh-TW"/>
        </w:rPr>
        <w:lastRenderedPageBreak/>
        <w:drawing>
          <wp:inline distT="0" distB="0" distL="0" distR="0">
            <wp:extent cx="3867150" cy="3209925"/>
            <wp:effectExtent l="19050" t="0" r="0" b="0"/>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1110" cstate="print"/>
                    <a:srcRect/>
                    <a:stretch>
                      <a:fillRect/>
                    </a:stretch>
                  </pic:blipFill>
                  <pic:spPr bwMode="auto">
                    <a:xfrm>
                      <a:off x="0" y="0"/>
                      <a:ext cx="3867150" cy="3209925"/>
                    </a:xfrm>
                    <a:prstGeom prst="rect">
                      <a:avLst/>
                    </a:prstGeom>
                    <a:noFill/>
                    <a:ln w="9525">
                      <a:noFill/>
                      <a:miter lim="800000"/>
                      <a:headEnd/>
                      <a:tailEnd/>
                    </a:ln>
                  </pic:spPr>
                </pic:pic>
              </a:graphicData>
            </a:graphic>
          </wp:inline>
        </w:drawing>
      </w:r>
    </w:p>
    <w:p w:rsidR="00D5230F" w:rsidRDefault="00D5230F" w:rsidP="00D5230F">
      <w:pPr>
        <w:ind w:left="360"/>
        <w:jc w:val="center"/>
      </w:pPr>
      <w:r>
        <w:t>Figure 4.1.2</w:t>
      </w:r>
    </w:p>
    <w:p w:rsidR="00E15C8C" w:rsidRDefault="00E15C8C" w:rsidP="00457C3A">
      <w:pPr>
        <w:ind w:left="360"/>
      </w:pPr>
    </w:p>
    <w:p w:rsidR="00E15C8C" w:rsidRDefault="00E15C8C" w:rsidP="00A700B5">
      <w:pPr>
        <w:pStyle w:val="ListParagraph"/>
        <w:numPr>
          <w:ilvl w:val="0"/>
          <w:numId w:val="10"/>
        </w:numPr>
      </w:pPr>
      <w:r>
        <w:t>Choose  Circular Section</w:t>
      </w:r>
      <w:r w:rsidR="0079219D">
        <w:t xml:space="preserve"> for this example:</w:t>
      </w:r>
    </w:p>
    <w:p w:rsidR="00E15C8C" w:rsidRDefault="00E15C8C" w:rsidP="00457C3A">
      <w:pPr>
        <w:ind w:left="360"/>
      </w:pPr>
    </w:p>
    <w:p w:rsidR="00E15C8C" w:rsidRDefault="00E15C8C" w:rsidP="00D5230F">
      <w:pPr>
        <w:ind w:left="360"/>
        <w:jc w:val="center"/>
      </w:pPr>
      <w:r>
        <w:rPr>
          <w:noProof/>
          <w:lang w:eastAsia="zh-TW"/>
        </w:rPr>
        <w:drawing>
          <wp:inline distT="0" distB="0" distL="0" distR="0">
            <wp:extent cx="4229100" cy="2619375"/>
            <wp:effectExtent l="19050" t="0" r="0" b="0"/>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1111" cstate="print"/>
                    <a:srcRect/>
                    <a:stretch>
                      <a:fillRect/>
                    </a:stretch>
                  </pic:blipFill>
                  <pic:spPr bwMode="auto">
                    <a:xfrm>
                      <a:off x="0" y="0"/>
                      <a:ext cx="4229100" cy="2619375"/>
                    </a:xfrm>
                    <a:prstGeom prst="rect">
                      <a:avLst/>
                    </a:prstGeom>
                    <a:noFill/>
                    <a:ln w="9525">
                      <a:noFill/>
                      <a:miter lim="800000"/>
                      <a:headEnd/>
                      <a:tailEnd/>
                    </a:ln>
                  </pic:spPr>
                </pic:pic>
              </a:graphicData>
            </a:graphic>
          </wp:inline>
        </w:drawing>
      </w:r>
    </w:p>
    <w:p w:rsidR="00E15C8C" w:rsidRDefault="00D5230F" w:rsidP="00D5230F">
      <w:pPr>
        <w:ind w:left="360"/>
        <w:jc w:val="center"/>
      </w:pPr>
      <w:r>
        <w:t>Figure 4.1.3</w:t>
      </w: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453712" w:rsidRDefault="00453712" w:rsidP="00D5230F">
      <w:pPr>
        <w:ind w:left="360"/>
        <w:jc w:val="center"/>
      </w:pPr>
    </w:p>
    <w:p w:rsidR="00E15C8C" w:rsidRDefault="00E15C8C" w:rsidP="00A700B5">
      <w:pPr>
        <w:pStyle w:val="ListParagraph"/>
        <w:numPr>
          <w:ilvl w:val="0"/>
          <w:numId w:val="10"/>
        </w:numPr>
      </w:pPr>
      <w:r>
        <w:lastRenderedPageBreak/>
        <w:t>Give a New Project Name</w:t>
      </w:r>
      <w:r w:rsidR="0079219D">
        <w:t>:</w:t>
      </w:r>
    </w:p>
    <w:p w:rsidR="00E15C8C" w:rsidRDefault="00E15C8C" w:rsidP="00457C3A">
      <w:pPr>
        <w:ind w:left="360"/>
      </w:pPr>
    </w:p>
    <w:p w:rsidR="00E15C8C" w:rsidRDefault="00E15C8C" w:rsidP="00D5230F">
      <w:pPr>
        <w:ind w:left="360"/>
        <w:jc w:val="center"/>
      </w:pPr>
      <w:r>
        <w:rPr>
          <w:noProof/>
          <w:lang w:eastAsia="zh-TW"/>
        </w:rPr>
        <w:drawing>
          <wp:inline distT="0" distB="0" distL="0" distR="0">
            <wp:extent cx="3676650" cy="4381500"/>
            <wp:effectExtent l="19050" t="0" r="0" b="0"/>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1112" cstate="print"/>
                    <a:srcRect/>
                    <a:stretch>
                      <a:fillRect/>
                    </a:stretch>
                  </pic:blipFill>
                  <pic:spPr bwMode="auto">
                    <a:xfrm>
                      <a:off x="0" y="0"/>
                      <a:ext cx="3676650" cy="4381500"/>
                    </a:xfrm>
                    <a:prstGeom prst="rect">
                      <a:avLst/>
                    </a:prstGeom>
                    <a:noFill/>
                    <a:ln w="9525">
                      <a:noFill/>
                      <a:miter lim="800000"/>
                      <a:headEnd/>
                      <a:tailEnd/>
                    </a:ln>
                  </pic:spPr>
                </pic:pic>
              </a:graphicData>
            </a:graphic>
          </wp:inline>
        </w:drawing>
      </w:r>
    </w:p>
    <w:p w:rsidR="00D5230F" w:rsidRDefault="00D5230F" w:rsidP="00D5230F">
      <w:pPr>
        <w:ind w:left="360"/>
        <w:jc w:val="center"/>
      </w:pPr>
      <w:r>
        <w:t>Figure 4.1.4</w:t>
      </w:r>
    </w:p>
    <w:p w:rsidR="002054EC" w:rsidRDefault="002054EC"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453712" w:rsidRDefault="00453712" w:rsidP="00457C3A">
      <w:pPr>
        <w:ind w:left="360"/>
      </w:pPr>
    </w:p>
    <w:p w:rsidR="002054EC" w:rsidRDefault="002054EC" w:rsidP="00A700B5">
      <w:pPr>
        <w:pStyle w:val="ListParagraph"/>
        <w:numPr>
          <w:ilvl w:val="0"/>
          <w:numId w:val="10"/>
        </w:numPr>
      </w:pPr>
      <w:r>
        <w:lastRenderedPageBreak/>
        <w:t>Input cross section properties, axial load, and maximum curvature to be analyzed</w:t>
      </w:r>
      <w:r w:rsidR="0079219D">
        <w:t>:</w:t>
      </w:r>
    </w:p>
    <w:p w:rsidR="00E15C8C" w:rsidRDefault="00E15C8C" w:rsidP="00457C3A">
      <w:pPr>
        <w:ind w:left="360"/>
      </w:pPr>
    </w:p>
    <w:p w:rsidR="00E15C8C" w:rsidRDefault="00545002" w:rsidP="003F629C">
      <w:pPr>
        <w:ind w:left="360"/>
        <w:jc w:val="center"/>
      </w:pPr>
      <w:r>
        <w:rPr>
          <w:noProof/>
          <w:lang w:eastAsia="zh-TW"/>
        </w:rPr>
        <w:drawing>
          <wp:inline distT="0" distB="0" distL="0" distR="0">
            <wp:extent cx="5486400" cy="3221831"/>
            <wp:effectExtent l="19050" t="0" r="0" b="0"/>
            <wp:docPr id="10"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13" cstate="print"/>
                    <a:srcRect/>
                    <a:stretch>
                      <a:fillRect/>
                    </a:stretch>
                  </pic:blipFill>
                  <pic:spPr bwMode="auto">
                    <a:xfrm>
                      <a:off x="0" y="0"/>
                      <a:ext cx="5486400" cy="3221831"/>
                    </a:xfrm>
                    <a:prstGeom prst="rect">
                      <a:avLst/>
                    </a:prstGeom>
                    <a:noFill/>
                    <a:ln w="9525">
                      <a:noFill/>
                      <a:miter lim="800000"/>
                      <a:headEnd/>
                      <a:tailEnd/>
                    </a:ln>
                  </pic:spPr>
                </pic:pic>
              </a:graphicData>
            </a:graphic>
          </wp:inline>
        </w:drawing>
      </w:r>
    </w:p>
    <w:p w:rsidR="00D5230F" w:rsidRDefault="00D5230F" w:rsidP="00D5230F">
      <w:pPr>
        <w:ind w:left="360"/>
        <w:jc w:val="center"/>
      </w:pPr>
      <w:r>
        <w:t>Figure 4.1.5</w:t>
      </w:r>
    </w:p>
    <w:p w:rsidR="002054EC" w:rsidRDefault="002054EC" w:rsidP="00457C3A">
      <w:pPr>
        <w:ind w:left="360"/>
      </w:pPr>
    </w:p>
    <w:p w:rsidR="002054EC" w:rsidRDefault="002054EC" w:rsidP="00457C3A">
      <w:pPr>
        <w:ind w:left="360"/>
      </w:pPr>
      <w:r>
        <w:t>Click Apply button to run the program</w:t>
      </w:r>
      <w:r w:rsidR="0079219D">
        <w:t>.</w:t>
      </w:r>
    </w:p>
    <w:p w:rsidR="002054EC" w:rsidRDefault="002054EC" w:rsidP="00457C3A">
      <w:pPr>
        <w:ind w:left="360"/>
      </w:pPr>
    </w:p>
    <w:p w:rsidR="002054EC" w:rsidRDefault="002054EC" w:rsidP="002054EC">
      <w:r w:rsidRPr="002054EC">
        <w:rPr>
          <w:u w:val="single"/>
        </w:rPr>
        <w:t>Output View</w:t>
      </w:r>
      <w:r>
        <w:t>:</w:t>
      </w:r>
    </w:p>
    <w:p w:rsidR="0068180C" w:rsidRDefault="0068180C" w:rsidP="002054EC">
      <w:r>
        <w:t>The moment-curvature curve and the bilinear expression of moment-curvature curve are shown in the output view</w:t>
      </w:r>
      <w:r w:rsidR="00F206C6">
        <w:t xml:space="preserve"> window below. The nominal moment (</w:t>
      </w:r>
      <w:r w:rsidR="00F206C6" w:rsidRPr="00F206C6">
        <w:rPr>
          <w:position w:val="-12"/>
        </w:rPr>
        <w:object w:dxaOrig="400" w:dyaOrig="360">
          <v:shape id="_x0000_i1632" type="#_x0000_t75" style="width:20.5pt;height:18pt" o:ole="">
            <v:imagedata r:id="rId1114" o:title=""/>
          </v:shape>
          <o:OLEObject Type="Embed" ProgID="Equation.3" ShapeID="_x0000_i1632" DrawAspect="Content" ObjectID="_1370722059" r:id="rId1115"/>
        </w:object>
      </w:r>
      <w:r w:rsidR="00F206C6">
        <w:t>), nominal curvature(</w:t>
      </w:r>
      <w:r w:rsidR="006E5689" w:rsidRPr="00F206C6">
        <w:rPr>
          <w:position w:val="-12"/>
        </w:rPr>
        <w:object w:dxaOrig="260" w:dyaOrig="360">
          <v:shape id="_x0000_i1633" type="#_x0000_t75" style="width:13pt;height:18pt" o:ole="">
            <v:imagedata r:id="rId1116" o:title=""/>
          </v:shape>
          <o:OLEObject Type="Embed" ProgID="Equation.3" ShapeID="_x0000_i1633" DrawAspect="Content" ObjectID="_1370722060" r:id="rId1117"/>
        </w:object>
      </w:r>
      <w:r w:rsidR="00F206C6">
        <w:t>), ultimate moment(</w:t>
      </w:r>
      <w:r w:rsidR="006E5689" w:rsidRPr="00F206C6">
        <w:rPr>
          <w:position w:val="-12"/>
        </w:rPr>
        <w:object w:dxaOrig="400" w:dyaOrig="360">
          <v:shape id="_x0000_i1634" type="#_x0000_t75" style="width:20.5pt;height:18pt" o:ole="">
            <v:imagedata r:id="rId1118" o:title=""/>
          </v:shape>
          <o:OLEObject Type="Embed" ProgID="Equation.3" ShapeID="_x0000_i1634" DrawAspect="Content" ObjectID="_1370722061" r:id="rId1119"/>
        </w:object>
      </w:r>
      <w:r w:rsidR="00F206C6">
        <w:t>), and ultimate curvature (</w:t>
      </w:r>
      <w:r w:rsidR="006E5689" w:rsidRPr="00F206C6">
        <w:rPr>
          <w:position w:val="-12"/>
        </w:rPr>
        <w:object w:dxaOrig="260" w:dyaOrig="360">
          <v:shape id="_x0000_i1635" type="#_x0000_t75" style="width:13pt;height:18pt" o:ole="">
            <v:imagedata r:id="rId1120" o:title=""/>
          </v:shape>
          <o:OLEObject Type="Embed" ProgID="Equation.3" ShapeID="_x0000_i1635" DrawAspect="Content" ObjectID="_1370722062" r:id="rId1121"/>
        </w:object>
      </w:r>
      <w:r w:rsidR="00F206C6">
        <w:t>) are also shown in the output view window. The input and output files from the analysis can be viewed or printed by clicking Print Files button.</w:t>
      </w:r>
      <w:r>
        <w:t xml:space="preserve"> </w:t>
      </w:r>
    </w:p>
    <w:p w:rsidR="002054EC" w:rsidRDefault="00F65A35" w:rsidP="00D5230F">
      <w:pPr>
        <w:jc w:val="center"/>
      </w:pPr>
      <w:r w:rsidRPr="00F65A35">
        <w:rPr>
          <w:noProof/>
          <w:lang w:eastAsia="zh-TW"/>
        </w:rPr>
        <w:lastRenderedPageBreak/>
        <w:drawing>
          <wp:inline distT="0" distB="0" distL="0" distR="0">
            <wp:extent cx="4695568" cy="6096000"/>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22" cstate="print"/>
                    <a:srcRect/>
                    <a:stretch>
                      <a:fillRect/>
                    </a:stretch>
                  </pic:blipFill>
                  <pic:spPr bwMode="auto">
                    <a:xfrm>
                      <a:off x="0" y="0"/>
                      <a:ext cx="4695568" cy="6096000"/>
                    </a:xfrm>
                    <a:prstGeom prst="rect">
                      <a:avLst/>
                    </a:prstGeom>
                    <a:noFill/>
                    <a:ln w="9525">
                      <a:noFill/>
                      <a:miter lim="800000"/>
                      <a:headEnd/>
                      <a:tailEnd/>
                    </a:ln>
                  </pic:spPr>
                </pic:pic>
              </a:graphicData>
            </a:graphic>
          </wp:inline>
        </w:drawing>
      </w:r>
    </w:p>
    <w:p w:rsidR="002054EC" w:rsidRDefault="00D5230F" w:rsidP="00D5230F">
      <w:pPr>
        <w:jc w:val="center"/>
      </w:pPr>
      <w:r>
        <w:t>Figure 4.1.6</w:t>
      </w:r>
    </w:p>
    <w:p w:rsidR="00E15C8C" w:rsidRDefault="00E15C8C" w:rsidP="00457C3A">
      <w:pPr>
        <w:ind w:left="360"/>
      </w:pPr>
    </w:p>
    <w:p w:rsidR="00E15C8C" w:rsidRDefault="00E15C8C" w:rsidP="00457C3A">
      <w:pPr>
        <w:ind w:left="360"/>
      </w:pPr>
    </w:p>
    <w:p w:rsidR="00457C3A" w:rsidRPr="008833DB" w:rsidRDefault="00457C3A" w:rsidP="00D5230F">
      <w:pPr>
        <w:rPr>
          <w:b/>
          <w:u w:val="single"/>
        </w:rPr>
      </w:pPr>
      <w:r w:rsidRPr="008833DB">
        <w:rPr>
          <w:b/>
          <w:u w:val="single"/>
        </w:rPr>
        <w:t xml:space="preserve">Example </w:t>
      </w:r>
      <w:r>
        <w:rPr>
          <w:b/>
          <w:u w:val="single"/>
        </w:rPr>
        <w:t>2</w:t>
      </w:r>
      <w:r w:rsidRPr="008A502F">
        <w:rPr>
          <w:b/>
        </w:rPr>
        <w:t>: Four-</w:t>
      </w:r>
      <w:r w:rsidR="009A613C">
        <w:rPr>
          <w:b/>
        </w:rPr>
        <w:t xml:space="preserve">Concrete </w:t>
      </w:r>
      <w:r>
        <w:rPr>
          <w:b/>
        </w:rPr>
        <w:t>C</w:t>
      </w:r>
      <w:r w:rsidRPr="008A502F">
        <w:rPr>
          <w:b/>
        </w:rPr>
        <w:t xml:space="preserve">olumn </w:t>
      </w:r>
      <w:r>
        <w:rPr>
          <w:b/>
        </w:rPr>
        <w:t>B</w:t>
      </w:r>
      <w:r w:rsidRPr="008A502F">
        <w:rPr>
          <w:b/>
        </w:rPr>
        <w:t>ent</w:t>
      </w:r>
    </w:p>
    <w:p w:rsidR="00457C3A" w:rsidRDefault="00457C3A" w:rsidP="00457C3A">
      <w:r>
        <w:t>A four-column intermediate bent with circular R/C columns is shown in Figure 4.2.1. Five AASHTO Type IV P/S I-girders are placed on the cap beam. The dead load reaction of each girder line is 150 kips. The cross-sectional properties of columns are: diameter = 32”; cross-sectional area = 804.25 (</w:t>
      </w:r>
      <w:r w:rsidRPr="00B66074">
        <w:rPr>
          <w:position w:val="-6"/>
        </w:rPr>
        <w:object w:dxaOrig="340" w:dyaOrig="320">
          <v:shape id="_x0000_i1636" type="#_x0000_t75" style="width:17.5pt;height:15.5pt" o:ole="">
            <v:imagedata r:id="rId1123" o:title=""/>
          </v:shape>
          <o:OLEObject Type="Embed" ProgID="Equation.3" ShapeID="_x0000_i1636" DrawAspect="Content" ObjectID="_1370722063" r:id="rId1124"/>
        </w:object>
      </w:r>
      <w:r>
        <w:t>);</w:t>
      </w:r>
      <w:r w:rsidRPr="008C449C">
        <w:rPr>
          <w:position w:val="-12"/>
        </w:rPr>
        <w:object w:dxaOrig="279" w:dyaOrig="380">
          <v:shape id="_x0000_i1637" type="#_x0000_t75" style="width:14.5pt;height:19pt" o:ole="">
            <v:imagedata r:id="rId1104" o:title=""/>
          </v:shape>
          <o:OLEObject Type="Embed" ProgID="Equation.3" ShapeID="_x0000_i1637" DrawAspect="Content" ObjectID="_1370722064" r:id="rId1125"/>
        </w:object>
      </w:r>
      <w:r w:rsidRPr="008C449C">
        <w:t xml:space="preserve"> =4</w:t>
      </w:r>
      <w:r>
        <w:t>000</w:t>
      </w:r>
      <w:r w:rsidRPr="008C449C">
        <w:t xml:space="preserve"> </w:t>
      </w:r>
      <w:r>
        <w:t>p</w:t>
      </w:r>
      <w:r w:rsidRPr="008C449C">
        <w:t>si</w:t>
      </w:r>
      <w:r>
        <w:t xml:space="preserve">; </w:t>
      </w:r>
      <w:r w:rsidRPr="00A17D91">
        <w:rPr>
          <w:position w:val="-12"/>
        </w:rPr>
        <w:object w:dxaOrig="300" w:dyaOrig="360">
          <v:shape id="_x0000_i1638" type="#_x0000_t75" style="width:14.5pt;height:19pt" o:ole="">
            <v:imagedata r:id="rId1126" o:title=""/>
          </v:shape>
          <o:OLEObject Type="Embed" ProgID="Equation.3" ShapeID="_x0000_i1638" DrawAspect="Content" ObjectID="_1370722065" r:id="rId1127"/>
        </w:object>
      </w:r>
      <w:r>
        <w:t xml:space="preserve">=3,605,000 psi; G = 1,442,000 psi; longitudinal bars = 18 - #11; spiral bar = #5 @ 3” pitch; </w:t>
      </w:r>
      <w:r w:rsidRPr="00A17D91">
        <w:rPr>
          <w:position w:val="-14"/>
        </w:rPr>
        <w:object w:dxaOrig="279" w:dyaOrig="380">
          <v:shape id="_x0000_i1639" type="#_x0000_t75" style="width:14.5pt;height:19pt" o:ole="">
            <v:imagedata r:id="rId1128" o:title=""/>
          </v:shape>
          <o:OLEObject Type="Embed" ProgID="Equation.3" ShapeID="_x0000_i1639" DrawAspect="Content" ObjectID="_1370722066" r:id="rId1129"/>
        </w:object>
      </w:r>
      <w:r>
        <w:t xml:space="preserve">=60 </w:t>
      </w:r>
      <w:proofErr w:type="spellStart"/>
      <w:r>
        <w:t>ksi</w:t>
      </w:r>
      <w:proofErr w:type="spellEnd"/>
      <w:r>
        <w:t xml:space="preserve">; </w:t>
      </w:r>
      <w:r w:rsidR="003F4A20">
        <w:t xml:space="preserve">and </w:t>
      </w:r>
      <w:r w:rsidRPr="00A17D91">
        <w:rPr>
          <w:position w:val="-12"/>
        </w:rPr>
        <w:object w:dxaOrig="300" w:dyaOrig="360">
          <v:shape id="_x0000_i1640" type="#_x0000_t75" style="width:14.5pt;height:19pt" o:ole="">
            <v:imagedata r:id="rId1130" o:title=""/>
          </v:shape>
          <o:OLEObject Type="Embed" ProgID="Equation.3" ShapeID="_x0000_i1640" DrawAspect="Content" ObjectID="_1370722067" r:id="rId1131"/>
        </w:object>
      </w:r>
      <w:r>
        <w:t>=29,000 ksi</w:t>
      </w:r>
      <w:r w:rsidR="003F4A20">
        <w:t xml:space="preserve">. </w:t>
      </w:r>
      <w:r>
        <w:t xml:space="preserve">The superstructural center of mass is 78” above the centerline of the cap beam. Cap beam is 42” deep and 42” wide, and assumed to be elastic. The properties of cap beam </w:t>
      </w:r>
      <w:r>
        <w:lastRenderedPageBreak/>
        <w:t>are: cross-sectional area = 1764 (</w:t>
      </w:r>
      <w:r w:rsidRPr="00B66074">
        <w:rPr>
          <w:position w:val="-6"/>
        </w:rPr>
        <w:object w:dxaOrig="340" w:dyaOrig="320">
          <v:shape id="_x0000_i1641" type="#_x0000_t75" style="width:17.5pt;height:15.5pt" o:ole="">
            <v:imagedata r:id="rId1123" o:title=""/>
          </v:shape>
          <o:OLEObject Type="Embed" ProgID="Equation.3" ShapeID="_x0000_i1641" DrawAspect="Content" ObjectID="_1370722068" r:id="rId1132"/>
        </w:object>
      </w:r>
      <w:r>
        <w:t>);</w:t>
      </w:r>
      <w:r w:rsidR="00C34D6F">
        <w:t xml:space="preserve"> </w:t>
      </w:r>
      <w:r w:rsidRPr="008C449C">
        <w:rPr>
          <w:position w:val="-12"/>
        </w:rPr>
        <w:object w:dxaOrig="279" w:dyaOrig="380">
          <v:shape id="_x0000_i1642" type="#_x0000_t75" style="width:14.5pt;height:19pt" o:ole="">
            <v:imagedata r:id="rId1104" o:title=""/>
          </v:shape>
          <o:OLEObject Type="Embed" ProgID="Equation.3" ShapeID="_x0000_i1642" DrawAspect="Content" ObjectID="_1370722069" r:id="rId1133"/>
        </w:object>
      </w:r>
      <w:r w:rsidRPr="008C449C">
        <w:t xml:space="preserve"> =4 </w:t>
      </w:r>
      <w:proofErr w:type="spellStart"/>
      <w:r w:rsidRPr="008C449C">
        <w:t>ksi</w:t>
      </w:r>
      <w:proofErr w:type="spellEnd"/>
      <w:r>
        <w:t>; E=3,605,000 psi; G = 1,442,000 psi; I = 259,308 (</w:t>
      </w:r>
      <w:r w:rsidRPr="00B66074">
        <w:rPr>
          <w:position w:val="-6"/>
        </w:rPr>
        <w:object w:dxaOrig="340" w:dyaOrig="320">
          <v:shape id="_x0000_i1643" type="#_x0000_t75" style="width:17.5pt;height:15.5pt" o:ole="">
            <v:imagedata r:id="rId1134" o:title=""/>
          </v:shape>
          <o:OLEObject Type="Embed" ProgID="Equation.3" ShapeID="_x0000_i1643" DrawAspect="Content" ObjectID="_1370722070" r:id="rId1135"/>
        </w:object>
      </w:r>
      <w:r>
        <w:t>); and J = 518,616 (</w:t>
      </w:r>
      <w:r w:rsidRPr="00B66074">
        <w:rPr>
          <w:position w:val="-6"/>
        </w:rPr>
        <w:object w:dxaOrig="340" w:dyaOrig="320">
          <v:shape id="_x0000_i1644" type="#_x0000_t75" style="width:17.5pt;height:15.5pt" o:ole="">
            <v:imagedata r:id="rId1136" o:title=""/>
          </v:shape>
          <o:OLEObject Type="Embed" ProgID="Equation.3" ShapeID="_x0000_i1644" DrawAspect="Content" ObjectID="_1370722071" r:id="rId1137"/>
        </w:object>
      </w:r>
      <w:r>
        <w:t xml:space="preserve">).Find the displacement capacity of the bent by applying pushover displacement at the “master” joint 11 (i.e. at the superstructural mass center) in the GCS’ </w:t>
      </w:r>
      <w:r w:rsidRPr="007B5800">
        <w:rPr>
          <w:position w:val="-4"/>
        </w:rPr>
        <w:object w:dxaOrig="279" w:dyaOrig="260">
          <v:shape id="_x0000_i1645" type="#_x0000_t75" style="width:14.5pt;height:13pt" o:ole="">
            <v:imagedata r:id="rId1138" o:title=""/>
          </v:shape>
          <o:OLEObject Type="Embed" ProgID="Equation.3" ShapeID="_x0000_i1645" DrawAspect="Content" ObjectID="_1370722072" r:id="rId1139"/>
        </w:object>
      </w:r>
      <w:r>
        <w:t xml:space="preserve"> direction.</w:t>
      </w:r>
    </w:p>
    <w:p w:rsidR="00457C3A" w:rsidRDefault="00457C3A" w:rsidP="00457C3A">
      <w:r w:rsidRPr="009D15AE">
        <w:t xml:space="preserve"> </w:t>
      </w:r>
    </w:p>
    <w:p w:rsidR="00457C3A" w:rsidRDefault="005E2882" w:rsidP="00D5230F">
      <w:r>
        <w:object w:dxaOrig="12749" w:dyaOrig="6542">
          <v:shape id="_x0000_i1646" type="#_x0000_t75" style="width:426.5pt;height:219pt" o:ole="">
            <v:imagedata r:id="rId1140" o:title=""/>
          </v:shape>
          <o:OLEObject Type="Embed" ProgID="SmartDraw.2" ShapeID="_x0000_i1646" DrawAspect="Content" ObjectID="_1370722073" r:id="rId1141"/>
        </w:object>
      </w:r>
    </w:p>
    <w:p w:rsidR="00457C3A" w:rsidRPr="00B66074" w:rsidRDefault="00457C3A" w:rsidP="00457C3A"/>
    <w:p w:rsidR="00457C3A" w:rsidRDefault="00457C3A" w:rsidP="00457C3A">
      <w:pPr>
        <w:jc w:val="center"/>
      </w:pPr>
      <w:r>
        <w:t>Figure 4.2.1 Four</w:t>
      </w:r>
      <w:r w:rsidRPr="00025403">
        <w:t>-column bent</w:t>
      </w:r>
      <w:r>
        <w:t xml:space="preserve"> </w:t>
      </w:r>
    </w:p>
    <w:p w:rsidR="00457C3A" w:rsidRDefault="00457C3A" w:rsidP="00457C3A">
      <w:pPr>
        <w:jc w:val="center"/>
      </w:pPr>
    </w:p>
    <w:p w:rsidR="006E5689" w:rsidRDefault="006E5689" w:rsidP="006E5689">
      <w:r w:rsidRPr="002054EC">
        <w:rPr>
          <w:u w:val="single"/>
        </w:rPr>
        <w:t>Input Data</w:t>
      </w:r>
      <w:r>
        <w:t>:</w:t>
      </w:r>
    </w:p>
    <w:p w:rsidR="006E5689" w:rsidRDefault="006E5689" w:rsidP="00A700B5">
      <w:pPr>
        <w:pStyle w:val="ListParagraph"/>
        <w:numPr>
          <w:ilvl w:val="0"/>
          <w:numId w:val="11"/>
        </w:numPr>
      </w:pPr>
      <w:r>
        <w:t xml:space="preserve">Open INSTRUCT, go to File and choose New. In the ‘Create a New Project’ window, choose Concrete </w:t>
      </w:r>
      <w:r w:rsidR="00C34D6F">
        <w:t>C</w:t>
      </w:r>
      <w:r>
        <w:t>olumn Bent Option:</w:t>
      </w:r>
    </w:p>
    <w:p w:rsidR="00282885" w:rsidRDefault="00282885" w:rsidP="00D5230F">
      <w:pPr>
        <w:ind w:left="360"/>
        <w:jc w:val="center"/>
      </w:pPr>
      <w:r>
        <w:rPr>
          <w:noProof/>
          <w:lang w:eastAsia="zh-TW"/>
        </w:rPr>
        <w:drawing>
          <wp:inline distT="0" distB="0" distL="0" distR="0">
            <wp:extent cx="3838575" cy="3190875"/>
            <wp:effectExtent l="19050" t="0" r="9525" b="0"/>
            <wp:docPr id="662" name="Picture 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2"/>
                    <pic:cNvPicPr>
                      <a:picLocks noChangeAspect="1" noChangeArrowheads="1"/>
                    </pic:cNvPicPr>
                  </pic:nvPicPr>
                  <pic:blipFill>
                    <a:blip r:embed="rId1142" cstate="print"/>
                    <a:srcRect/>
                    <a:stretch>
                      <a:fillRect/>
                    </a:stretch>
                  </pic:blipFill>
                  <pic:spPr bwMode="auto">
                    <a:xfrm>
                      <a:off x="0" y="0"/>
                      <a:ext cx="3838575" cy="3190875"/>
                    </a:xfrm>
                    <a:prstGeom prst="rect">
                      <a:avLst/>
                    </a:prstGeom>
                    <a:noFill/>
                    <a:ln w="9525">
                      <a:noFill/>
                      <a:miter lim="800000"/>
                      <a:headEnd/>
                      <a:tailEnd/>
                    </a:ln>
                  </pic:spPr>
                </pic:pic>
              </a:graphicData>
            </a:graphic>
          </wp:inline>
        </w:drawing>
      </w:r>
    </w:p>
    <w:p w:rsidR="00D5230F" w:rsidRDefault="00D5230F" w:rsidP="00D5230F">
      <w:pPr>
        <w:ind w:left="360"/>
        <w:jc w:val="center"/>
      </w:pPr>
      <w:r>
        <w:t>Figure 4.2.2</w:t>
      </w:r>
    </w:p>
    <w:p w:rsidR="00961B98" w:rsidRDefault="00282885" w:rsidP="00961B98">
      <w:pPr>
        <w:pStyle w:val="ListParagraph"/>
        <w:numPr>
          <w:ilvl w:val="0"/>
          <w:numId w:val="11"/>
        </w:numPr>
      </w:pPr>
      <w:r>
        <w:lastRenderedPageBreak/>
        <w:t xml:space="preserve">Choose structural system as: </w:t>
      </w:r>
    </w:p>
    <w:p w:rsidR="00282885" w:rsidRDefault="00282885" w:rsidP="00D5230F">
      <w:pPr>
        <w:ind w:left="360"/>
        <w:jc w:val="center"/>
      </w:pPr>
      <w:r>
        <w:rPr>
          <w:noProof/>
          <w:lang w:eastAsia="zh-TW"/>
        </w:rPr>
        <w:drawing>
          <wp:inline distT="0" distB="0" distL="0" distR="0">
            <wp:extent cx="5245100" cy="3212624"/>
            <wp:effectExtent l="19050" t="0" r="0" b="0"/>
            <wp:docPr id="665" name="Picture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5"/>
                    <pic:cNvPicPr>
                      <a:picLocks noChangeAspect="1" noChangeArrowheads="1"/>
                    </pic:cNvPicPr>
                  </pic:nvPicPr>
                  <pic:blipFill>
                    <a:blip r:embed="rId1143" cstate="print"/>
                    <a:srcRect/>
                    <a:stretch>
                      <a:fillRect/>
                    </a:stretch>
                  </pic:blipFill>
                  <pic:spPr bwMode="auto">
                    <a:xfrm>
                      <a:off x="0" y="0"/>
                      <a:ext cx="5248229" cy="3214541"/>
                    </a:xfrm>
                    <a:prstGeom prst="rect">
                      <a:avLst/>
                    </a:prstGeom>
                    <a:noFill/>
                    <a:ln w="9525">
                      <a:noFill/>
                      <a:miter lim="800000"/>
                      <a:headEnd/>
                      <a:tailEnd/>
                    </a:ln>
                  </pic:spPr>
                </pic:pic>
              </a:graphicData>
            </a:graphic>
          </wp:inline>
        </w:drawing>
      </w:r>
    </w:p>
    <w:p w:rsidR="00D5230F" w:rsidRDefault="00D5230F" w:rsidP="00D5230F">
      <w:pPr>
        <w:ind w:left="360"/>
        <w:jc w:val="center"/>
      </w:pPr>
      <w:r>
        <w:t>Figure 4.2.3</w:t>
      </w:r>
    </w:p>
    <w:p w:rsidR="00BC385A" w:rsidRDefault="00BC385A" w:rsidP="00BC385A">
      <w:pPr>
        <w:pStyle w:val="ListParagraph"/>
        <w:ind w:left="360"/>
      </w:pPr>
    </w:p>
    <w:p w:rsidR="00961B98" w:rsidRDefault="00282885" w:rsidP="00BB6FED">
      <w:pPr>
        <w:pStyle w:val="ListParagraph"/>
        <w:numPr>
          <w:ilvl w:val="0"/>
          <w:numId w:val="11"/>
        </w:numPr>
      </w:pPr>
      <w:r>
        <w:t>Give a New Project Name:</w:t>
      </w:r>
    </w:p>
    <w:p w:rsidR="00BC385A" w:rsidRDefault="00282885" w:rsidP="00BC385A">
      <w:pPr>
        <w:pStyle w:val="ListParagraph"/>
        <w:ind w:left="360"/>
        <w:jc w:val="center"/>
      </w:pPr>
      <w:r>
        <w:rPr>
          <w:noProof/>
          <w:lang w:eastAsia="zh-TW"/>
        </w:rPr>
        <w:drawing>
          <wp:inline distT="0" distB="0" distL="0" distR="0">
            <wp:extent cx="3568700" cy="4134432"/>
            <wp:effectExtent l="19050" t="0" r="0" b="0"/>
            <wp:docPr id="668" name="Picture 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
                    <pic:cNvPicPr>
                      <a:picLocks noChangeAspect="1" noChangeArrowheads="1"/>
                    </pic:cNvPicPr>
                  </pic:nvPicPr>
                  <pic:blipFill>
                    <a:blip r:embed="rId1144" cstate="print"/>
                    <a:srcRect/>
                    <a:stretch>
                      <a:fillRect/>
                    </a:stretch>
                  </pic:blipFill>
                  <pic:spPr bwMode="auto">
                    <a:xfrm>
                      <a:off x="0" y="0"/>
                      <a:ext cx="3571837" cy="4138066"/>
                    </a:xfrm>
                    <a:prstGeom prst="rect">
                      <a:avLst/>
                    </a:prstGeom>
                    <a:noFill/>
                    <a:ln w="9525">
                      <a:noFill/>
                      <a:miter lim="800000"/>
                      <a:headEnd/>
                      <a:tailEnd/>
                    </a:ln>
                  </pic:spPr>
                </pic:pic>
              </a:graphicData>
            </a:graphic>
          </wp:inline>
        </w:drawing>
      </w:r>
    </w:p>
    <w:p w:rsidR="00D5230F" w:rsidRDefault="00D5230F" w:rsidP="00BC385A">
      <w:pPr>
        <w:pStyle w:val="ListParagraph"/>
        <w:ind w:left="360"/>
        <w:jc w:val="center"/>
      </w:pPr>
      <w:r>
        <w:t>Figure 4.2.4</w:t>
      </w:r>
    </w:p>
    <w:p w:rsidR="009C47CA" w:rsidRDefault="009C47CA" w:rsidP="00A700B5">
      <w:pPr>
        <w:pStyle w:val="ListParagraph"/>
        <w:numPr>
          <w:ilvl w:val="0"/>
          <w:numId w:val="11"/>
        </w:numPr>
      </w:pPr>
      <w:r>
        <w:lastRenderedPageBreak/>
        <w:t>Input name of structure, project title, and structural dimensions</w:t>
      </w:r>
      <w:r w:rsidR="009A613C">
        <w:t xml:space="preserve"> by clicking ‘Structural Dimensions’ ta</w:t>
      </w:r>
      <w:r w:rsidR="00705535">
        <w:t>g</w:t>
      </w:r>
      <w:r>
        <w:t>:</w:t>
      </w:r>
    </w:p>
    <w:p w:rsidR="00BC385A" w:rsidRDefault="00BC385A" w:rsidP="00BC385A">
      <w:pPr>
        <w:pStyle w:val="ListParagraph"/>
        <w:ind w:left="360"/>
      </w:pPr>
    </w:p>
    <w:p w:rsidR="009C47CA" w:rsidRDefault="009C47CA" w:rsidP="00F453B8">
      <w:pPr>
        <w:ind w:left="360"/>
        <w:jc w:val="center"/>
      </w:pPr>
      <w:r>
        <w:rPr>
          <w:noProof/>
          <w:lang w:eastAsia="zh-TW"/>
        </w:rPr>
        <w:drawing>
          <wp:inline distT="0" distB="0" distL="0" distR="0">
            <wp:extent cx="5102126" cy="4867275"/>
            <wp:effectExtent l="19050" t="0" r="3274" b="0"/>
            <wp:docPr id="671" name="Picture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1"/>
                    <pic:cNvPicPr>
                      <a:picLocks noChangeAspect="1" noChangeArrowheads="1"/>
                    </pic:cNvPicPr>
                  </pic:nvPicPr>
                  <pic:blipFill>
                    <a:blip r:embed="rId1145" cstate="print"/>
                    <a:srcRect/>
                    <a:stretch>
                      <a:fillRect/>
                    </a:stretch>
                  </pic:blipFill>
                  <pic:spPr bwMode="auto">
                    <a:xfrm>
                      <a:off x="0" y="0"/>
                      <a:ext cx="5106649" cy="4871590"/>
                    </a:xfrm>
                    <a:prstGeom prst="rect">
                      <a:avLst/>
                    </a:prstGeom>
                    <a:noFill/>
                    <a:ln w="9525">
                      <a:noFill/>
                      <a:miter lim="800000"/>
                      <a:headEnd/>
                      <a:tailEnd/>
                    </a:ln>
                  </pic:spPr>
                </pic:pic>
              </a:graphicData>
            </a:graphic>
          </wp:inline>
        </w:drawing>
      </w:r>
    </w:p>
    <w:p w:rsidR="00D5230F" w:rsidRDefault="00D5230F" w:rsidP="00D5230F">
      <w:pPr>
        <w:ind w:left="360"/>
        <w:jc w:val="center"/>
      </w:pPr>
      <w:r>
        <w:t>Figure 4.2.5</w:t>
      </w:r>
    </w:p>
    <w:p w:rsidR="009C47CA" w:rsidRDefault="009C47CA" w:rsidP="006E5689">
      <w:pPr>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BC385A" w:rsidRDefault="00BC385A" w:rsidP="00BC385A">
      <w:pPr>
        <w:pStyle w:val="ListParagraph"/>
        <w:ind w:left="360"/>
      </w:pPr>
    </w:p>
    <w:p w:rsidR="00453712" w:rsidRDefault="00453712" w:rsidP="00BC385A">
      <w:pPr>
        <w:pStyle w:val="ListParagraph"/>
        <w:ind w:left="360"/>
      </w:pPr>
    </w:p>
    <w:p w:rsidR="00BC385A" w:rsidRDefault="00BC385A" w:rsidP="00BC385A">
      <w:pPr>
        <w:pStyle w:val="ListParagraph"/>
        <w:ind w:left="360"/>
      </w:pPr>
    </w:p>
    <w:p w:rsidR="009C47CA" w:rsidRDefault="009C47CA" w:rsidP="00A700B5">
      <w:pPr>
        <w:pStyle w:val="ListParagraph"/>
        <w:numPr>
          <w:ilvl w:val="0"/>
          <w:numId w:val="11"/>
        </w:numPr>
      </w:pPr>
      <w:r>
        <w:lastRenderedPageBreak/>
        <w:t>Input static dead load</w:t>
      </w:r>
      <w:r w:rsidR="00705535" w:rsidRPr="00705535">
        <w:t xml:space="preserve"> </w:t>
      </w:r>
      <w:r w:rsidR="00705535">
        <w:t>by clicking ‘Load’ tag</w:t>
      </w:r>
      <w:r>
        <w:t>:</w:t>
      </w:r>
    </w:p>
    <w:p w:rsidR="00BC385A" w:rsidRDefault="00BC385A" w:rsidP="00BC385A">
      <w:pPr>
        <w:pStyle w:val="ListParagraph"/>
        <w:ind w:left="360"/>
      </w:pPr>
    </w:p>
    <w:p w:rsidR="009C47CA" w:rsidRDefault="009C47CA" w:rsidP="00D5230F">
      <w:pPr>
        <w:ind w:left="360"/>
        <w:jc w:val="center"/>
      </w:pPr>
      <w:r>
        <w:rPr>
          <w:noProof/>
          <w:lang w:eastAsia="zh-TW"/>
        </w:rPr>
        <w:drawing>
          <wp:inline distT="0" distB="0" distL="0" distR="0">
            <wp:extent cx="5486400" cy="4128327"/>
            <wp:effectExtent l="19050" t="0" r="0" b="0"/>
            <wp:docPr id="674" name="Picture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4"/>
                    <pic:cNvPicPr>
                      <a:picLocks noChangeAspect="1" noChangeArrowheads="1"/>
                    </pic:cNvPicPr>
                  </pic:nvPicPr>
                  <pic:blipFill>
                    <a:blip r:embed="rId1146" cstate="print"/>
                    <a:srcRect/>
                    <a:stretch>
                      <a:fillRect/>
                    </a:stretch>
                  </pic:blipFill>
                  <pic:spPr bwMode="auto">
                    <a:xfrm>
                      <a:off x="0" y="0"/>
                      <a:ext cx="5486400" cy="4128327"/>
                    </a:xfrm>
                    <a:prstGeom prst="rect">
                      <a:avLst/>
                    </a:prstGeom>
                    <a:noFill/>
                    <a:ln w="9525">
                      <a:noFill/>
                      <a:miter lim="800000"/>
                      <a:headEnd/>
                      <a:tailEnd/>
                    </a:ln>
                  </pic:spPr>
                </pic:pic>
              </a:graphicData>
            </a:graphic>
          </wp:inline>
        </w:drawing>
      </w:r>
    </w:p>
    <w:p w:rsidR="00D5230F" w:rsidRDefault="00D5230F" w:rsidP="00D5230F">
      <w:pPr>
        <w:ind w:left="360"/>
        <w:jc w:val="center"/>
      </w:pPr>
      <w:r>
        <w:t>Figure 4.2.6</w:t>
      </w:r>
    </w:p>
    <w:p w:rsidR="009C47CA" w:rsidRDefault="009C47C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453712" w:rsidRDefault="00453712" w:rsidP="006E5689">
      <w:pPr>
        <w:ind w:left="360"/>
      </w:pPr>
    </w:p>
    <w:p w:rsidR="009C47CA" w:rsidRDefault="009C47CA" w:rsidP="00A700B5">
      <w:pPr>
        <w:pStyle w:val="ListParagraph"/>
        <w:numPr>
          <w:ilvl w:val="0"/>
          <w:numId w:val="11"/>
        </w:numPr>
      </w:pPr>
      <w:r>
        <w:lastRenderedPageBreak/>
        <w:t>Input cap beam properties</w:t>
      </w:r>
      <w:r w:rsidR="00EE7479">
        <w:t xml:space="preserve"> by clicking ‘Capbeam Properties’ tag</w:t>
      </w:r>
      <w:r>
        <w:t>:</w:t>
      </w:r>
    </w:p>
    <w:p w:rsidR="009C47CA" w:rsidRDefault="009C47CA" w:rsidP="006E5689">
      <w:pPr>
        <w:ind w:left="360"/>
      </w:pPr>
    </w:p>
    <w:p w:rsidR="009C47CA" w:rsidRDefault="009C47CA" w:rsidP="00F453B8">
      <w:pPr>
        <w:ind w:left="360"/>
        <w:jc w:val="center"/>
      </w:pPr>
      <w:r>
        <w:rPr>
          <w:noProof/>
          <w:lang w:eastAsia="zh-TW"/>
        </w:rPr>
        <w:drawing>
          <wp:inline distT="0" distB="0" distL="0" distR="0">
            <wp:extent cx="4600575" cy="4608205"/>
            <wp:effectExtent l="19050" t="0" r="9525" b="0"/>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7"/>
                    <pic:cNvPicPr>
                      <a:picLocks noChangeAspect="1" noChangeArrowheads="1"/>
                    </pic:cNvPicPr>
                  </pic:nvPicPr>
                  <pic:blipFill>
                    <a:blip r:embed="rId1147" cstate="print"/>
                    <a:srcRect/>
                    <a:stretch>
                      <a:fillRect/>
                    </a:stretch>
                  </pic:blipFill>
                  <pic:spPr bwMode="auto">
                    <a:xfrm>
                      <a:off x="0" y="0"/>
                      <a:ext cx="4600575" cy="4608205"/>
                    </a:xfrm>
                    <a:prstGeom prst="rect">
                      <a:avLst/>
                    </a:prstGeom>
                    <a:noFill/>
                    <a:ln w="9525">
                      <a:noFill/>
                      <a:miter lim="800000"/>
                      <a:headEnd/>
                      <a:tailEnd/>
                    </a:ln>
                  </pic:spPr>
                </pic:pic>
              </a:graphicData>
            </a:graphic>
          </wp:inline>
        </w:drawing>
      </w:r>
    </w:p>
    <w:p w:rsidR="00D5230F" w:rsidRDefault="00D5230F" w:rsidP="00D5230F">
      <w:pPr>
        <w:ind w:left="360"/>
        <w:jc w:val="center"/>
      </w:pPr>
      <w:r>
        <w:t>Figure 4.2.7</w:t>
      </w:r>
    </w:p>
    <w:p w:rsidR="009C47CA" w:rsidRDefault="009C47C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453712" w:rsidRDefault="00453712" w:rsidP="006E5689">
      <w:pPr>
        <w:ind w:left="360"/>
      </w:pPr>
    </w:p>
    <w:p w:rsidR="00BC385A" w:rsidRDefault="00BC385A" w:rsidP="006E5689">
      <w:pPr>
        <w:ind w:left="360"/>
      </w:pPr>
    </w:p>
    <w:p w:rsidR="009C47CA" w:rsidRDefault="009C47CA" w:rsidP="00A700B5">
      <w:pPr>
        <w:pStyle w:val="ListParagraph"/>
        <w:numPr>
          <w:ilvl w:val="0"/>
          <w:numId w:val="11"/>
        </w:numPr>
      </w:pPr>
      <w:r>
        <w:lastRenderedPageBreak/>
        <w:t>Input column</w:t>
      </w:r>
      <w:r w:rsidR="00986C3F">
        <w:t xml:space="preserve"> No. 1 </w:t>
      </w:r>
      <w:r>
        <w:t>properties</w:t>
      </w:r>
      <w:r w:rsidR="00EE7479">
        <w:t xml:space="preserve"> by clicking ‘Column Properties’ tag</w:t>
      </w:r>
      <w:r>
        <w:t>:</w:t>
      </w:r>
    </w:p>
    <w:p w:rsidR="009C47CA" w:rsidRDefault="009C47CA" w:rsidP="006E5689">
      <w:pPr>
        <w:ind w:left="360"/>
      </w:pPr>
    </w:p>
    <w:p w:rsidR="00A90BA2" w:rsidRDefault="009C47CA" w:rsidP="00F453B8">
      <w:pPr>
        <w:ind w:left="360"/>
        <w:jc w:val="center"/>
      </w:pPr>
      <w:r>
        <w:rPr>
          <w:noProof/>
          <w:lang w:eastAsia="zh-TW"/>
        </w:rPr>
        <w:drawing>
          <wp:inline distT="0" distB="0" distL="0" distR="0">
            <wp:extent cx="5486400" cy="4507801"/>
            <wp:effectExtent l="19050" t="0" r="0" b="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0"/>
                    <pic:cNvPicPr>
                      <a:picLocks noChangeAspect="1" noChangeArrowheads="1"/>
                    </pic:cNvPicPr>
                  </pic:nvPicPr>
                  <pic:blipFill>
                    <a:blip r:embed="rId1148" cstate="print"/>
                    <a:srcRect/>
                    <a:stretch>
                      <a:fillRect/>
                    </a:stretch>
                  </pic:blipFill>
                  <pic:spPr bwMode="auto">
                    <a:xfrm>
                      <a:off x="0" y="0"/>
                      <a:ext cx="5486400" cy="4507801"/>
                    </a:xfrm>
                    <a:prstGeom prst="rect">
                      <a:avLst/>
                    </a:prstGeom>
                    <a:noFill/>
                    <a:ln w="9525">
                      <a:noFill/>
                      <a:miter lim="800000"/>
                      <a:headEnd/>
                      <a:tailEnd/>
                    </a:ln>
                  </pic:spPr>
                </pic:pic>
              </a:graphicData>
            </a:graphic>
          </wp:inline>
        </w:drawing>
      </w:r>
    </w:p>
    <w:p w:rsidR="00D5230F" w:rsidRDefault="00D5230F" w:rsidP="00D5230F">
      <w:pPr>
        <w:ind w:left="360"/>
        <w:jc w:val="center"/>
      </w:pPr>
      <w:r>
        <w:t>Figure 4.2.8</w:t>
      </w:r>
    </w:p>
    <w:p w:rsidR="00D5230F" w:rsidRDefault="00D5230F" w:rsidP="006E5689">
      <w:pPr>
        <w:ind w:left="360"/>
      </w:pPr>
    </w:p>
    <w:p w:rsidR="00A90BA2" w:rsidRDefault="00A90BA2"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BC385A" w:rsidRDefault="00BC385A" w:rsidP="006E5689">
      <w:pPr>
        <w:ind w:left="360"/>
      </w:pPr>
    </w:p>
    <w:p w:rsidR="00453712" w:rsidRDefault="00453712" w:rsidP="006E5689">
      <w:pPr>
        <w:ind w:left="360"/>
      </w:pPr>
    </w:p>
    <w:p w:rsidR="00BC385A" w:rsidRDefault="00BC385A" w:rsidP="006E5689">
      <w:pPr>
        <w:ind w:left="360"/>
      </w:pPr>
    </w:p>
    <w:p w:rsidR="00A90BA2" w:rsidRDefault="00A90BA2" w:rsidP="00BC385A">
      <w:pPr>
        <w:pStyle w:val="ListParagraph"/>
        <w:numPr>
          <w:ilvl w:val="0"/>
          <w:numId w:val="9"/>
        </w:numPr>
      </w:pPr>
      <w:r>
        <w:lastRenderedPageBreak/>
        <w:t xml:space="preserve">Calculate column bilinear moment curvature properties by program: </w:t>
      </w:r>
    </w:p>
    <w:p w:rsidR="00A90BA2" w:rsidRDefault="00A90BA2" w:rsidP="00A90BA2">
      <w:pPr>
        <w:pStyle w:val="ListParagraph"/>
      </w:pPr>
      <w:r>
        <w:t>Click ‘Calculate Member Bilinear Parameters by Program’ button, and input column material and cross section properties:</w:t>
      </w:r>
    </w:p>
    <w:p w:rsidR="00BC385A" w:rsidRDefault="00BC385A" w:rsidP="00A90BA2">
      <w:pPr>
        <w:pStyle w:val="ListParagraph"/>
      </w:pPr>
    </w:p>
    <w:p w:rsidR="00A90BA2" w:rsidRDefault="00A90BA2" w:rsidP="00F453B8">
      <w:pPr>
        <w:jc w:val="center"/>
      </w:pPr>
      <w:r>
        <w:rPr>
          <w:noProof/>
          <w:lang w:eastAsia="zh-TW"/>
        </w:rPr>
        <w:drawing>
          <wp:inline distT="0" distB="0" distL="0" distR="0">
            <wp:extent cx="5486400" cy="3496697"/>
            <wp:effectExtent l="19050" t="0" r="0" b="0"/>
            <wp:docPr id="683" name="Picture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3"/>
                    <pic:cNvPicPr>
                      <a:picLocks noChangeAspect="1" noChangeArrowheads="1"/>
                    </pic:cNvPicPr>
                  </pic:nvPicPr>
                  <pic:blipFill>
                    <a:blip r:embed="rId1149" cstate="print"/>
                    <a:srcRect/>
                    <a:stretch>
                      <a:fillRect/>
                    </a:stretch>
                  </pic:blipFill>
                  <pic:spPr bwMode="auto">
                    <a:xfrm>
                      <a:off x="0" y="0"/>
                      <a:ext cx="5486400" cy="3496697"/>
                    </a:xfrm>
                    <a:prstGeom prst="rect">
                      <a:avLst/>
                    </a:prstGeom>
                    <a:noFill/>
                    <a:ln w="9525">
                      <a:noFill/>
                      <a:miter lim="800000"/>
                      <a:headEnd/>
                      <a:tailEnd/>
                    </a:ln>
                  </pic:spPr>
                </pic:pic>
              </a:graphicData>
            </a:graphic>
          </wp:inline>
        </w:drawing>
      </w:r>
    </w:p>
    <w:p w:rsidR="00D5230F" w:rsidRDefault="00D5230F" w:rsidP="00D5230F">
      <w:pPr>
        <w:ind w:left="360"/>
        <w:jc w:val="center"/>
      </w:pPr>
      <w:r>
        <w:t>Figure 4.2.9</w:t>
      </w:r>
    </w:p>
    <w:p w:rsidR="00D5230F" w:rsidRDefault="00D5230F"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BC385A" w:rsidRDefault="00BC385A" w:rsidP="00A90BA2"/>
    <w:p w:rsidR="00453712" w:rsidRDefault="00453712" w:rsidP="00A90BA2"/>
    <w:p w:rsidR="00453712" w:rsidRDefault="00453712" w:rsidP="00A90BA2"/>
    <w:p w:rsidR="00BC385A" w:rsidRDefault="00BC385A" w:rsidP="00A90BA2"/>
    <w:p w:rsidR="00BA4B20" w:rsidRDefault="00A90BA2" w:rsidP="004911D1">
      <w:pPr>
        <w:pStyle w:val="ListParagraph"/>
        <w:numPr>
          <w:ilvl w:val="0"/>
          <w:numId w:val="9"/>
        </w:numPr>
      </w:pPr>
      <w:r>
        <w:lastRenderedPageBreak/>
        <w:t xml:space="preserve">Calculate parameter A0 – A3 for moment-axial load interaction: </w:t>
      </w:r>
    </w:p>
    <w:p w:rsidR="00A90BA2" w:rsidRDefault="00A90BA2" w:rsidP="00BA4B20">
      <w:pPr>
        <w:pStyle w:val="ListParagraph"/>
      </w:pPr>
      <w:r>
        <w:t>Click ‘Option to Calculate A0, A1, A2, A3’ button</w:t>
      </w:r>
      <w:r w:rsidR="003F4A20">
        <w:t xml:space="preserve"> in Figure 4.2.8</w:t>
      </w:r>
      <w:r>
        <w:t>, and click ‘Option to Calculate Interaction Curve From R/C Cross-Section’ button:</w:t>
      </w:r>
    </w:p>
    <w:p w:rsidR="00A90BA2" w:rsidRDefault="00A90BA2" w:rsidP="00A90BA2"/>
    <w:p w:rsidR="00BA4B20" w:rsidRDefault="00A90BA2" w:rsidP="00D5230F">
      <w:pPr>
        <w:jc w:val="center"/>
      </w:pPr>
      <w:r>
        <w:rPr>
          <w:noProof/>
          <w:lang w:eastAsia="zh-TW"/>
        </w:rPr>
        <w:drawing>
          <wp:inline distT="0" distB="0" distL="0" distR="0">
            <wp:extent cx="4399978" cy="6953250"/>
            <wp:effectExtent l="19050" t="0" r="572" b="0"/>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6"/>
                    <pic:cNvPicPr>
                      <a:picLocks noChangeAspect="1" noChangeArrowheads="1"/>
                    </pic:cNvPicPr>
                  </pic:nvPicPr>
                  <pic:blipFill>
                    <a:blip r:embed="rId1150" cstate="print"/>
                    <a:srcRect/>
                    <a:stretch>
                      <a:fillRect/>
                    </a:stretch>
                  </pic:blipFill>
                  <pic:spPr bwMode="auto">
                    <a:xfrm>
                      <a:off x="0" y="0"/>
                      <a:ext cx="4399978" cy="6953250"/>
                    </a:xfrm>
                    <a:prstGeom prst="rect">
                      <a:avLst/>
                    </a:prstGeom>
                    <a:noFill/>
                    <a:ln w="9525">
                      <a:noFill/>
                      <a:miter lim="800000"/>
                      <a:headEnd/>
                      <a:tailEnd/>
                    </a:ln>
                  </pic:spPr>
                </pic:pic>
              </a:graphicData>
            </a:graphic>
          </wp:inline>
        </w:drawing>
      </w:r>
    </w:p>
    <w:p w:rsidR="00D5230F" w:rsidRDefault="00D5230F" w:rsidP="00D5230F">
      <w:pPr>
        <w:ind w:left="360"/>
        <w:jc w:val="center"/>
      </w:pPr>
      <w:r>
        <w:t>Figure 4.2.10</w:t>
      </w:r>
    </w:p>
    <w:p w:rsidR="00453712" w:rsidRDefault="00453712" w:rsidP="00D5230F">
      <w:pPr>
        <w:ind w:left="360"/>
        <w:jc w:val="center"/>
      </w:pPr>
    </w:p>
    <w:p w:rsidR="00453712" w:rsidRDefault="00453712" w:rsidP="00D5230F">
      <w:pPr>
        <w:ind w:left="360"/>
        <w:jc w:val="center"/>
      </w:pPr>
    </w:p>
    <w:p w:rsidR="00BC385A" w:rsidRDefault="00BA4B20" w:rsidP="004911D1">
      <w:pPr>
        <w:pStyle w:val="ListParagraph"/>
        <w:numPr>
          <w:ilvl w:val="0"/>
          <w:numId w:val="9"/>
        </w:numPr>
      </w:pPr>
      <w:r>
        <w:lastRenderedPageBreak/>
        <w:t xml:space="preserve">Calculate parameter B0 – B3 for axial load-plastic rotation capacity interaction: </w:t>
      </w:r>
      <w:r w:rsidR="00BC385A">
        <w:t xml:space="preserve">  </w:t>
      </w:r>
    </w:p>
    <w:p w:rsidR="00BA4B20" w:rsidRDefault="00BA4B20" w:rsidP="00BC385A">
      <w:pPr>
        <w:pStyle w:val="ListParagraph"/>
      </w:pPr>
      <w:r>
        <w:t>Click ‘Option to Calculate B0, B1, B2, B3’ button</w:t>
      </w:r>
      <w:r w:rsidR="003F4A20">
        <w:t xml:space="preserve"> in Figure 4.2.8</w:t>
      </w:r>
      <w:r>
        <w:t>, and click ‘Option to Calculate Interaction Curve From R/C Cross-Section’ button:</w:t>
      </w:r>
    </w:p>
    <w:p w:rsidR="00BC385A" w:rsidRDefault="00BC385A" w:rsidP="00BC385A">
      <w:pPr>
        <w:pStyle w:val="ListParagraph"/>
      </w:pPr>
    </w:p>
    <w:p w:rsidR="00BA4B20" w:rsidRDefault="00BA4B20" w:rsidP="00D5230F">
      <w:pPr>
        <w:jc w:val="center"/>
      </w:pPr>
      <w:r>
        <w:rPr>
          <w:noProof/>
          <w:lang w:eastAsia="zh-TW"/>
        </w:rPr>
        <w:drawing>
          <wp:inline distT="0" distB="0" distL="0" distR="0">
            <wp:extent cx="4611672" cy="6743700"/>
            <wp:effectExtent l="19050" t="0" r="0" b="0"/>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9"/>
                    <pic:cNvPicPr>
                      <a:picLocks noChangeAspect="1" noChangeArrowheads="1"/>
                    </pic:cNvPicPr>
                  </pic:nvPicPr>
                  <pic:blipFill>
                    <a:blip r:embed="rId1151" cstate="print"/>
                    <a:srcRect/>
                    <a:stretch>
                      <a:fillRect/>
                    </a:stretch>
                  </pic:blipFill>
                  <pic:spPr bwMode="auto">
                    <a:xfrm>
                      <a:off x="0" y="0"/>
                      <a:ext cx="4613268" cy="6746034"/>
                    </a:xfrm>
                    <a:prstGeom prst="rect">
                      <a:avLst/>
                    </a:prstGeom>
                    <a:noFill/>
                    <a:ln w="9525">
                      <a:noFill/>
                      <a:miter lim="800000"/>
                      <a:headEnd/>
                      <a:tailEnd/>
                    </a:ln>
                  </pic:spPr>
                </pic:pic>
              </a:graphicData>
            </a:graphic>
          </wp:inline>
        </w:drawing>
      </w:r>
    </w:p>
    <w:p w:rsidR="00D5230F" w:rsidRDefault="00D5230F" w:rsidP="00D5230F">
      <w:pPr>
        <w:ind w:left="360"/>
        <w:jc w:val="center"/>
      </w:pPr>
      <w:r>
        <w:t>Figure 4.2.11</w:t>
      </w:r>
    </w:p>
    <w:p w:rsidR="00BA4B20" w:rsidRDefault="00BA4B20" w:rsidP="00BA4B20"/>
    <w:p w:rsidR="00453712" w:rsidRDefault="00453712" w:rsidP="00BA4B20"/>
    <w:p w:rsidR="00453712" w:rsidRDefault="00453712" w:rsidP="00BA4B20"/>
    <w:p w:rsidR="00F75F1B" w:rsidRDefault="00F75F1B" w:rsidP="00F75F1B">
      <w:pPr>
        <w:pStyle w:val="ListParagraph"/>
        <w:numPr>
          <w:ilvl w:val="0"/>
          <w:numId w:val="9"/>
        </w:numPr>
      </w:pPr>
      <w:r>
        <w:lastRenderedPageBreak/>
        <w:t>Check column shear failure:</w:t>
      </w:r>
    </w:p>
    <w:p w:rsidR="00F75F1B" w:rsidRDefault="00F75F1B" w:rsidP="00F75F1B">
      <w:pPr>
        <w:pStyle w:val="ListParagraph"/>
      </w:pPr>
      <w:r>
        <w:t>Click ‘Click for Shear Failure Mode’ button</w:t>
      </w:r>
      <w:r w:rsidR="003F4A20">
        <w:t xml:space="preserve"> in Figure 4.2.8</w:t>
      </w:r>
      <w:r>
        <w:t>, and click ‘Option to Calculate Shear Capacity’ button:</w:t>
      </w:r>
    </w:p>
    <w:p w:rsidR="00F75F1B" w:rsidRDefault="00F75F1B" w:rsidP="00F75F1B">
      <w:pPr>
        <w:ind w:left="1440"/>
      </w:pPr>
    </w:p>
    <w:p w:rsidR="00BC385A" w:rsidRDefault="00F75F1B" w:rsidP="00201885">
      <w:pPr>
        <w:ind w:left="360"/>
        <w:jc w:val="center"/>
      </w:pPr>
      <w:r>
        <w:rPr>
          <w:noProof/>
          <w:lang w:eastAsia="zh-TW"/>
        </w:rPr>
        <w:drawing>
          <wp:inline distT="0" distB="0" distL="0" distR="0">
            <wp:extent cx="5486400" cy="4279392"/>
            <wp:effectExtent l="19050" t="0" r="0" b="0"/>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152" cstate="print"/>
                    <a:srcRect/>
                    <a:stretch>
                      <a:fillRect/>
                    </a:stretch>
                  </pic:blipFill>
                  <pic:spPr bwMode="auto">
                    <a:xfrm>
                      <a:off x="0" y="0"/>
                      <a:ext cx="5486400" cy="4279392"/>
                    </a:xfrm>
                    <a:prstGeom prst="rect">
                      <a:avLst/>
                    </a:prstGeom>
                    <a:noFill/>
                    <a:ln w="9525">
                      <a:noFill/>
                      <a:miter lim="800000"/>
                      <a:headEnd/>
                      <a:tailEnd/>
                    </a:ln>
                  </pic:spPr>
                </pic:pic>
              </a:graphicData>
            </a:graphic>
          </wp:inline>
        </w:drawing>
      </w:r>
    </w:p>
    <w:p w:rsidR="00201885" w:rsidRDefault="00F75F1B" w:rsidP="00201885">
      <w:pPr>
        <w:ind w:left="360"/>
        <w:jc w:val="center"/>
      </w:pPr>
      <w:r>
        <w:t xml:space="preserve"> </w:t>
      </w:r>
      <w:r w:rsidR="00201885">
        <w:t>Figure 4.2.12</w:t>
      </w:r>
    </w:p>
    <w:p w:rsidR="00BA4B20" w:rsidRDefault="00BA4B20"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BC385A" w:rsidRDefault="00BC385A" w:rsidP="00F75F1B"/>
    <w:p w:rsidR="00453712" w:rsidRDefault="00453712" w:rsidP="00F75F1B"/>
    <w:p w:rsidR="00453712" w:rsidRDefault="00453712" w:rsidP="00F75F1B"/>
    <w:p w:rsidR="00BC385A" w:rsidRDefault="00BC385A" w:rsidP="00F75F1B"/>
    <w:p w:rsidR="00F75F1B" w:rsidRDefault="00F75F1B" w:rsidP="00F75F1B">
      <w:pPr>
        <w:pStyle w:val="ListParagraph"/>
        <w:numPr>
          <w:ilvl w:val="0"/>
          <w:numId w:val="9"/>
        </w:numPr>
      </w:pPr>
      <w:r>
        <w:lastRenderedPageBreak/>
        <w:t>Check column connection shear failure:</w:t>
      </w:r>
    </w:p>
    <w:p w:rsidR="00F75F1B" w:rsidRDefault="00F75F1B" w:rsidP="00F75F1B">
      <w:pPr>
        <w:pStyle w:val="ListParagraph"/>
      </w:pPr>
      <w:r>
        <w:t>Click ‘Click for Connection Shear Failure Mode’ button</w:t>
      </w:r>
      <w:r w:rsidR="003F4A20">
        <w:t xml:space="preserve"> in Figure 4.2.8</w:t>
      </w:r>
      <w:r>
        <w:t xml:space="preserve">, and </w:t>
      </w:r>
      <w:r w:rsidR="00845462">
        <w:t xml:space="preserve">choose ‘No’ option for not checking connection shear failure. </w:t>
      </w:r>
    </w:p>
    <w:p w:rsidR="00986C3F" w:rsidRDefault="00986C3F" w:rsidP="00F75F1B">
      <w:pPr>
        <w:pStyle w:val="ListParagraph"/>
      </w:pPr>
    </w:p>
    <w:p w:rsidR="00986C3F" w:rsidRDefault="00986C3F" w:rsidP="00201885">
      <w:pPr>
        <w:pStyle w:val="ListParagraph"/>
        <w:jc w:val="center"/>
      </w:pPr>
      <w:r>
        <w:rPr>
          <w:noProof/>
          <w:lang w:eastAsia="zh-TW"/>
        </w:rPr>
        <w:drawing>
          <wp:inline distT="0" distB="0" distL="0" distR="0">
            <wp:extent cx="4495800" cy="4639363"/>
            <wp:effectExtent l="19050" t="0" r="0" b="0"/>
            <wp:docPr id="641"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153" cstate="print"/>
                    <a:srcRect/>
                    <a:stretch>
                      <a:fillRect/>
                    </a:stretch>
                  </pic:blipFill>
                  <pic:spPr bwMode="auto">
                    <a:xfrm>
                      <a:off x="0" y="0"/>
                      <a:ext cx="4498777" cy="4642435"/>
                    </a:xfrm>
                    <a:prstGeom prst="rect">
                      <a:avLst/>
                    </a:prstGeom>
                    <a:noFill/>
                    <a:ln w="9525">
                      <a:noFill/>
                      <a:miter lim="800000"/>
                      <a:headEnd/>
                      <a:tailEnd/>
                    </a:ln>
                  </pic:spPr>
                </pic:pic>
              </a:graphicData>
            </a:graphic>
          </wp:inline>
        </w:drawing>
      </w:r>
    </w:p>
    <w:p w:rsidR="00201885" w:rsidRDefault="00201885" w:rsidP="00201885">
      <w:pPr>
        <w:ind w:left="360"/>
        <w:jc w:val="center"/>
      </w:pPr>
      <w:r>
        <w:t>Figure 4.2.13</w:t>
      </w:r>
    </w:p>
    <w:p w:rsidR="00986C3F" w:rsidRDefault="00986C3F" w:rsidP="00F75F1B">
      <w:pPr>
        <w:pStyle w:val="ListParagraph"/>
      </w:pPr>
    </w:p>
    <w:p w:rsidR="00BC385A" w:rsidRDefault="00BC385A" w:rsidP="00F75F1B">
      <w:pPr>
        <w:pStyle w:val="ListParagraph"/>
      </w:pPr>
    </w:p>
    <w:p w:rsidR="00A700B5" w:rsidRDefault="00986C3F" w:rsidP="00A700B5">
      <w:pPr>
        <w:pStyle w:val="ListParagraph"/>
        <w:numPr>
          <w:ilvl w:val="0"/>
          <w:numId w:val="11"/>
        </w:numPr>
      </w:pPr>
      <w:r>
        <w:t>Input column No. 2 properties:</w:t>
      </w:r>
      <w:r w:rsidR="00A700B5">
        <w:t xml:space="preserve"> </w:t>
      </w:r>
    </w:p>
    <w:p w:rsidR="00986C3F" w:rsidRDefault="00A700B5" w:rsidP="00A700B5">
      <w:pPr>
        <w:pStyle w:val="ListParagraph"/>
        <w:ind w:left="360"/>
      </w:pPr>
      <w:r>
        <w:t xml:space="preserve">Click </w:t>
      </w:r>
      <w:r w:rsidR="000C1A4A">
        <w:t>►</w:t>
      </w:r>
      <w:r w:rsidR="00C5428D">
        <w:t xml:space="preserve">in the Record Navigation Tool box </w:t>
      </w:r>
      <w:r w:rsidR="000C1A4A">
        <w:t xml:space="preserve">at the upper left corner </w:t>
      </w:r>
      <w:r w:rsidR="003F11CE">
        <w:t>in the Column Properties screen</w:t>
      </w:r>
      <w:r w:rsidR="003F4A20">
        <w:t xml:space="preserve"> in Figure 4.2.8</w:t>
      </w:r>
      <w:r w:rsidR="003F11CE">
        <w:t xml:space="preserve"> to input </w:t>
      </w:r>
      <w:r w:rsidR="003F4A20">
        <w:t xml:space="preserve">the properties of </w:t>
      </w:r>
      <w:r w:rsidR="000C1A4A">
        <w:t xml:space="preserve">column </w:t>
      </w:r>
      <w:r>
        <w:t>no. 2</w:t>
      </w:r>
      <w:r w:rsidR="003F11CE">
        <w:t xml:space="preserve"> by </w:t>
      </w:r>
      <w:r w:rsidR="000C1A4A">
        <w:t>repeat</w:t>
      </w:r>
      <w:r w:rsidR="003F11CE">
        <w:t>ing</w:t>
      </w:r>
      <w:r w:rsidR="000C1A4A">
        <w:t xml:space="preserve"> </w:t>
      </w:r>
      <w:r w:rsidR="00EE7479">
        <w:t>P</w:t>
      </w:r>
      <w:r w:rsidR="000C1A4A">
        <w:t xml:space="preserve">rocedure 7) </w:t>
      </w:r>
      <w:r w:rsidR="005F2F5D">
        <w:t xml:space="preserve">mentioned </w:t>
      </w:r>
      <w:r w:rsidR="000C1A4A">
        <w:t>above. If the properties of column no. 2 are same as (or similar to) those of column no. 1, click ‘Copy Data from Another Column’ button</w:t>
      </w:r>
      <w:r w:rsidR="005F2F5D">
        <w:t xml:space="preserve"> in Figure 4.2.8</w:t>
      </w:r>
      <w:r w:rsidR="000C1A4A">
        <w:t xml:space="preserve"> to copy data from column no. 1 to column no. 2 and revised these data if necessary. </w:t>
      </w:r>
    </w:p>
    <w:p w:rsidR="00A700B5" w:rsidRDefault="00A700B5" w:rsidP="00A700B5">
      <w:pPr>
        <w:pStyle w:val="ListParagraph"/>
        <w:ind w:left="360"/>
      </w:pPr>
    </w:p>
    <w:p w:rsidR="00A700B5" w:rsidRDefault="00A700B5" w:rsidP="00F453B8">
      <w:pPr>
        <w:pStyle w:val="ListParagraph"/>
        <w:ind w:left="360"/>
        <w:jc w:val="center"/>
      </w:pPr>
      <w:r>
        <w:rPr>
          <w:noProof/>
          <w:lang w:eastAsia="zh-TW"/>
        </w:rPr>
        <w:lastRenderedPageBreak/>
        <w:drawing>
          <wp:inline distT="0" distB="0" distL="0" distR="0">
            <wp:extent cx="5486400" cy="4511156"/>
            <wp:effectExtent l="19050" t="0" r="0" b="0"/>
            <wp:docPr id="644"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54" cstate="print"/>
                    <a:srcRect/>
                    <a:stretch>
                      <a:fillRect/>
                    </a:stretch>
                  </pic:blipFill>
                  <pic:spPr bwMode="auto">
                    <a:xfrm>
                      <a:off x="0" y="0"/>
                      <a:ext cx="5486400" cy="4511156"/>
                    </a:xfrm>
                    <a:prstGeom prst="rect">
                      <a:avLst/>
                    </a:prstGeom>
                    <a:noFill/>
                    <a:ln w="9525">
                      <a:noFill/>
                      <a:miter lim="800000"/>
                      <a:headEnd/>
                      <a:tailEnd/>
                    </a:ln>
                  </pic:spPr>
                </pic:pic>
              </a:graphicData>
            </a:graphic>
          </wp:inline>
        </w:drawing>
      </w:r>
    </w:p>
    <w:p w:rsidR="00201885" w:rsidRDefault="00201885" w:rsidP="00201885">
      <w:pPr>
        <w:ind w:left="360"/>
        <w:jc w:val="center"/>
      </w:pPr>
      <w:r>
        <w:t>Figure 4.2.1</w:t>
      </w:r>
      <w:r w:rsidR="00EE7479">
        <w:t>4</w:t>
      </w:r>
    </w:p>
    <w:p w:rsidR="000C1A4A" w:rsidRDefault="000C1A4A" w:rsidP="00A90BA2"/>
    <w:p w:rsidR="00E0339A" w:rsidRDefault="00E0339A" w:rsidP="00A90BA2"/>
    <w:p w:rsidR="000C1A4A" w:rsidRDefault="000C1A4A" w:rsidP="000C1A4A">
      <w:pPr>
        <w:pStyle w:val="ListParagraph"/>
        <w:numPr>
          <w:ilvl w:val="0"/>
          <w:numId w:val="11"/>
        </w:numPr>
      </w:pPr>
      <w:r>
        <w:t xml:space="preserve">Input </w:t>
      </w:r>
      <w:r w:rsidR="00EE7479">
        <w:t xml:space="preserve">properties of </w:t>
      </w:r>
      <w:r w:rsidR="005F2F5D">
        <w:t xml:space="preserve">columns Nos. </w:t>
      </w:r>
      <w:r w:rsidR="00EE7479">
        <w:t>3</w:t>
      </w:r>
      <w:r w:rsidR="005F2F5D">
        <w:t xml:space="preserve"> and </w:t>
      </w:r>
      <w:r w:rsidR="00EE7479">
        <w:t xml:space="preserve">4 </w:t>
      </w:r>
      <w:r w:rsidR="005F2F5D">
        <w:t xml:space="preserve">according to </w:t>
      </w:r>
      <w:r w:rsidR="00EE7479">
        <w:t>P</w:t>
      </w:r>
      <w:r w:rsidR="005F2F5D">
        <w:t>rocedure 8) mentioned above</w:t>
      </w:r>
      <w:r>
        <w:t>.</w:t>
      </w:r>
    </w:p>
    <w:p w:rsidR="000C1A4A" w:rsidRDefault="000C1A4A" w:rsidP="000C1A4A">
      <w:pPr>
        <w:pStyle w:val="ListParagraph"/>
        <w:numPr>
          <w:ilvl w:val="0"/>
          <w:numId w:val="11"/>
        </w:numPr>
      </w:pPr>
      <w:r>
        <w:t>Run the program: Click ‘Execute’ button near the upper left corner</w:t>
      </w:r>
      <w:r w:rsidR="005F2F5D">
        <w:t xml:space="preserve"> of the screen in Figure 4.2.</w:t>
      </w:r>
      <w:r w:rsidR="00EE7479">
        <w:t>14</w:t>
      </w:r>
      <w:r>
        <w:t>.</w:t>
      </w:r>
    </w:p>
    <w:p w:rsidR="00A13B15" w:rsidRDefault="00A13B15" w:rsidP="000C1A4A">
      <w:pPr>
        <w:pStyle w:val="ListParagraph"/>
        <w:numPr>
          <w:ilvl w:val="0"/>
          <w:numId w:val="11"/>
        </w:numPr>
      </w:pPr>
      <w:r>
        <w:t>Define the location of input, output, and plotting files</w:t>
      </w:r>
      <w:r w:rsidR="005F2F5D">
        <w:t xml:space="preserve"> to be saved. </w:t>
      </w:r>
    </w:p>
    <w:p w:rsidR="00A13B15" w:rsidRDefault="00A13B15" w:rsidP="00A13B15">
      <w:pPr>
        <w:pStyle w:val="ListParagraph"/>
        <w:ind w:left="360"/>
      </w:pPr>
    </w:p>
    <w:p w:rsidR="00A13B15" w:rsidRDefault="00A13B15" w:rsidP="00201885">
      <w:pPr>
        <w:pStyle w:val="ListParagraph"/>
        <w:ind w:left="360"/>
        <w:jc w:val="center"/>
      </w:pPr>
      <w:r>
        <w:rPr>
          <w:noProof/>
          <w:lang w:eastAsia="zh-TW"/>
        </w:rPr>
        <w:lastRenderedPageBreak/>
        <w:drawing>
          <wp:inline distT="0" distB="0" distL="0" distR="0">
            <wp:extent cx="4143375" cy="3188368"/>
            <wp:effectExtent l="19050" t="0" r="9525" b="0"/>
            <wp:docPr id="652" name="Picture 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1155" cstate="print"/>
                    <a:srcRect/>
                    <a:stretch>
                      <a:fillRect/>
                    </a:stretch>
                  </pic:blipFill>
                  <pic:spPr bwMode="auto">
                    <a:xfrm>
                      <a:off x="0" y="0"/>
                      <a:ext cx="4143375" cy="3188368"/>
                    </a:xfrm>
                    <a:prstGeom prst="rect">
                      <a:avLst/>
                    </a:prstGeom>
                    <a:noFill/>
                    <a:ln w="9525">
                      <a:noFill/>
                      <a:miter lim="800000"/>
                      <a:headEnd/>
                      <a:tailEnd/>
                    </a:ln>
                  </pic:spPr>
                </pic:pic>
              </a:graphicData>
            </a:graphic>
          </wp:inline>
        </w:drawing>
      </w:r>
    </w:p>
    <w:p w:rsidR="00201885" w:rsidRDefault="00201885" w:rsidP="00201885">
      <w:pPr>
        <w:ind w:left="360"/>
        <w:jc w:val="center"/>
      </w:pPr>
      <w:r>
        <w:t>Figure 4.2.1</w:t>
      </w:r>
      <w:r w:rsidR="00EE7479">
        <w:t>5</w:t>
      </w:r>
    </w:p>
    <w:p w:rsidR="00A13B15" w:rsidRDefault="00A13B15" w:rsidP="00A13B15">
      <w:pPr>
        <w:pStyle w:val="ListParagraph"/>
        <w:ind w:left="360"/>
      </w:pPr>
    </w:p>
    <w:p w:rsidR="00A13B15" w:rsidRDefault="00A13B15" w:rsidP="00A13B15">
      <w:pPr>
        <w:pStyle w:val="ListParagraph"/>
        <w:numPr>
          <w:ilvl w:val="0"/>
          <w:numId w:val="11"/>
        </w:numPr>
      </w:pPr>
      <w:r>
        <w:t>Output Viewing</w:t>
      </w:r>
    </w:p>
    <w:p w:rsidR="00A13B15" w:rsidRDefault="00A13B15" w:rsidP="00A13B15">
      <w:pPr>
        <w:pStyle w:val="ListParagraph"/>
        <w:numPr>
          <w:ilvl w:val="0"/>
          <w:numId w:val="13"/>
        </w:numPr>
      </w:pPr>
      <w:r>
        <w:t>Output screen (including echo of input data) will be shown after pushover analysis was performed:</w:t>
      </w:r>
    </w:p>
    <w:p w:rsidR="00A13B15" w:rsidRDefault="00A13B15" w:rsidP="00F453B8">
      <w:pPr>
        <w:pStyle w:val="ListParagraph"/>
        <w:jc w:val="center"/>
      </w:pPr>
      <w:r>
        <w:rPr>
          <w:noProof/>
          <w:lang w:eastAsia="zh-TW"/>
        </w:rPr>
        <w:drawing>
          <wp:inline distT="0" distB="0" distL="0" distR="0">
            <wp:extent cx="5048250" cy="3697101"/>
            <wp:effectExtent l="19050" t="0" r="0" b="0"/>
            <wp:docPr id="655" name="Picture 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1156" cstate="print"/>
                    <a:srcRect/>
                    <a:stretch>
                      <a:fillRect/>
                    </a:stretch>
                  </pic:blipFill>
                  <pic:spPr bwMode="auto">
                    <a:xfrm>
                      <a:off x="0" y="0"/>
                      <a:ext cx="5048250" cy="3697101"/>
                    </a:xfrm>
                    <a:prstGeom prst="rect">
                      <a:avLst/>
                    </a:prstGeom>
                    <a:noFill/>
                    <a:ln w="9525">
                      <a:noFill/>
                      <a:miter lim="800000"/>
                      <a:headEnd/>
                      <a:tailEnd/>
                    </a:ln>
                  </pic:spPr>
                </pic:pic>
              </a:graphicData>
            </a:graphic>
          </wp:inline>
        </w:drawing>
      </w:r>
    </w:p>
    <w:p w:rsidR="00201885" w:rsidRDefault="00201885" w:rsidP="00201885">
      <w:pPr>
        <w:ind w:left="360"/>
        <w:jc w:val="center"/>
      </w:pPr>
      <w:r>
        <w:t>Figure 4.2.1</w:t>
      </w:r>
      <w:r w:rsidR="00EE7479">
        <w:t>6</w:t>
      </w:r>
    </w:p>
    <w:p w:rsidR="00A13B15" w:rsidRDefault="00A13B15" w:rsidP="00A13B15">
      <w:pPr>
        <w:pStyle w:val="ListParagraph"/>
        <w:numPr>
          <w:ilvl w:val="0"/>
          <w:numId w:val="13"/>
        </w:numPr>
      </w:pPr>
      <w:r>
        <w:lastRenderedPageBreak/>
        <w:t>Pushover Curve: Click ‘Next’ button on the output screen</w:t>
      </w:r>
      <w:r w:rsidR="005F2F5D">
        <w:t xml:space="preserve"> in Figure 4.2.1</w:t>
      </w:r>
      <w:r w:rsidR="005E2882">
        <w:t>6</w:t>
      </w:r>
      <w:r w:rsidR="005F2F5D">
        <w:t xml:space="preserve"> to show the pushover curve.</w:t>
      </w:r>
      <w:r>
        <w:t xml:space="preserve"> The pushover displacements corresponding to the occurrence of </w:t>
      </w:r>
      <w:r w:rsidR="005F2F5D">
        <w:t xml:space="preserve">the </w:t>
      </w:r>
      <w:r>
        <w:t xml:space="preserve">first </w:t>
      </w:r>
      <w:r w:rsidR="006C26C1">
        <w:t xml:space="preserve">column </w:t>
      </w:r>
      <w:r>
        <w:t xml:space="preserve">nominal moment and the first </w:t>
      </w:r>
      <w:r w:rsidR="006C26C1">
        <w:t xml:space="preserve">column </w:t>
      </w:r>
      <w:r>
        <w:t>ultimate moment</w:t>
      </w:r>
      <w:r w:rsidR="005F2F5D">
        <w:t xml:space="preserve"> </w:t>
      </w:r>
      <w:r>
        <w:t>will be shown on the curve with point</w:t>
      </w:r>
      <w:r w:rsidR="006C26C1">
        <w:t xml:space="preserve"> symbols</w:t>
      </w:r>
      <w:r w:rsidR="005F2F5D">
        <w:t xml:space="preserve"> of </w:t>
      </w:r>
      <w:r w:rsidR="006C26C1">
        <w:t>‘●’.</w:t>
      </w:r>
    </w:p>
    <w:p w:rsidR="006C26C1" w:rsidRDefault="006C26C1" w:rsidP="006C26C1">
      <w:pPr>
        <w:pStyle w:val="ListParagraph"/>
      </w:pPr>
    </w:p>
    <w:p w:rsidR="006C26C1" w:rsidRDefault="006C26C1" w:rsidP="00F453B8">
      <w:pPr>
        <w:pStyle w:val="ListParagraph"/>
        <w:jc w:val="center"/>
      </w:pPr>
      <w:r>
        <w:rPr>
          <w:noProof/>
          <w:lang w:eastAsia="zh-TW"/>
        </w:rPr>
        <w:drawing>
          <wp:inline distT="0" distB="0" distL="0" distR="0">
            <wp:extent cx="5486400" cy="3736470"/>
            <wp:effectExtent l="19050" t="0" r="0" b="0"/>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
                    <pic:cNvPicPr>
                      <a:picLocks noChangeAspect="1" noChangeArrowheads="1"/>
                    </pic:cNvPicPr>
                  </pic:nvPicPr>
                  <pic:blipFill>
                    <a:blip r:embed="rId1157" cstate="print"/>
                    <a:srcRect/>
                    <a:stretch>
                      <a:fillRect/>
                    </a:stretch>
                  </pic:blipFill>
                  <pic:spPr bwMode="auto">
                    <a:xfrm>
                      <a:off x="0" y="0"/>
                      <a:ext cx="5486400" cy="3736470"/>
                    </a:xfrm>
                    <a:prstGeom prst="rect">
                      <a:avLst/>
                    </a:prstGeom>
                    <a:noFill/>
                    <a:ln w="9525">
                      <a:noFill/>
                      <a:miter lim="800000"/>
                      <a:headEnd/>
                      <a:tailEnd/>
                    </a:ln>
                  </pic:spPr>
                </pic:pic>
              </a:graphicData>
            </a:graphic>
          </wp:inline>
        </w:drawing>
      </w:r>
    </w:p>
    <w:p w:rsidR="00201885" w:rsidRDefault="00201885" w:rsidP="00201885">
      <w:pPr>
        <w:ind w:left="360"/>
        <w:jc w:val="center"/>
      </w:pPr>
      <w:r>
        <w:t>Figure 4.2.1</w:t>
      </w:r>
      <w:r w:rsidR="00EE7479">
        <w:t>7</w:t>
      </w:r>
    </w:p>
    <w:p w:rsidR="00201885" w:rsidRDefault="00201885" w:rsidP="006C26C1">
      <w:pPr>
        <w:pStyle w:val="ListParagraph"/>
      </w:pPr>
    </w:p>
    <w:p w:rsidR="00A13B15" w:rsidRDefault="00A13B15"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E0339A" w:rsidRDefault="00E0339A" w:rsidP="00A13B15">
      <w:pPr>
        <w:pStyle w:val="ListParagraph"/>
        <w:rPr>
          <w:noProof/>
        </w:rPr>
      </w:pPr>
    </w:p>
    <w:p w:rsidR="006C26C1" w:rsidRDefault="006C26C1" w:rsidP="006C26C1">
      <w:pPr>
        <w:pStyle w:val="ListParagraph"/>
        <w:numPr>
          <w:ilvl w:val="0"/>
          <w:numId w:val="13"/>
        </w:numPr>
      </w:pPr>
      <w:r>
        <w:rPr>
          <w:noProof/>
        </w:rPr>
        <w:lastRenderedPageBreak/>
        <w:t>Plot element force-deformation relationships:</w:t>
      </w:r>
    </w:p>
    <w:p w:rsidR="006C26C1" w:rsidRDefault="006C26C1" w:rsidP="006C26C1">
      <w:pPr>
        <w:pStyle w:val="ListParagraph"/>
        <w:rPr>
          <w:noProof/>
        </w:rPr>
      </w:pPr>
      <w:r>
        <w:rPr>
          <w:noProof/>
        </w:rPr>
        <w:t xml:space="preserve">Click ‘Element’ </w:t>
      </w:r>
      <w:r w:rsidR="00EE7479">
        <w:rPr>
          <w:noProof/>
        </w:rPr>
        <w:t xml:space="preserve">tag </w:t>
      </w:r>
      <w:r>
        <w:rPr>
          <w:noProof/>
        </w:rPr>
        <w:t>on the screen above, and i</w:t>
      </w:r>
      <w:r w:rsidR="005F2F5D">
        <w:rPr>
          <w:noProof/>
        </w:rPr>
        <w:t>m</w:t>
      </w:r>
      <w:r>
        <w:rPr>
          <w:noProof/>
        </w:rPr>
        <w:t xml:space="preserve">port </w:t>
      </w:r>
      <w:r w:rsidR="005F2F5D">
        <w:rPr>
          <w:noProof/>
        </w:rPr>
        <w:t xml:space="preserve">the </w:t>
      </w:r>
      <w:r>
        <w:rPr>
          <w:noProof/>
        </w:rPr>
        <w:t>element data to be plotted by clicking ‘Import Data’ button.</w:t>
      </w:r>
    </w:p>
    <w:p w:rsidR="006C26C1" w:rsidRDefault="006C26C1" w:rsidP="006C26C1">
      <w:pPr>
        <w:pStyle w:val="ListParagraph"/>
        <w:rPr>
          <w:noProof/>
        </w:rPr>
      </w:pPr>
    </w:p>
    <w:p w:rsidR="006C26C1" w:rsidRDefault="006C26C1" w:rsidP="00F453B8">
      <w:pPr>
        <w:pStyle w:val="ListParagraph"/>
        <w:jc w:val="center"/>
      </w:pPr>
      <w:r>
        <w:rPr>
          <w:noProof/>
          <w:lang w:eastAsia="zh-TW"/>
        </w:rPr>
        <w:drawing>
          <wp:inline distT="0" distB="0" distL="0" distR="0">
            <wp:extent cx="5486400" cy="3828311"/>
            <wp:effectExtent l="19050" t="0" r="0" b="0"/>
            <wp:docPr id="664" name="Picture 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4"/>
                    <pic:cNvPicPr>
                      <a:picLocks noChangeAspect="1" noChangeArrowheads="1"/>
                    </pic:cNvPicPr>
                  </pic:nvPicPr>
                  <pic:blipFill>
                    <a:blip r:embed="rId1158" cstate="print"/>
                    <a:srcRect/>
                    <a:stretch>
                      <a:fillRect/>
                    </a:stretch>
                  </pic:blipFill>
                  <pic:spPr bwMode="auto">
                    <a:xfrm>
                      <a:off x="0" y="0"/>
                      <a:ext cx="5486400" cy="3828311"/>
                    </a:xfrm>
                    <a:prstGeom prst="rect">
                      <a:avLst/>
                    </a:prstGeom>
                    <a:noFill/>
                    <a:ln w="9525">
                      <a:noFill/>
                      <a:miter lim="800000"/>
                      <a:headEnd/>
                      <a:tailEnd/>
                    </a:ln>
                  </pic:spPr>
                </pic:pic>
              </a:graphicData>
            </a:graphic>
          </wp:inline>
        </w:drawing>
      </w:r>
    </w:p>
    <w:p w:rsidR="00201885" w:rsidRDefault="00201885" w:rsidP="00201885">
      <w:pPr>
        <w:ind w:left="360"/>
        <w:jc w:val="center"/>
      </w:pPr>
      <w:r>
        <w:t>Figure 4.2.1</w:t>
      </w:r>
      <w:r w:rsidR="00EE7479">
        <w:t>8</w:t>
      </w:r>
      <w:r w:rsidR="005E2882">
        <w:t xml:space="preserve"> Column Element No. 4</w:t>
      </w:r>
    </w:p>
    <w:p w:rsidR="006C26C1" w:rsidRDefault="006C26C1"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453712" w:rsidRDefault="00453712" w:rsidP="006C26C1">
      <w:pPr>
        <w:pStyle w:val="ListParagraph"/>
      </w:pPr>
    </w:p>
    <w:p w:rsidR="00E0339A" w:rsidRDefault="00E0339A" w:rsidP="006C26C1">
      <w:pPr>
        <w:pStyle w:val="ListParagraph"/>
      </w:pPr>
    </w:p>
    <w:p w:rsidR="006C26C1" w:rsidRDefault="006C26C1" w:rsidP="006C26C1">
      <w:pPr>
        <w:pStyle w:val="ListParagraph"/>
        <w:numPr>
          <w:ilvl w:val="0"/>
          <w:numId w:val="13"/>
        </w:numPr>
      </w:pPr>
      <w:r>
        <w:lastRenderedPageBreak/>
        <w:t>Check structural model and element types:</w:t>
      </w:r>
    </w:p>
    <w:p w:rsidR="006C26C1" w:rsidRDefault="006C26C1" w:rsidP="006C26C1">
      <w:pPr>
        <w:pStyle w:val="ListParagraph"/>
      </w:pPr>
      <w:r>
        <w:t>Click ‘Show Element No</w:t>
      </w:r>
      <w:r w:rsidR="005F2F5D">
        <w:t>s</w:t>
      </w:r>
      <w:r>
        <w:t>.’ button to show the element numbers and structural model.</w:t>
      </w:r>
    </w:p>
    <w:p w:rsidR="006C26C1" w:rsidRDefault="006C26C1" w:rsidP="006C26C1">
      <w:pPr>
        <w:pStyle w:val="ListParagraph"/>
      </w:pPr>
    </w:p>
    <w:p w:rsidR="006C26C1" w:rsidRDefault="006C26C1" w:rsidP="00F453B8">
      <w:pPr>
        <w:pStyle w:val="ListParagraph"/>
        <w:jc w:val="center"/>
      </w:pPr>
      <w:r>
        <w:rPr>
          <w:noProof/>
          <w:lang w:eastAsia="zh-TW"/>
        </w:rPr>
        <w:drawing>
          <wp:inline distT="0" distB="0" distL="0" distR="0">
            <wp:extent cx="4656308" cy="5895975"/>
            <wp:effectExtent l="19050" t="0" r="0" b="0"/>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7"/>
                    <pic:cNvPicPr>
                      <a:picLocks noChangeAspect="1" noChangeArrowheads="1"/>
                    </pic:cNvPicPr>
                  </pic:nvPicPr>
                  <pic:blipFill>
                    <a:blip r:embed="rId1159" cstate="print"/>
                    <a:srcRect/>
                    <a:stretch>
                      <a:fillRect/>
                    </a:stretch>
                  </pic:blipFill>
                  <pic:spPr bwMode="auto">
                    <a:xfrm>
                      <a:off x="0" y="0"/>
                      <a:ext cx="4658548" cy="5898811"/>
                    </a:xfrm>
                    <a:prstGeom prst="rect">
                      <a:avLst/>
                    </a:prstGeom>
                    <a:noFill/>
                    <a:ln w="9525">
                      <a:noFill/>
                      <a:miter lim="800000"/>
                      <a:headEnd/>
                      <a:tailEnd/>
                    </a:ln>
                  </pic:spPr>
                </pic:pic>
              </a:graphicData>
            </a:graphic>
          </wp:inline>
        </w:drawing>
      </w:r>
    </w:p>
    <w:p w:rsidR="00201885" w:rsidRDefault="00201885" w:rsidP="00201885">
      <w:pPr>
        <w:ind w:left="360"/>
        <w:jc w:val="center"/>
      </w:pPr>
      <w:r>
        <w:t>Figure 4.2.</w:t>
      </w:r>
      <w:r w:rsidR="00EE7479">
        <w:t>19</w:t>
      </w:r>
    </w:p>
    <w:p w:rsidR="00201885" w:rsidRDefault="00201885"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E0339A" w:rsidRDefault="00E0339A" w:rsidP="006C26C1">
      <w:pPr>
        <w:pStyle w:val="ListParagraph"/>
      </w:pPr>
    </w:p>
    <w:p w:rsidR="009370F3" w:rsidRDefault="009370F3" w:rsidP="009370F3">
      <w:pPr>
        <w:pStyle w:val="ListParagraph"/>
        <w:numPr>
          <w:ilvl w:val="0"/>
          <w:numId w:val="13"/>
        </w:numPr>
      </w:pPr>
      <w:r>
        <w:lastRenderedPageBreak/>
        <w:t>Print input or output files: Go to File and choose Print option</w:t>
      </w:r>
      <w:r w:rsidR="005F2F5D">
        <w:t xml:space="preserve"> to print </w:t>
      </w:r>
      <w:r>
        <w:t xml:space="preserve">file or preview </w:t>
      </w:r>
      <w:r w:rsidR="005F2F5D">
        <w:t xml:space="preserve">the </w:t>
      </w:r>
      <w:r>
        <w:t>file to be printed.</w:t>
      </w:r>
    </w:p>
    <w:p w:rsidR="009370F3" w:rsidRDefault="009370F3" w:rsidP="009370F3">
      <w:pPr>
        <w:pStyle w:val="ListParagraph"/>
      </w:pPr>
    </w:p>
    <w:p w:rsidR="009370F3" w:rsidRDefault="009370F3" w:rsidP="00201885">
      <w:pPr>
        <w:pStyle w:val="ListParagraph"/>
        <w:jc w:val="center"/>
      </w:pPr>
      <w:r>
        <w:rPr>
          <w:noProof/>
          <w:lang w:eastAsia="zh-TW"/>
        </w:rPr>
        <w:drawing>
          <wp:inline distT="0" distB="0" distL="0" distR="0">
            <wp:extent cx="4212739" cy="1724025"/>
            <wp:effectExtent l="19050" t="0" r="0" b="0"/>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0"/>
                    <pic:cNvPicPr>
                      <a:picLocks noChangeAspect="1" noChangeArrowheads="1"/>
                    </pic:cNvPicPr>
                  </pic:nvPicPr>
                  <pic:blipFill>
                    <a:blip r:embed="rId1160" cstate="print"/>
                    <a:srcRect/>
                    <a:stretch>
                      <a:fillRect/>
                    </a:stretch>
                  </pic:blipFill>
                  <pic:spPr bwMode="auto">
                    <a:xfrm>
                      <a:off x="0" y="0"/>
                      <a:ext cx="4212739" cy="1724025"/>
                    </a:xfrm>
                    <a:prstGeom prst="rect">
                      <a:avLst/>
                    </a:prstGeom>
                    <a:noFill/>
                    <a:ln w="9525">
                      <a:noFill/>
                      <a:miter lim="800000"/>
                      <a:headEnd/>
                      <a:tailEnd/>
                    </a:ln>
                  </pic:spPr>
                </pic:pic>
              </a:graphicData>
            </a:graphic>
          </wp:inline>
        </w:drawing>
      </w:r>
    </w:p>
    <w:p w:rsidR="00201885" w:rsidRDefault="00201885" w:rsidP="00201885">
      <w:pPr>
        <w:ind w:left="360"/>
        <w:jc w:val="center"/>
      </w:pPr>
      <w:r>
        <w:t>Figure 4.2.2</w:t>
      </w:r>
      <w:r w:rsidR="00EE7479">
        <w:t>0</w:t>
      </w:r>
    </w:p>
    <w:p w:rsidR="000C1A4A" w:rsidRDefault="000C1A4A" w:rsidP="00A90BA2"/>
    <w:p w:rsidR="009370F3" w:rsidRDefault="009370F3" w:rsidP="00A90BA2"/>
    <w:p w:rsidR="000C1A4A" w:rsidRDefault="000C1A4A" w:rsidP="00A90BA2"/>
    <w:p w:rsidR="00457C3A" w:rsidRDefault="00457C3A" w:rsidP="00457C3A">
      <w:pPr>
        <w:rPr>
          <w:b/>
          <w:u w:val="single"/>
        </w:rPr>
      </w:pPr>
      <w:r w:rsidRPr="008833DB">
        <w:rPr>
          <w:b/>
          <w:u w:val="single"/>
        </w:rPr>
        <w:t xml:space="preserve">Example </w:t>
      </w:r>
      <w:r>
        <w:rPr>
          <w:b/>
          <w:u w:val="single"/>
        </w:rPr>
        <w:t>3</w:t>
      </w:r>
      <w:r w:rsidRPr="002509C4">
        <w:rPr>
          <w:b/>
        </w:rPr>
        <w:t xml:space="preserve">: </w:t>
      </w:r>
      <w:r w:rsidR="00EE7479">
        <w:rPr>
          <w:b/>
        </w:rPr>
        <w:t xml:space="preserve">Steel </w:t>
      </w:r>
      <w:r w:rsidRPr="002509C4">
        <w:rPr>
          <w:b/>
        </w:rPr>
        <w:t>Pile Cap Bent</w:t>
      </w:r>
      <w:r>
        <w:rPr>
          <w:b/>
          <w:u w:val="single"/>
        </w:rPr>
        <w:t xml:space="preserve"> </w:t>
      </w:r>
    </w:p>
    <w:p w:rsidR="00457C3A" w:rsidRDefault="00457C3A" w:rsidP="00457C3A">
      <w:pPr>
        <w:rPr>
          <w:b/>
          <w:u w:val="single"/>
        </w:rPr>
      </w:pPr>
      <w:r>
        <w:t>A pile-cap intermediate bent shown in Figure 4.3.1 contains four steel HP 12 x 53 piles, diagonal angle braces (</w:t>
      </w:r>
      <w:r w:rsidRPr="00A92D78">
        <w:rPr>
          <w:position w:val="-24"/>
        </w:rPr>
        <w:object w:dxaOrig="1120" w:dyaOrig="620">
          <v:shape id="_x0000_i1647" type="#_x0000_t75" style="width:56pt;height:31.5pt" o:ole="">
            <v:imagedata r:id="rId1161" o:title=""/>
          </v:shape>
          <o:OLEObject Type="Embed" ProgID="Equation.3" ShapeID="_x0000_i1647" DrawAspect="Content" ObjectID="_1370722074" r:id="rId1162"/>
        </w:object>
      </w:r>
      <w:r>
        <w:t>) and horizontal braces (</w:t>
      </w:r>
      <w:r w:rsidRPr="00A92D78">
        <w:rPr>
          <w:position w:val="-24"/>
        </w:rPr>
        <w:object w:dxaOrig="1120" w:dyaOrig="620">
          <v:shape id="_x0000_i1648" type="#_x0000_t75" style="width:56pt;height:31.5pt" o:ole="">
            <v:imagedata r:id="rId1163" o:title=""/>
          </v:shape>
          <o:OLEObject Type="Embed" ProgID="Equation.3" ShapeID="_x0000_i1648" DrawAspect="Content" ObjectID="_1370722075" r:id="rId1164"/>
        </w:object>
      </w:r>
      <w:r>
        <w:t>). The unsupported length of pile is 10 feet above ground, and the spacing between two piles is 8 ft. The axial load-moment interaction of steel pile is considered in the pushover analysis. The horizontal bracing members are 12” above ground line. The brace members have yield stress of 36 ksi. The post-buckling of brace members is considered in the analysis. The stiffnesses of pile-soil interaction are modeled by using POINT element for each pile. The structural model is shown in Figure 4.3.1. The properties of HP pile are: A = 15.5 (</w:t>
      </w:r>
      <w:r w:rsidRPr="00B66074">
        <w:rPr>
          <w:position w:val="-6"/>
        </w:rPr>
        <w:object w:dxaOrig="340" w:dyaOrig="320">
          <v:shape id="_x0000_i1649" type="#_x0000_t75" style="width:17.5pt;height:15.5pt" o:ole="">
            <v:imagedata r:id="rId1123" o:title=""/>
          </v:shape>
          <o:OLEObject Type="Embed" ProgID="Equation.3" ShapeID="_x0000_i1649" DrawAspect="Content" ObjectID="_1370722076" r:id="rId1165"/>
        </w:object>
      </w:r>
      <w:r>
        <w:t>);</w:t>
      </w:r>
      <w:r w:rsidRPr="00353A2A">
        <w:rPr>
          <w:position w:val="-14"/>
        </w:rPr>
        <w:object w:dxaOrig="320" w:dyaOrig="400">
          <v:shape id="_x0000_i1650" type="#_x0000_t75" style="width:15.5pt;height:20.5pt" o:ole="">
            <v:imagedata r:id="rId1166" o:title=""/>
          </v:shape>
          <o:OLEObject Type="Embed" ProgID="Equation.3" ShapeID="_x0000_i1650" DrawAspect="Content" ObjectID="_1370722077" r:id="rId1167"/>
        </w:object>
      </w:r>
      <w:r w:rsidRPr="008C449C">
        <w:t xml:space="preserve"> =</w:t>
      </w:r>
      <w:r>
        <w:t>36</w:t>
      </w:r>
      <w:r w:rsidRPr="008C449C">
        <w:t xml:space="preserve"> </w:t>
      </w:r>
      <w:proofErr w:type="spellStart"/>
      <w:r w:rsidRPr="008C449C">
        <w:t>ksi</w:t>
      </w:r>
      <w:proofErr w:type="spellEnd"/>
      <w:r>
        <w:t xml:space="preserve">; E=29000 ksi; G = 11300 </w:t>
      </w:r>
      <w:proofErr w:type="spellStart"/>
      <w:r>
        <w:t>ksi</w:t>
      </w:r>
      <w:proofErr w:type="spellEnd"/>
      <w:r>
        <w:t xml:space="preserve">; </w:t>
      </w:r>
      <w:r w:rsidRPr="00353A2A">
        <w:rPr>
          <w:position w:val="-12"/>
        </w:rPr>
        <w:object w:dxaOrig="260" w:dyaOrig="360">
          <v:shape id="_x0000_i1651" type="#_x0000_t75" style="width:13pt;height:19pt" o:ole="">
            <v:imagedata r:id="rId1168" o:title=""/>
          </v:shape>
          <o:OLEObject Type="Embed" ProgID="Equation.3" ShapeID="_x0000_i1651" DrawAspect="Content" ObjectID="_1370722078" r:id="rId1169"/>
        </w:object>
      </w:r>
      <w:r>
        <w:t>(strong axis)=393 (</w:t>
      </w:r>
      <w:r w:rsidRPr="00B66074">
        <w:rPr>
          <w:position w:val="-6"/>
        </w:rPr>
        <w:object w:dxaOrig="340" w:dyaOrig="320">
          <v:shape id="_x0000_i1652" type="#_x0000_t75" style="width:17.5pt;height:15.5pt" o:ole="">
            <v:imagedata r:id="rId1134" o:title=""/>
          </v:shape>
          <o:OLEObject Type="Embed" ProgID="Equation.3" ShapeID="_x0000_i1652" DrawAspect="Content" ObjectID="_1370722079" r:id="rId1170"/>
        </w:object>
      </w:r>
      <w:r>
        <w:t xml:space="preserve">); </w:t>
      </w:r>
      <w:r w:rsidRPr="00353A2A">
        <w:rPr>
          <w:position w:val="-14"/>
        </w:rPr>
        <w:object w:dxaOrig="260" w:dyaOrig="380">
          <v:shape id="_x0000_i1653" type="#_x0000_t75" style="width:13pt;height:19pt" o:ole="">
            <v:imagedata r:id="rId1171" o:title=""/>
          </v:shape>
          <o:OLEObject Type="Embed" ProgID="Equation.3" ShapeID="_x0000_i1653" DrawAspect="Content" ObjectID="_1370722080" r:id="rId1172"/>
        </w:object>
      </w:r>
      <w:r>
        <w:t>(weak axis)=127 (</w:t>
      </w:r>
      <w:r w:rsidRPr="00B66074">
        <w:rPr>
          <w:position w:val="-6"/>
        </w:rPr>
        <w:object w:dxaOrig="340" w:dyaOrig="320">
          <v:shape id="_x0000_i1654" type="#_x0000_t75" style="width:17.5pt;height:15.5pt" o:ole="">
            <v:imagedata r:id="rId1134" o:title=""/>
          </v:shape>
          <o:OLEObject Type="Embed" ProgID="Equation.3" ShapeID="_x0000_i1654" DrawAspect="Content" ObjectID="_1370722081" r:id="rId1173"/>
        </w:object>
      </w:r>
      <w:r>
        <w:t>); J=1.12 (</w:t>
      </w:r>
      <w:r w:rsidRPr="00B66074">
        <w:rPr>
          <w:position w:val="-6"/>
        </w:rPr>
        <w:object w:dxaOrig="340" w:dyaOrig="320">
          <v:shape id="_x0000_i1655" type="#_x0000_t75" style="width:17.5pt;height:15.5pt" o:ole="">
            <v:imagedata r:id="rId1136" o:title=""/>
          </v:shape>
          <o:OLEObject Type="Embed" ProgID="Equation.3" ShapeID="_x0000_i1655" DrawAspect="Content" ObjectID="_1370722082" r:id="rId1174"/>
        </w:object>
      </w:r>
      <w:r>
        <w:t xml:space="preserve">); </w:t>
      </w:r>
      <w:r w:rsidRPr="00353A2A">
        <w:rPr>
          <w:position w:val="-14"/>
        </w:rPr>
        <w:object w:dxaOrig="1219" w:dyaOrig="380">
          <v:shape id="_x0000_i1656" type="#_x0000_t75" style="width:61pt;height:19pt" o:ole="">
            <v:imagedata r:id="rId1175" o:title=""/>
          </v:shape>
          <o:OLEObject Type="Embed" ProgID="Equation.3" ShapeID="_x0000_i1656" DrawAspect="Content" ObjectID="_1370722083" r:id="rId1176"/>
        </w:object>
      </w:r>
      <w:r>
        <w:t xml:space="preserve">in-kip; </w:t>
      </w:r>
      <w:r w:rsidRPr="00353A2A">
        <w:rPr>
          <w:position w:val="-14"/>
        </w:rPr>
        <w:object w:dxaOrig="1180" w:dyaOrig="380">
          <v:shape id="_x0000_i1657" type="#_x0000_t75" style="width:59pt;height:19pt" o:ole="">
            <v:imagedata r:id="rId1177" o:title=""/>
          </v:shape>
          <o:OLEObject Type="Embed" ProgID="Equation.3" ShapeID="_x0000_i1657" DrawAspect="Content" ObjectID="_1370722084" r:id="rId1178"/>
        </w:object>
      </w:r>
      <w:r>
        <w:t>in-kips; and</w:t>
      </w:r>
      <w:r w:rsidRPr="00353A2A">
        <w:rPr>
          <w:position w:val="-14"/>
        </w:rPr>
        <w:object w:dxaOrig="920" w:dyaOrig="380">
          <v:shape id="_x0000_i1658" type="#_x0000_t75" style="width:46pt;height:19pt" o:ole="">
            <v:imagedata r:id="rId1179" o:title=""/>
          </v:shape>
          <o:OLEObject Type="Embed" ProgID="Equation.3" ShapeID="_x0000_i1658" DrawAspect="Content" ObjectID="_1370722085" r:id="rId1180"/>
        </w:object>
      </w:r>
      <w:r>
        <w:t xml:space="preserve">kips. The </w:t>
      </w:r>
      <w:r w:rsidR="00830CF7">
        <w:t xml:space="preserve">translational </w:t>
      </w:r>
      <w:r>
        <w:t>stiffnesses of point element are S(1,1) = 1498.33 kip/in</w:t>
      </w:r>
      <w:r w:rsidR="00830CF7">
        <w:t xml:space="preserve"> and S(3,3) = 142.9 kip/in in the GCS’ Z and X directions, respectively. The rotational stiffness of point element is S(5,5) = 240000 kip-in/rad in the GCS’ Y direction. </w:t>
      </w:r>
      <w:r>
        <w:t>The superstructure has five girder lines and the dead reaction of each girder line is 100 kips. The performance-based criteria for this example are as follows: Pile plastic rotation capacity,</w:t>
      </w:r>
      <w:r w:rsidRPr="00991910">
        <w:rPr>
          <w:position w:val="-14"/>
        </w:rPr>
        <w:object w:dxaOrig="300" w:dyaOrig="380">
          <v:shape id="_x0000_i1659" type="#_x0000_t75" style="width:14.5pt;height:19pt" o:ole="">
            <v:imagedata r:id="rId1181" o:title=""/>
          </v:shape>
          <o:OLEObject Type="Embed" ProgID="Equation.3" ShapeID="_x0000_i1659" DrawAspect="Content" ObjectID="_1370722086" r:id="rId1182"/>
        </w:object>
      </w:r>
      <w:r>
        <w:t xml:space="preserve">, is 0.05 rad. The maximum allowable brace tensile elongation is 10 times of brace yield elongation. Find the displacement capacity of the bent by applying incremental pushover displacement at joint 5 in the GCS’s </w:t>
      </w:r>
      <w:r w:rsidRPr="000F1B41">
        <w:rPr>
          <w:position w:val="-14"/>
        </w:rPr>
        <w:object w:dxaOrig="340" w:dyaOrig="380">
          <v:shape id="_x0000_i1660" type="#_x0000_t75" style="width:17.5pt;height:19pt" o:ole="">
            <v:imagedata r:id="rId1183" o:title=""/>
          </v:shape>
          <o:OLEObject Type="Embed" ProgID="Equation.3" ShapeID="_x0000_i1660" DrawAspect="Content" ObjectID="_1370722087" r:id="rId1184"/>
        </w:object>
      </w:r>
      <w:r>
        <w:t>direction.</w:t>
      </w:r>
    </w:p>
    <w:p w:rsidR="00457C3A" w:rsidRPr="008833DB" w:rsidRDefault="00457C3A" w:rsidP="00457C3A">
      <w:pPr>
        <w:rPr>
          <w:b/>
          <w:u w:val="single"/>
        </w:rPr>
      </w:pPr>
    </w:p>
    <w:p w:rsidR="00457C3A" w:rsidRDefault="00457C3A" w:rsidP="00A54304">
      <w:pPr>
        <w:pStyle w:val="PlainText"/>
      </w:pPr>
      <w:r>
        <w:object w:dxaOrig="9792" w:dyaOrig="12528">
          <v:shape id="_x0000_i1661" type="#_x0000_t75" style="width:467pt;height:598pt" o:ole="">
            <v:imagedata r:id="rId1185" o:title=""/>
          </v:shape>
          <o:OLEObject Type="Embed" ProgID="SmartDraw.2" ShapeID="_x0000_i1661" DrawAspect="Content" ObjectID="_1370722088" r:id="rId1186"/>
        </w:object>
      </w:r>
    </w:p>
    <w:p w:rsidR="00457C3A" w:rsidRDefault="00457C3A" w:rsidP="00457C3A">
      <w:pPr>
        <w:pStyle w:val="PlainText"/>
      </w:pPr>
    </w:p>
    <w:p w:rsidR="00457C3A" w:rsidRDefault="00457C3A" w:rsidP="00457C3A">
      <w:pPr>
        <w:jc w:val="center"/>
      </w:pPr>
      <w:r>
        <w:t>Figure 4.3.1</w:t>
      </w:r>
      <w:r w:rsidRPr="00025403">
        <w:t xml:space="preserve"> </w:t>
      </w:r>
      <w:r>
        <w:t>Pile-Cap Bent</w:t>
      </w:r>
    </w:p>
    <w:p w:rsidR="00401C9B" w:rsidRDefault="00401C9B" w:rsidP="00401C9B">
      <w:r w:rsidRPr="002054EC">
        <w:rPr>
          <w:u w:val="single"/>
        </w:rPr>
        <w:lastRenderedPageBreak/>
        <w:t>Input Data</w:t>
      </w:r>
      <w:r>
        <w:t>:</w:t>
      </w:r>
    </w:p>
    <w:p w:rsidR="00401C9B" w:rsidRDefault="00401C9B" w:rsidP="00401C9B">
      <w:pPr>
        <w:pStyle w:val="ListParagraph"/>
        <w:numPr>
          <w:ilvl w:val="0"/>
          <w:numId w:val="14"/>
        </w:numPr>
      </w:pPr>
      <w:r>
        <w:t xml:space="preserve">Open INSTRUCT, go to File and choose New. In the ‘Create a New Project’ window, choose </w:t>
      </w:r>
      <w:r w:rsidR="00445A9B">
        <w:t xml:space="preserve">Steel Pile Cap Bent </w:t>
      </w:r>
      <w:r>
        <w:t>Option:</w:t>
      </w:r>
    </w:p>
    <w:p w:rsidR="00401C9B" w:rsidRDefault="00480EBB" w:rsidP="00A54304">
      <w:pPr>
        <w:ind w:left="360"/>
        <w:jc w:val="center"/>
      </w:pPr>
      <w:r>
        <w:rPr>
          <w:noProof/>
          <w:lang w:eastAsia="zh-TW"/>
        </w:rPr>
        <w:drawing>
          <wp:inline distT="0" distB="0" distL="0" distR="0">
            <wp:extent cx="3848100" cy="3171825"/>
            <wp:effectExtent l="19050" t="0" r="0" b="0"/>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87" cstate="print"/>
                    <a:srcRect/>
                    <a:stretch>
                      <a:fillRect/>
                    </a:stretch>
                  </pic:blipFill>
                  <pic:spPr bwMode="auto">
                    <a:xfrm>
                      <a:off x="0" y="0"/>
                      <a:ext cx="3848100" cy="3171825"/>
                    </a:xfrm>
                    <a:prstGeom prst="rect">
                      <a:avLst/>
                    </a:prstGeom>
                    <a:noFill/>
                    <a:ln w="9525">
                      <a:noFill/>
                      <a:miter lim="800000"/>
                      <a:headEnd/>
                      <a:tailEnd/>
                    </a:ln>
                  </pic:spPr>
                </pic:pic>
              </a:graphicData>
            </a:graphic>
          </wp:inline>
        </w:drawing>
      </w:r>
    </w:p>
    <w:p w:rsidR="00A54304" w:rsidRDefault="00A54304" w:rsidP="00A54304">
      <w:pPr>
        <w:ind w:left="360"/>
        <w:jc w:val="center"/>
      </w:pPr>
      <w:r>
        <w:t>Figure 4.3.2</w:t>
      </w:r>
    </w:p>
    <w:p w:rsidR="00401C9B" w:rsidRDefault="00401C9B" w:rsidP="00401C9B">
      <w:pPr>
        <w:ind w:left="360"/>
      </w:pPr>
    </w:p>
    <w:p w:rsidR="00401C9B" w:rsidRDefault="00401C9B" w:rsidP="00401C9B">
      <w:pPr>
        <w:pStyle w:val="ListParagraph"/>
        <w:numPr>
          <w:ilvl w:val="0"/>
          <w:numId w:val="14"/>
        </w:numPr>
      </w:pPr>
      <w:r>
        <w:t>Choose structural system as:</w:t>
      </w:r>
    </w:p>
    <w:p w:rsidR="00401C9B" w:rsidRDefault="00401C9B" w:rsidP="00401C9B">
      <w:pPr>
        <w:ind w:left="360"/>
      </w:pPr>
      <w:r>
        <w:t xml:space="preserve"> </w:t>
      </w:r>
    </w:p>
    <w:p w:rsidR="00401C9B" w:rsidRDefault="00480EBB" w:rsidP="00A54304">
      <w:pPr>
        <w:ind w:left="360"/>
        <w:jc w:val="center"/>
      </w:pPr>
      <w:r>
        <w:rPr>
          <w:noProof/>
          <w:lang w:eastAsia="zh-TW"/>
        </w:rPr>
        <w:drawing>
          <wp:inline distT="0" distB="0" distL="0" distR="0">
            <wp:extent cx="5486400" cy="3161781"/>
            <wp:effectExtent l="19050" t="0" r="0" b="0"/>
            <wp:docPr id="1"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188" cstate="print"/>
                    <a:srcRect/>
                    <a:stretch>
                      <a:fillRect/>
                    </a:stretch>
                  </pic:blipFill>
                  <pic:spPr bwMode="auto">
                    <a:xfrm>
                      <a:off x="0" y="0"/>
                      <a:ext cx="5486400" cy="3161781"/>
                    </a:xfrm>
                    <a:prstGeom prst="rect">
                      <a:avLst/>
                    </a:prstGeom>
                    <a:noFill/>
                    <a:ln w="9525">
                      <a:noFill/>
                      <a:miter lim="800000"/>
                      <a:headEnd/>
                      <a:tailEnd/>
                    </a:ln>
                  </pic:spPr>
                </pic:pic>
              </a:graphicData>
            </a:graphic>
          </wp:inline>
        </w:drawing>
      </w:r>
    </w:p>
    <w:p w:rsidR="00A54304" w:rsidRDefault="00A54304" w:rsidP="00A54304">
      <w:pPr>
        <w:ind w:left="360"/>
        <w:jc w:val="center"/>
      </w:pPr>
      <w:r>
        <w:t>Figure 4.3.3</w:t>
      </w:r>
    </w:p>
    <w:p w:rsidR="00A54304" w:rsidRDefault="00A54304" w:rsidP="00A54304">
      <w:pPr>
        <w:ind w:left="360"/>
        <w:jc w:val="center"/>
      </w:pPr>
    </w:p>
    <w:p w:rsidR="00401C9B" w:rsidRDefault="00401C9B" w:rsidP="00401C9B">
      <w:pPr>
        <w:ind w:left="360"/>
      </w:pPr>
    </w:p>
    <w:p w:rsidR="00401C9B" w:rsidRDefault="00401C9B" w:rsidP="00401C9B">
      <w:pPr>
        <w:pStyle w:val="ListParagraph"/>
        <w:numPr>
          <w:ilvl w:val="0"/>
          <w:numId w:val="14"/>
        </w:numPr>
      </w:pPr>
      <w:r>
        <w:lastRenderedPageBreak/>
        <w:t>Give a New Project Name:</w:t>
      </w:r>
    </w:p>
    <w:p w:rsidR="00401C9B" w:rsidRDefault="00F13F83" w:rsidP="00A54304">
      <w:pPr>
        <w:ind w:left="360"/>
        <w:jc w:val="center"/>
      </w:pPr>
      <w:r>
        <w:rPr>
          <w:noProof/>
          <w:lang w:eastAsia="zh-TW"/>
        </w:rPr>
        <w:drawing>
          <wp:inline distT="0" distB="0" distL="0" distR="0">
            <wp:extent cx="3293993" cy="3905250"/>
            <wp:effectExtent l="19050" t="0" r="1657" b="0"/>
            <wp:docPr id="24"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189" cstate="print"/>
                    <a:srcRect/>
                    <a:stretch>
                      <a:fillRect/>
                    </a:stretch>
                  </pic:blipFill>
                  <pic:spPr bwMode="auto">
                    <a:xfrm>
                      <a:off x="0" y="0"/>
                      <a:ext cx="3293993" cy="3905250"/>
                    </a:xfrm>
                    <a:prstGeom prst="rect">
                      <a:avLst/>
                    </a:prstGeom>
                    <a:noFill/>
                    <a:ln w="9525">
                      <a:noFill/>
                      <a:miter lim="800000"/>
                      <a:headEnd/>
                      <a:tailEnd/>
                    </a:ln>
                  </pic:spPr>
                </pic:pic>
              </a:graphicData>
            </a:graphic>
          </wp:inline>
        </w:drawing>
      </w:r>
    </w:p>
    <w:p w:rsidR="00A54304" w:rsidRDefault="00A54304" w:rsidP="00A54304">
      <w:pPr>
        <w:ind w:left="360"/>
        <w:jc w:val="center"/>
      </w:pPr>
      <w:r>
        <w:t>Figure 4.3.4</w:t>
      </w:r>
    </w:p>
    <w:p w:rsidR="00401C9B" w:rsidRDefault="00401C9B" w:rsidP="00401C9B">
      <w:pPr>
        <w:ind w:left="360"/>
      </w:pPr>
    </w:p>
    <w:p w:rsidR="00401C9B" w:rsidRDefault="00401C9B"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401C9B" w:rsidRDefault="00401C9B" w:rsidP="00401C9B">
      <w:pPr>
        <w:pStyle w:val="ListParagraph"/>
        <w:numPr>
          <w:ilvl w:val="0"/>
          <w:numId w:val="14"/>
        </w:numPr>
      </w:pPr>
      <w:r>
        <w:lastRenderedPageBreak/>
        <w:t>Input name of structure, project title, and structural dimensions</w:t>
      </w:r>
      <w:r w:rsidR="00EE7479">
        <w:t xml:space="preserve"> by clicking ‘Structural Dimensions’ tag</w:t>
      </w:r>
      <w:r>
        <w:t>:</w:t>
      </w:r>
    </w:p>
    <w:p w:rsidR="00E0339A" w:rsidRDefault="00E0339A" w:rsidP="00E0339A">
      <w:pPr>
        <w:pStyle w:val="ListParagraph"/>
        <w:ind w:left="360"/>
      </w:pPr>
    </w:p>
    <w:p w:rsidR="00F13F83" w:rsidRDefault="00F13F83" w:rsidP="00F453B8">
      <w:pPr>
        <w:pStyle w:val="ListParagraph"/>
        <w:ind w:left="360"/>
        <w:jc w:val="center"/>
      </w:pPr>
      <w:r>
        <w:rPr>
          <w:noProof/>
          <w:lang w:eastAsia="zh-TW"/>
        </w:rPr>
        <w:drawing>
          <wp:inline distT="0" distB="0" distL="0" distR="0">
            <wp:extent cx="5486400" cy="5191432"/>
            <wp:effectExtent l="19050" t="0" r="0" b="0"/>
            <wp:docPr id="25"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190" cstate="print"/>
                    <a:srcRect/>
                    <a:stretch>
                      <a:fillRect/>
                    </a:stretch>
                  </pic:blipFill>
                  <pic:spPr bwMode="auto">
                    <a:xfrm>
                      <a:off x="0" y="0"/>
                      <a:ext cx="5486400" cy="5191432"/>
                    </a:xfrm>
                    <a:prstGeom prst="rect">
                      <a:avLst/>
                    </a:prstGeom>
                    <a:noFill/>
                    <a:ln w="9525">
                      <a:noFill/>
                      <a:miter lim="800000"/>
                      <a:headEnd/>
                      <a:tailEnd/>
                    </a:ln>
                  </pic:spPr>
                </pic:pic>
              </a:graphicData>
            </a:graphic>
          </wp:inline>
        </w:drawing>
      </w:r>
    </w:p>
    <w:p w:rsidR="00A54304" w:rsidRDefault="00A54304" w:rsidP="00A54304">
      <w:pPr>
        <w:ind w:left="360"/>
        <w:jc w:val="center"/>
      </w:pPr>
      <w:r>
        <w:t>Figure 4.3.5</w:t>
      </w:r>
    </w:p>
    <w:p w:rsidR="00A54304" w:rsidRDefault="00A54304" w:rsidP="00F13F83">
      <w:pPr>
        <w:pStyle w:val="ListParagraph"/>
        <w:ind w:left="360"/>
      </w:pPr>
    </w:p>
    <w:p w:rsidR="00401C9B" w:rsidRDefault="00401C9B"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E0339A" w:rsidRDefault="00E0339A" w:rsidP="00401C9B">
      <w:pPr>
        <w:ind w:left="360"/>
      </w:pPr>
    </w:p>
    <w:p w:rsidR="00401C9B" w:rsidRDefault="00401C9B" w:rsidP="00401C9B">
      <w:pPr>
        <w:ind w:left="360"/>
      </w:pPr>
    </w:p>
    <w:p w:rsidR="00F13F83" w:rsidRDefault="00F13F83" w:rsidP="00401C9B">
      <w:pPr>
        <w:pStyle w:val="ListParagraph"/>
        <w:numPr>
          <w:ilvl w:val="0"/>
          <w:numId w:val="14"/>
        </w:numPr>
      </w:pPr>
      <w:r>
        <w:lastRenderedPageBreak/>
        <w:t>Input Foundation spring constants</w:t>
      </w:r>
      <w:r w:rsidR="00EE7479">
        <w:t xml:space="preserve"> by clicking ‘Foundation Springs’ tag</w:t>
      </w:r>
    </w:p>
    <w:p w:rsidR="00F13F83" w:rsidRDefault="00F13F83" w:rsidP="00F453B8">
      <w:pPr>
        <w:pStyle w:val="ListParagraph"/>
        <w:ind w:left="360"/>
        <w:jc w:val="center"/>
      </w:pPr>
      <w:r>
        <w:rPr>
          <w:noProof/>
          <w:lang w:eastAsia="zh-TW"/>
        </w:rPr>
        <w:drawing>
          <wp:inline distT="0" distB="0" distL="0" distR="0">
            <wp:extent cx="5486400" cy="3057615"/>
            <wp:effectExtent l="19050" t="0" r="0" b="0"/>
            <wp:docPr id="647"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191" cstate="print"/>
                    <a:srcRect/>
                    <a:stretch>
                      <a:fillRect/>
                    </a:stretch>
                  </pic:blipFill>
                  <pic:spPr bwMode="auto">
                    <a:xfrm>
                      <a:off x="0" y="0"/>
                      <a:ext cx="5486400" cy="3057615"/>
                    </a:xfrm>
                    <a:prstGeom prst="rect">
                      <a:avLst/>
                    </a:prstGeom>
                    <a:noFill/>
                    <a:ln w="9525">
                      <a:noFill/>
                      <a:miter lim="800000"/>
                      <a:headEnd/>
                      <a:tailEnd/>
                    </a:ln>
                  </pic:spPr>
                </pic:pic>
              </a:graphicData>
            </a:graphic>
          </wp:inline>
        </w:drawing>
      </w:r>
    </w:p>
    <w:p w:rsidR="00A54304" w:rsidRDefault="00A54304" w:rsidP="00A54304">
      <w:pPr>
        <w:ind w:left="360"/>
        <w:jc w:val="center"/>
      </w:pPr>
      <w:r>
        <w:t>Figure 4.3.6</w:t>
      </w:r>
    </w:p>
    <w:p w:rsidR="00F13F83" w:rsidRDefault="00F13F83" w:rsidP="00F13F83">
      <w:pPr>
        <w:pStyle w:val="ListParagraph"/>
        <w:ind w:left="360"/>
      </w:pPr>
    </w:p>
    <w:p w:rsidR="00401C9B" w:rsidRDefault="00401C9B" w:rsidP="00401C9B">
      <w:pPr>
        <w:pStyle w:val="ListParagraph"/>
        <w:numPr>
          <w:ilvl w:val="0"/>
          <w:numId w:val="14"/>
        </w:numPr>
      </w:pPr>
      <w:r>
        <w:t>Input static dead load</w:t>
      </w:r>
      <w:r w:rsidR="00EE7479">
        <w:t xml:space="preserve"> by clicking ‘Load’ tag</w:t>
      </w:r>
      <w:r>
        <w:t>:</w:t>
      </w:r>
    </w:p>
    <w:p w:rsidR="00401C9B" w:rsidRDefault="00F13F83" w:rsidP="00F453B8">
      <w:pPr>
        <w:ind w:left="360"/>
        <w:jc w:val="center"/>
      </w:pPr>
      <w:r>
        <w:rPr>
          <w:noProof/>
          <w:lang w:eastAsia="zh-TW"/>
        </w:rPr>
        <w:drawing>
          <wp:inline distT="0" distB="0" distL="0" distR="0">
            <wp:extent cx="5486400" cy="4198997"/>
            <wp:effectExtent l="19050" t="0" r="0" b="0"/>
            <wp:docPr id="26" name="Picture 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1192" cstate="print"/>
                    <a:srcRect/>
                    <a:stretch>
                      <a:fillRect/>
                    </a:stretch>
                  </pic:blipFill>
                  <pic:spPr bwMode="auto">
                    <a:xfrm>
                      <a:off x="0" y="0"/>
                      <a:ext cx="5486400" cy="4198997"/>
                    </a:xfrm>
                    <a:prstGeom prst="rect">
                      <a:avLst/>
                    </a:prstGeom>
                    <a:noFill/>
                    <a:ln w="9525">
                      <a:noFill/>
                      <a:miter lim="800000"/>
                      <a:headEnd/>
                      <a:tailEnd/>
                    </a:ln>
                  </pic:spPr>
                </pic:pic>
              </a:graphicData>
            </a:graphic>
          </wp:inline>
        </w:drawing>
      </w:r>
    </w:p>
    <w:p w:rsidR="00A54304" w:rsidRDefault="00A54304" w:rsidP="00A54304">
      <w:pPr>
        <w:ind w:left="360"/>
        <w:jc w:val="center"/>
      </w:pPr>
      <w:r>
        <w:t>Figure 4.3.7</w:t>
      </w:r>
    </w:p>
    <w:p w:rsidR="00401C9B" w:rsidRDefault="00401C9B" w:rsidP="00401C9B">
      <w:pPr>
        <w:pStyle w:val="ListParagraph"/>
        <w:numPr>
          <w:ilvl w:val="0"/>
          <w:numId w:val="14"/>
        </w:numPr>
      </w:pPr>
      <w:r>
        <w:lastRenderedPageBreak/>
        <w:t>Input cap beam properties</w:t>
      </w:r>
      <w:r w:rsidR="00EE7479">
        <w:t xml:space="preserve"> by clicking ‘Capbeam Properties’ tag</w:t>
      </w:r>
      <w:r>
        <w:t>:</w:t>
      </w:r>
    </w:p>
    <w:p w:rsidR="00401C9B" w:rsidRDefault="007811A7" w:rsidP="00A54304">
      <w:pPr>
        <w:ind w:left="360"/>
        <w:jc w:val="center"/>
      </w:pPr>
      <w:r>
        <w:rPr>
          <w:noProof/>
          <w:lang w:eastAsia="zh-TW"/>
        </w:rPr>
        <w:drawing>
          <wp:inline distT="0" distB="0" distL="0" distR="0">
            <wp:extent cx="4343400" cy="3815942"/>
            <wp:effectExtent l="19050" t="0" r="0" b="0"/>
            <wp:docPr id="3"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1193" cstate="print"/>
                    <a:srcRect/>
                    <a:stretch>
                      <a:fillRect/>
                    </a:stretch>
                  </pic:blipFill>
                  <pic:spPr bwMode="auto">
                    <a:xfrm>
                      <a:off x="0" y="0"/>
                      <a:ext cx="4343928" cy="3816406"/>
                    </a:xfrm>
                    <a:prstGeom prst="rect">
                      <a:avLst/>
                    </a:prstGeom>
                    <a:noFill/>
                    <a:ln w="9525">
                      <a:noFill/>
                      <a:miter lim="800000"/>
                      <a:headEnd/>
                      <a:tailEnd/>
                    </a:ln>
                  </pic:spPr>
                </pic:pic>
              </a:graphicData>
            </a:graphic>
          </wp:inline>
        </w:drawing>
      </w:r>
    </w:p>
    <w:p w:rsidR="00A54304" w:rsidRDefault="00A54304" w:rsidP="00A54304">
      <w:pPr>
        <w:ind w:left="360"/>
        <w:jc w:val="center"/>
      </w:pPr>
      <w:r>
        <w:t>Figure 4.3.8</w:t>
      </w:r>
    </w:p>
    <w:p w:rsidR="00401C9B" w:rsidRDefault="00401C9B" w:rsidP="00401C9B">
      <w:pPr>
        <w:ind w:left="360"/>
      </w:pPr>
    </w:p>
    <w:p w:rsidR="00401C9B" w:rsidRDefault="00401C9B" w:rsidP="00401C9B">
      <w:pPr>
        <w:ind w:left="360"/>
      </w:pPr>
    </w:p>
    <w:p w:rsidR="00401C9B" w:rsidRDefault="00401C9B" w:rsidP="00401C9B">
      <w:pPr>
        <w:pStyle w:val="ListParagraph"/>
        <w:numPr>
          <w:ilvl w:val="0"/>
          <w:numId w:val="14"/>
        </w:numPr>
      </w:pPr>
      <w:r>
        <w:t xml:space="preserve">Input </w:t>
      </w:r>
      <w:r w:rsidR="007811A7">
        <w:t xml:space="preserve">pile </w:t>
      </w:r>
      <w:r>
        <w:t>properties</w:t>
      </w:r>
      <w:r w:rsidR="00EE7479">
        <w:t xml:space="preserve"> by clicking ‘Pile Properties’ tag</w:t>
      </w:r>
      <w:r>
        <w:t>:</w:t>
      </w:r>
    </w:p>
    <w:p w:rsidR="00401C9B" w:rsidRDefault="007811A7" w:rsidP="00F453B8">
      <w:pPr>
        <w:ind w:left="360"/>
        <w:jc w:val="center"/>
      </w:pPr>
      <w:r>
        <w:rPr>
          <w:noProof/>
          <w:lang w:eastAsia="zh-TW"/>
        </w:rPr>
        <w:drawing>
          <wp:inline distT="0" distB="0" distL="0" distR="0">
            <wp:extent cx="5486400" cy="2999953"/>
            <wp:effectExtent l="19050" t="0" r="0" b="0"/>
            <wp:docPr id="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1194" cstate="print"/>
                    <a:srcRect/>
                    <a:stretch>
                      <a:fillRect/>
                    </a:stretch>
                  </pic:blipFill>
                  <pic:spPr bwMode="auto">
                    <a:xfrm>
                      <a:off x="0" y="0"/>
                      <a:ext cx="5486400" cy="2999953"/>
                    </a:xfrm>
                    <a:prstGeom prst="rect">
                      <a:avLst/>
                    </a:prstGeom>
                    <a:noFill/>
                    <a:ln w="9525">
                      <a:noFill/>
                      <a:miter lim="800000"/>
                      <a:headEnd/>
                      <a:tailEnd/>
                    </a:ln>
                  </pic:spPr>
                </pic:pic>
              </a:graphicData>
            </a:graphic>
          </wp:inline>
        </w:drawing>
      </w:r>
    </w:p>
    <w:p w:rsidR="00A54304" w:rsidRDefault="00A54304" w:rsidP="00A54304">
      <w:pPr>
        <w:ind w:left="360"/>
        <w:jc w:val="center"/>
      </w:pPr>
      <w:r>
        <w:t>Figure 4.3.9</w:t>
      </w:r>
    </w:p>
    <w:p w:rsidR="00453712" w:rsidRDefault="00453712" w:rsidP="00A54304">
      <w:pPr>
        <w:ind w:left="360"/>
        <w:jc w:val="center"/>
      </w:pPr>
    </w:p>
    <w:p w:rsidR="00453712" w:rsidRDefault="00453712" w:rsidP="00A54304">
      <w:pPr>
        <w:ind w:left="360"/>
        <w:jc w:val="center"/>
      </w:pPr>
    </w:p>
    <w:p w:rsidR="00401C9B" w:rsidRDefault="00401C9B" w:rsidP="00401C9B">
      <w:pPr>
        <w:pStyle w:val="ListParagraph"/>
        <w:numPr>
          <w:ilvl w:val="0"/>
          <w:numId w:val="15"/>
        </w:numPr>
      </w:pPr>
      <w:r>
        <w:lastRenderedPageBreak/>
        <w:t xml:space="preserve">Calculate parameter A0 – A3 for moment-axial load interaction: </w:t>
      </w:r>
    </w:p>
    <w:p w:rsidR="00401C9B" w:rsidRDefault="00401C9B" w:rsidP="00401C9B">
      <w:pPr>
        <w:pStyle w:val="ListParagraph"/>
      </w:pPr>
      <w:r>
        <w:t>Click ‘Option to Calculate A0, A1, A2, A3’ button</w:t>
      </w:r>
      <w:r w:rsidR="005F2F5D">
        <w:t xml:space="preserve"> in Figure 4.3.9</w:t>
      </w:r>
      <w:r>
        <w:t xml:space="preserve">, and click ‘Option to Calculate Interaction Curve </w:t>
      </w:r>
      <w:r w:rsidR="007811A7">
        <w:t>for W or HP shape</w:t>
      </w:r>
      <w:r>
        <w:t>’ button:</w:t>
      </w:r>
    </w:p>
    <w:p w:rsidR="007811A7" w:rsidRDefault="007811A7" w:rsidP="00A54304">
      <w:pPr>
        <w:pStyle w:val="ListParagraph"/>
        <w:jc w:val="center"/>
      </w:pPr>
      <w:r>
        <w:rPr>
          <w:noProof/>
          <w:lang w:eastAsia="zh-TW"/>
        </w:rPr>
        <w:drawing>
          <wp:inline distT="0" distB="0" distL="0" distR="0">
            <wp:extent cx="4754578" cy="6134100"/>
            <wp:effectExtent l="19050" t="0" r="7922" b="0"/>
            <wp:docPr id="6"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1195" cstate="print"/>
                    <a:srcRect/>
                    <a:stretch>
                      <a:fillRect/>
                    </a:stretch>
                  </pic:blipFill>
                  <pic:spPr bwMode="auto">
                    <a:xfrm>
                      <a:off x="0" y="0"/>
                      <a:ext cx="4754578" cy="6134100"/>
                    </a:xfrm>
                    <a:prstGeom prst="rect">
                      <a:avLst/>
                    </a:prstGeom>
                    <a:noFill/>
                    <a:ln w="9525">
                      <a:noFill/>
                      <a:miter lim="800000"/>
                      <a:headEnd/>
                      <a:tailEnd/>
                    </a:ln>
                  </pic:spPr>
                </pic:pic>
              </a:graphicData>
            </a:graphic>
          </wp:inline>
        </w:drawing>
      </w:r>
    </w:p>
    <w:p w:rsidR="00A54304" w:rsidRDefault="00A54304" w:rsidP="00A54304">
      <w:pPr>
        <w:ind w:left="360"/>
        <w:jc w:val="center"/>
      </w:pPr>
      <w:r>
        <w:t>Figure 4.3.10</w:t>
      </w:r>
    </w:p>
    <w:p w:rsidR="00401C9B" w:rsidRDefault="00401C9B" w:rsidP="00401C9B"/>
    <w:p w:rsidR="00401C9B" w:rsidRDefault="00401C9B" w:rsidP="00401C9B">
      <w:r>
        <w:t xml:space="preserve"> </w:t>
      </w:r>
    </w:p>
    <w:p w:rsidR="00401C9B" w:rsidRDefault="00401C9B" w:rsidP="00401C9B"/>
    <w:p w:rsidR="00401C9B" w:rsidRDefault="00401C9B" w:rsidP="00401C9B">
      <w:pPr>
        <w:pStyle w:val="ListParagraph"/>
        <w:ind w:left="360"/>
      </w:pPr>
    </w:p>
    <w:p w:rsidR="007811A7" w:rsidRDefault="007811A7" w:rsidP="00401C9B">
      <w:pPr>
        <w:pStyle w:val="ListParagraph"/>
        <w:numPr>
          <w:ilvl w:val="0"/>
          <w:numId w:val="14"/>
        </w:numPr>
      </w:pPr>
      <w:r>
        <w:t xml:space="preserve">Input </w:t>
      </w:r>
      <w:r w:rsidR="00CE65B9">
        <w:t>horizontal and/or diagonal brace properties</w:t>
      </w:r>
      <w:r w:rsidR="005F2F5D">
        <w:t xml:space="preserve"> in Figure 4.3.9</w:t>
      </w:r>
      <w:r w:rsidR="00CE65B9">
        <w:t>.</w:t>
      </w:r>
    </w:p>
    <w:p w:rsidR="00401C9B" w:rsidRDefault="00401C9B" w:rsidP="00401C9B">
      <w:pPr>
        <w:pStyle w:val="ListParagraph"/>
        <w:numPr>
          <w:ilvl w:val="0"/>
          <w:numId w:val="14"/>
        </w:numPr>
      </w:pPr>
      <w:r>
        <w:t>Run the program: Click ‘Execute’ button near the upper left corner</w:t>
      </w:r>
      <w:r w:rsidR="005F2F5D">
        <w:t xml:space="preserve"> in Figure 4.3.9</w:t>
      </w:r>
      <w:r>
        <w:t>.</w:t>
      </w:r>
    </w:p>
    <w:p w:rsidR="00401C9B" w:rsidRDefault="00401C9B" w:rsidP="00401C9B">
      <w:pPr>
        <w:pStyle w:val="ListParagraph"/>
        <w:numPr>
          <w:ilvl w:val="0"/>
          <w:numId w:val="14"/>
        </w:numPr>
      </w:pPr>
      <w:r>
        <w:t>Define the location of input, output, and plotting files</w:t>
      </w:r>
      <w:r w:rsidR="005F2F5D">
        <w:t xml:space="preserve"> to be saved.</w:t>
      </w:r>
    </w:p>
    <w:p w:rsidR="00401C9B" w:rsidRDefault="00401C9B" w:rsidP="00401C9B">
      <w:pPr>
        <w:pStyle w:val="ListParagraph"/>
        <w:numPr>
          <w:ilvl w:val="0"/>
          <w:numId w:val="14"/>
        </w:numPr>
      </w:pPr>
      <w:r>
        <w:lastRenderedPageBreak/>
        <w:t>Output Viewing</w:t>
      </w:r>
    </w:p>
    <w:p w:rsidR="00401C9B" w:rsidRDefault="00401C9B" w:rsidP="00401C9B">
      <w:pPr>
        <w:pStyle w:val="ListParagraph"/>
        <w:numPr>
          <w:ilvl w:val="0"/>
          <w:numId w:val="16"/>
        </w:numPr>
      </w:pPr>
      <w:r>
        <w:t>Output screen (including echo of input data) will be shown after pushover analysis was performed:</w:t>
      </w:r>
    </w:p>
    <w:p w:rsidR="00BA330B" w:rsidRDefault="00BA330B" w:rsidP="00BA330B">
      <w:pPr>
        <w:pStyle w:val="ListParagraph"/>
      </w:pPr>
    </w:p>
    <w:p w:rsidR="00401C9B" w:rsidRDefault="00CE65B9" w:rsidP="00A54304">
      <w:pPr>
        <w:pStyle w:val="ListParagraph"/>
        <w:jc w:val="center"/>
      </w:pPr>
      <w:r>
        <w:rPr>
          <w:noProof/>
          <w:lang w:eastAsia="zh-TW"/>
        </w:rPr>
        <w:drawing>
          <wp:inline distT="0" distB="0" distL="0" distR="0">
            <wp:extent cx="5486400" cy="3998010"/>
            <wp:effectExtent l="19050" t="0" r="0" b="0"/>
            <wp:docPr id="7" name="Picture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1196" cstate="print"/>
                    <a:srcRect/>
                    <a:stretch>
                      <a:fillRect/>
                    </a:stretch>
                  </pic:blipFill>
                  <pic:spPr bwMode="auto">
                    <a:xfrm>
                      <a:off x="0" y="0"/>
                      <a:ext cx="5486400" cy="3998010"/>
                    </a:xfrm>
                    <a:prstGeom prst="rect">
                      <a:avLst/>
                    </a:prstGeom>
                    <a:noFill/>
                    <a:ln w="9525">
                      <a:noFill/>
                      <a:miter lim="800000"/>
                      <a:headEnd/>
                      <a:tailEnd/>
                    </a:ln>
                  </pic:spPr>
                </pic:pic>
              </a:graphicData>
            </a:graphic>
          </wp:inline>
        </w:drawing>
      </w:r>
    </w:p>
    <w:p w:rsidR="00A54304" w:rsidRDefault="00A54304" w:rsidP="00A54304">
      <w:pPr>
        <w:ind w:left="360"/>
        <w:jc w:val="center"/>
      </w:pPr>
      <w:r>
        <w:t>Figure 4.3.11</w:t>
      </w:r>
    </w:p>
    <w:p w:rsidR="00401C9B" w:rsidRDefault="00401C9B"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E0339A" w:rsidRDefault="00E0339A" w:rsidP="00401C9B">
      <w:pPr>
        <w:pStyle w:val="ListParagraph"/>
      </w:pPr>
    </w:p>
    <w:p w:rsidR="00401C9B" w:rsidRDefault="00401C9B" w:rsidP="00401C9B">
      <w:pPr>
        <w:pStyle w:val="ListParagraph"/>
        <w:numPr>
          <w:ilvl w:val="0"/>
          <w:numId w:val="16"/>
        </w:numPr>
      </w:pPr>
      <w:r>
        <w:lastRenderedPageBreak/>
        <w:t>Pushover Curve: Click ‘Next’ button on the output screen</w:t>
      </w:r>
      <w:r w:rsidR="005F2F5D">
        <w:t xml:space="preserve"> in Figure 4.3.11 to show pushover curve. </w:t>
      </w:r>
      <w:r>
        <w:t xml:space="preserve">The pushover displacements corresponding to the occurrence of </w:t>
      </w:r>
      <w:r w:rsidR="005F2F5D">
        <w:t xml:space="preserve">the </w:t>
      </w:r>
      <w:r>
        <w:t xml:space="preserve">first </w:t>
      </w:r>
      <w:r w:rsidR="005E2882">
        <w:t>member</w:t>
      </w:r>
      <w:r>
        <w:t xml:space="preserve"> nominal moment and the first </w:t>
      </w:r>
      <w:r w:rsidR="005E2882">
        <w:t>member</w:t>
      </w:r>
      <w:r>
        <w:t xml:space="preserve"> ultimate </w:t>
      </w:r>
      <w:r w:rsidR="005E2882">
        <w:t>capacity</w:t>
      </w:r>
      <w:r w:rsidR="005F2F5D">
        <w:t xml:space="preserve"> </w:t>
      </w:r>
      <w:r>
        <w:t xml:space="preserve">will be shown on the curve with </w:t>
      </w:r>
      <w:r w:rsidR="00EE7479">
        <w:t xml:space="preserve">the </w:t>
      </w:r>
      <w:r>
        <w:t>point symbols</w:t>
      </w:r>
      <w:r w:rsidR="005F2F5D">
        <w:t xml:space="preserve"> of</w:t>
      </w:r>
      <w:r>
        <w:t xml:space="preserve"> ‘●’.</w:t>
      </w:r>
    </w:p>
    <w:p w:rsidR="009B424D" w:rsidRDefault="009B424D" w:rsidP="00A54304">
      <w:pPr>
        <w:pStyle w:val="ListParagraph"/>
        <w:jc w:val="center"/>
      </w:pPr>
    </w:p>
    <w:p w:rsidR="009B424D" w:rsidRDefault="009B424D" w:rsidP="00A54304">
      <w:pPr>
        <w:pStyle w:val="ListParagraph"/>
        <w:jc w:val="center"/>
      </w:pPr>
      <w:r w:rsidRPr="009B424D">
        <w:rPr>
          <w:noProof/>
          <w:lang w:eastAsia="zh-TW"/>
        </w:rPr>
        <w:drawing>
          <wp:inline distT="0" distB="0" distL="0" distR="0">
            <wp:extent cx="5486400" cy="3771970"/>
            <wp:effectExtent l="1905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97" cstate="print"/>
                    <a:srcRect l="25320" t="38477" r="22236" b="16433"/>
                    <a:stretch>
                      <a:fillRect/>
                    </a:stretch>
                  </pic:blipFill>
                  <pic:spPr bwMode="auto">
                    <a:xfrm>
                      <a:off x="0" y="0"/>
                      <a:ext cx="5486400" cy="3771970"/>
                    </a:xfrm>
                    <a:prstGeom prst="rect">
                      <a:avLst/>
                    </a:prstGeom>
                    <a:noFill/>
                    <a:ln w="9525">
                      <a:noFill/>
                      <a:miter lim="800000"/>
                      <a:headEnd/>
                      <a:tailEnd/>
                    </a:ln>
                  </pic:spPr>
                </pic:pic>
              </a:graphicData>
            </a:graphic>
          </wp:inline>
        </w:drawing>
      </w:r>
    </w:p>
    <w:p w:rsidR="00A54304" w:rsidRDefault="00A54304" w:rsidP="00A54304">
      <w:pPr>
        <w:ind w:left="360"/>
        <w:jc w:val="center"/>
      </w:pPr>
      <w:r>
        <w:t>Figure 4.3.12</w:t>
      </w:r>
    </w:p>
    <w:p w:rsidR="00401C9B" w:rsidRDefault="00401C9B" w:rsidP="00401C9B">
      <w:pPr>
        <w:pStyle w:val="ListParagraph"/>
      </w:pPr>
    </w:p>
    <w:p w:rsidR="00401C9B" w:rsidRDefault="00401C9B"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53712" w:rsidRDefault="00453712" w:rsidP="00401C9B">
      <w:pPr>
        <w:pStyle w:val="ListParagraph"/>
        <w:rPr>
          <w:noProof/>
        </w:rPr>
      </w:pPr>
    </w:p>
    <w:p w:rsidR="00401C9B" w:rsidRDefault="00401C9B" w:rsidP="00401C9B">
      <w:pPr>
        <w:pStyle w:val="ListParagraph"/>
        <w:numPr>
          <w:ilvl w:val="0"/>
          <w:numId w:val="16"/>
        </w:numPr>
      </w:pPr>
      <w:r>
        <w:rPr>
          <w:noProof/>
        </w:rPr>
        <w:lastRenderedPageBreak/>
        <w:t>Plot element force-deformation relationships:</w:t>
      </w:r>
    </w:p>
    <w:p w:rsidR="00401C9B" w:rsidRDefault="00401C9B" w:rsidP="00401C9B">
      <w:pPr>
        <w:pStyle w:val="ListParagraph"/>
        <w:rPr>
          <w:noProof/>
        </w:rPr>
      </w:pPr>
      <w:r>
        <w:rPr>
          <w:noProof/>
        </w:rPr>
        <w:t xml:space="preserve">Click ‘Element’ </w:t>
      </w:r>
      <w:r w:rsidR="00EE7479">
        <w:rPr>
          <w:noProof/>
        </w:rPr>
        <w:t>tag</w:t>
      </w:r>
      <w:r>
        <w:rPr>
          <w:noProof/>
        </w:rPr>
        <w:t xml:space="preserve"> on the screen above, and i</w:t>
      </w:r>
      <w:r w:rsidR="005F2F5D">
        <w:rPr>
          <w:noProof/>
        </w:rPr>
        <w:t>m</w:t>
      </w:r>
      <w:r>
        <w:rPr>
          <w:noProof/>
        </w:rPr>
        <w:t xml:space="preserve">port </w:t>
      </w:r>
      <w:r w:rsidR="005F2F5D">
        <w:rPr>
          <w:noProof/>
        </w:rPr>
        <w:t xml:space="preserve">the </w:t>
      </w:r>
      <w:r>
        <w:rPr>
          <w:noProof/>
        </w:rPr>
        <w:t>element data to be plotted by clicking ‘Import Data’ button.</w:t>
      </w:r>
    </w:p>
    <w:p w:rsidR="00453712" w:rsidRDefault="00453712" w:rsidP="00401C9B">
      <w:pPr>
        <w:pStyle w:val="ListParagraph"/>
        <w:rPr>
          <w:noProof/>
        </w:rPr>
      </w:pPr>
    </w:p>
    <w:p w:rsidR="00401C9B" w:rsidRDefault="00CE65B9" w:rsidP="00A54304">
      <w:pPr>
        <w:pStyle w:val="ListParagraph"/>
        <w:jc w:val="center"/>
        <w:rPr>
          <w:noProof/>
        </w:rPr>
      </w:pPr>
      <w:r>
        <w:rPr>
          <w:noProof/>
          <w:lang w:eastAsia="zh-TW"/>
        </w:rPr>
        <w:drawing>
          <wp:inline distT="0" distB="0" distL="0" distR="0">
            <wp:extent cx="5486400" cy="3814021"/>
            <wp:effectExtent l="19050" t="0" r="0" b="0"/>
            <wp:docPr id="9" name="Picture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1198" cstate="print"/>
                    <a:srcRect/>
                    <a:stretch>
                      <a:fillRect/>
                    </a:stretch>
                  </pic:blipFill>
                  <pic:spPr bwMode="auto">
                    <a:xfrm>
                      <a:off x="0" y="0"/>
                      <a:ext cx="5486400" cy="3814021"/>
                    </a:xfrm>
                    <a:prstGeom prst="rect">
                      <a:avLst/>
                    </a:prstGeom>
                    <a:noFill/>
                    <a:ln w="9525">
                      <a:noFill/>
                      <a:miter lim="800000"/>
                      <a:headEnd/>
                      <a:tailEnd/>
                    </a:ln>
                  </pic:spPr>
                </pic:pic>
              </a:graphicData>
            </a:graphic>
          </wp:inline>
        </w:drawing>
      </w:r>
    </w:p>
    <w:p w:rsidR="00A54304" w:rsidRDefault="00A54304" w:rsidP="00A54304">
      <w:pPr>
        <w:ind w:left="360"/>
        <w:jc w:val="center"/>
      </w:pPr>
      <w:r>
        <w:t>Figure 4.3.13</w:t>
      </w:r>
      <w:r w:rsidR="00EF7428">
        <w:t xml:space="preserve"> Brace Element No. 20</w:t>
      </w:r>
    </w:p>
    <w:p w:rsidR="00401C9B" w:rsidRDefault="00401C9B" w:rsidP="00401C9B">
      <w:pPr>
        <w:pStyle w:val="ListParagraph"/>
      </w:pPr>
    </w:p>
    <w:p w:rsidR="00401C9B" w:rsidRDefault="00401C9B"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53712" w:rsidRDefault="00453712" w:rsidP="00401C9B">
      <w:pPr>
        <w:pStyle w:val="ListParagraph"/>
      </w:pPr>
    </w:p>
    <w:p w:rsidR="00401C9B" w:rsidRDefault="00401C9B" w:rsidP="00401C9B">
      <w:pPr>
        <w:pStyle w:val="ListParagraph"/>
        <w:numPr>
          <w:ilvl w:val="0"/>
          <w:numId w:val="16"/>
        </w:numPr>
      </w:pPr>
      <w:r>
        <w:lastRenderedPageBreak/>
        <w:t>Check structural model and element types:</w:t>
      </w:r>
    </w:p>
    <w:p w:rsidR="00401C9B" w:rsidRDefault="00401C9B" w:rsidP="00401C9B">
      <w:pPr>
        <w:pStyle w:val="ListParagraph"/>
      </w:pPr>
      <w:r>
        <w:t>Click ‘Show Element No</w:t>
      </w:r>
      <w:r w:rsidR="005F2F5D">
        <w:t>s</w:t>
      </w:r>
      <w:r>
        <w:t>.’ button to show the element numbers and structural model.</w:t>
      </w:r>
    </w:p>
    <w:p w:rsidR="00453712" w:rsidRDefault="00453712" w:rsidP="00401C9B">
      <w:pPr>
        <w:pStyle w:val="ListParagraph"/>
      </w:pPr>
    </w:p>
    <w:p w:rsidR="00401C9B" w:rsidRDefault="00CE65B9" w:rsidP="00F453B8">
      <w:pPr>
        <w:pStyle w:val="ListParagraph"/>
        <w:jc w:val="center"/>
      </w:pPr>
      <w:r>
        <w:rPr>
          <w:noProof/>
          <w:lang w:eastAsia="zh-TW"/>
        </w:rPr>
        <w:drawing>
          <wp:inline distT="0" distB="0" distL="0" distR="0">
            <wp:extent cx="4860702" cy="6162675"/>
            <wp:effectExtent l="19050" t="0" r="0" b="0"/>
            <wp:docPr id="650" name="Picture 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1199" cstate="print"/>
                    <a:srcRect/>
                    <a:stretch>
                      <a:fillRect/>
                    </a:stretch>
                  </pic:blipFill>
                  <pic:spPr bwMode="auto">
                    <a:xfrm>
                      <a:off x="0" y="0"/>
                      <a:ext cx="4864275" cy="6167205"/>
                    </a:xfrm>
                    <a:prstGeom prst="rect">
                      <a:avLst/>
                    </a:prstGeom>
                    <a:noFill/>
                    <a:ln w="9525">
                      <a:noFill/>
                      <a:miter lim="800000"/>
                      <a:headEnd/>
                      <a:tailEnd/>
                    </a:ln>
                  </pic:spPr>
                </pic:pic>
              </a:graphicData>
            </a:graphic>
          </wp:inline>
        </w:drawing>
      </w:r>
    </w:p>
    <w:p w:rsidR="00A54304" w:rsidRDefault="00A54304" w:rsidP="00A54304">
      <w:pPr>
        <w:ind w:left="360"/>
        <w:jc w:val="center"/>
      </w:pPr>
      <w:r>
        <w:t>Figure 4.3.14</w:t>
      </w:r>
    </w:p>
    <w:p w:rsidR="00401C9B" w:rsidRDefault="00401C9B" w:rsidP="00401C9B">
      <w:pPr>
        <w:pStyle w:val="ListParagraph"/>
      </w:pPr>
    </w:p>
    <w:p w:rsidR="00401C9B" w:rsidRDefault="00401C9B" w:rsidP="00401C9B">
      <w:pPr>
        <w:pStyle w:val="ListParagraph"/>
      </w:pPr>
    </w:p>
    <w:p w:rsidR="00453712" w:rsidRDefault="00453712" w:rsidP="00401C9B">
      <w:pPr>
        <w:pStyle w:val="ListParagraph"/>
      </w:pPr>
    </w:p>
    <w:p w:rsidR="00401C9B" w:rsidRDefault="00401C9B" w:rsidP="00401C9B">
      <w:pPr>
        <w:pStyle w:val="ListParagraph"/>
        <w:numPr>
          <w:ilvl w:val="0"/>
          <w:numId w:val="16"/>
        </w:numPr>
      </w:pPr>
      <w:r>
        <w:t>Print input or output files: Go to File and choose Print option</w:t>
      </w:r>
      <w:r w:rsidR="005F2F5D">
        <w:t xml:space="preserve"> to p</w:t>
      </w:r>
      <w:r>
        <w:t xml:space="preserve">rint file or preview </w:t>
      </w:r>
      <w:r w:rsidR="005F2F5D">
        <w:t xml:space="preserve">the </w:t>
      </w:r>
      <w:r>
        <w:t>file to be printed.</w:t>
      </w:r>
    </w:p>
    <w:p w:rsidR="00401C9B" w:rsidRDefault="00401C9B" w:rsidP="00401C9B">
      <w:pPr>
        <w:pStyle w:val="ListParagraph"/>
      </w:pPr>
    </w:p>
    <w:p w:rsidR="00DF4DB1" w:rsidRDefault="00D925DE" w:rsidP="00D925DE">
      <w:pPr>
        <w:pStyle w:val="Title"/>
      </w:pPr>
      <w:bookmarkStart w:id="41" w:name="_Toc223961779"/>
      <w:r w:rsidRPr="00D404D0">
        <w:lastRenderedPageBreak/>
        <w:t xml:space="preserve">CHAPTER </w:t>
      </w:r>
      <w:r w:rsidR="00DF4DB1">
        <w:t>5</w:t>
      </w:r>
    </w:p>
    <w:p w:rsidR="00DF4DB1" w:rsidRDefault="00DF4DB1" w:rsidP="00D925DE">
      <w:pPr>
        <w:pStyle w:val="Title"/>
      </w:pPr>
    </w:p>
    <w:p w:rsidR="00D925DE" w:rsidRPr="00D404D0" w:rsidRDefault="00D925DE" w:rsidP="00D925DE">
      <w:pPr>
        <w:pStyle w:val="Title"/>
      </w:pPr>
      <w:r>
        <w:t>REFERENCES</w:t>
      </w:r>
      <w:bookmarkEnd w:id="41"/>
    </w:p>
    <w:p w:rsidR="00D925DE" w:rsidRDefault="00D925DE" w:rsidP="00D925DE"/>
    <w:p w:rsidR="00D925DE" w:rsidRPr="00D404D0" w:rsidRDefault="00D925DE" w:rsidP="00D925DE"/>
    <w:p w:rsidR="00D925DE" w:rsidRDefault="00D925DE" w:rsidP="00D925DE">
      <w:pPr>
        <w:ind w:left="720" w:hanging="720"/>
        <w:rPr>
          <w:sz w:val="20"/>
        </w:rPr>
      </w:pPr>
    </w:p>
    <w:p w:rsidR="00EE7479" w:rsidRPr="00EE7479" w:rsidRDefault="006B1DBF" w:rsidP="00060C9F">
      <w:pPr>
        <w:numPr>
          <w:ilvl w:val="0"/>
          <w:numId w:val="3"/>
        </w:numPr>
        <w:spacing w:after="120"/>
        <w:contextualSpacing/>
      </w:pPr>
      <w:r w:rsidRPr="00EE7479">
        <w:rPr>
          <w:color w:val="000000"/>
        </w:rPr>
        <w:t>American Association of State Highway Transportation Officials (AASHTO) 2009, Guide Specifications for LRFD Seismic Bridge Design.</w:t>
      </w:r>
    </w:p>
    <w:p w:rsidR="00E2547C" w:rsidRPr="007D7E71" w:rsidRDefault="00E2547C" w:rsidP="00060C9F">
      <w:pPr>
        <w:numPr>
          <w:ilvl w:val="0"/>
          <w:numId w:val="3"/>
        </w:numPr>
        <w:spacing w:after="120"/>
        <w:contextualSpacing/>
      </w:pPr>
      <w:r w:rsidRPr="007D7E71">
        <w:t>Black, R.G., Wenger, W.A.B., and Popov, E.P., Inelastic Buckling of Steel Structures Under Cyclic Load Reversals, EERC, University of California-Berkeley, CA, Report No. UCB/EERC-80140, Oct. 1980.</w:t>
      </w:r>
    </w:p>
    <w:p w:rsidR="00EE7479" w:rsidRDefault="00E2547C" w:rsidP="00060C9F">
      <w:pPr>
        <w:numPr>
          <w:ilvl w:val="0"/>
          <w:numId w:val="3"/>
        </w:numPr>
        <w:contextualSpacing/>
        <w:rPr>
          <w:color w:val="000000"/>
        </w:rPr>
      </w:pPr>
      <w:r w:rsidRPr="00EE7479">
        <w:rPr>
          <w:color w:val="000000"/>
        </w:rPr>
        <w:t xml:space="preserve">Chen,W.F. and Atsuta, T., Theory of Beam-Columns, McGraw-Hill Book Co., </w:t>
      </w:r>
      <w:smartTag w:uri="urn:schemas-microsoft-com:office:smarttags" w:element="place">
        <w:smartTag w:uri="urn:schemas-microsoft-com:office:smarttags" w:element="State">
          <w:r w:rsidRPr="00EE7479">
            <w:rPr>
              <w:color w:val="000000"/>
            </w:rPr>
            <w:t>New York</w:t>
          </w:r>
        </w:smartTag>
      </w:smartTag>
      <w:r w:rsidRPr="00EE7479">
        <w:rPr>
          <w:color w:val="000000"/>
        </w:rPr>
        <w:t>, Vol. 2, 1977, pp 504-527.</w:t>
      </w:r>
    </w:p>
    <w:p w:rsidR="00D925DE" w:rsidRPr="00EE7479" w:rsidRDefault="00D925DE" w:rsidP="00060C9F">
      <w:pPr>
        <w:numPr>
          <w:ilvl w:val="0"/>
          <w:numId w:val="3"/>
        </w:numPr>
        <w:contextualSpacing/>
        <w:rPr>
          <w:color w:val="000000"/>
        </w:rPr>
      </w:pPr>
      <w:r w:rsidRPr="00EE7479">
        <w:rPr>
          <w:color w:val="000000"/>
        </w:rPr>
        <w:t xml:space="preserve">Cheng, F., Ger, J, Li, D., and Yang, J.S., User’s Manual for INRESB-3D-SUPII, General purpose program for inelastic analysis of RC and steel building systems for 3D static and dynamic loads and seismic excitations, Civil Engineering Study Structural Series 96-3 &amp; 4, University of Missouri-Rolla, 1996. </w:t>
      </w:r>
    </w:p>
    <w:p w:rsidR="00D925DE" w:rsidRDefault="00D925DE" w:rsidP="00060C9F">
      <w:pPr>
        <w:numPr>
          <w:ilvl w:val="0"/>
          <w:numId w:val="3"/>
        </w:numPr>
        <w:contextualSpacing/>
        <w:rPr>
          <w:color w:val="000000"/>
        </w:rPr>
      </w:pPr>
      <w:r w:rsidRPr="000D2CFD">
        <w:rPr>
          <w:color w:val="000000"/>
        </w:rPr>
        <w:t>Cheng, F</w:t>
      </w:r>
      <w:r w:rsidR="00E2547C">
        <w:rPr>
          <w:color w:val="000000"/>
        </w:rPr>
        <w:t xml:space="preserve">., </w:t>
      </w:r>
      <w:r w:rsidRPr="000D2CFD">
        <w:rPr>
          <w:color w:val="000000"/>
        </w:rPr>
        <w:t>Matrix Analysis of Structural Dynamics, Marcel Dekker, Inc., New York, 2000.</w:t>
      </w:r>
    </w:p>
    <w:p w:rsidR="00E2547C" w:rsidRDefault="00E2547C" w:rsidP="00060C9F">
      <w:pPr>
        <w:numPr>
          <w:ilvl w:val="0"/>
          <w:numId w:val="3"/>
        </w:numPr>
        <w:spacing w:after="120"/>
        <w:contextualSpacing/>
        <w:rPr>
          <w:color w:val="000000"/>
        </w:rPr>
      </w:pPr>
      <w:r w:rsidRPr="007D7E71">
        <w:rPr>
          <w:color w:val="000000"/>
        </w:rPr>
        <w:t>Cheng, F.Y. and Mertz, G., 1989</w:t>
      </w:r>
      <w:r w:rsidR="00E41211">
        <w:rPr>
          <w:color w:val="000000"/>
        </w:rPr>
        <w:t>a</w:t>
      </w:r>
      <w:r w:rsidRPr="007D7E71">
        <w:rPr>
          <w:color w:val="000000"/>
        </w:rPr>
        <w:t>, User’s Manual for INRESB-3D-SUP, A Computer Program for Inelastic Analysis of 3-Dimentional Reinforced-Concrete and Steel Buildings,  Civil Engineering Study Structural Series 89-31, University of Missouri-Rolla, Rolla, Mo.</w:t>
      </w:r>
    </w:p>
    <w:p w:rsidR="00EE7479" w:rsidRDefault="00E41211" w:rsidP="00060C9F">
      <w:pPr>
        <w:numPr>
          <w:ilvl w:val="0"/>
          <w:numId w:val="3"/>
        </w:numPr>
        <w:spacing w:after="120"/>
        <w:contextualSpacing/>
        <w:rPr>
          <w:color w:val="000000"/>
        </w:rPr>
      </w:pPr>
      <w:r w:rsidRPr="00EE7479">
        <w:rPr>
          <w:color w:val="000000"/>
        </w:rPr>
        <w:t>Cheng, F.Y. and Mertz, G., 1989b, Inelastic Seismic Response of Reinforced-Concrete Low-Rise Shear Walls and Building Structures, Civil Engineering Study Structural Series 89-30, University of Missouri-Rolla, Rolla, Mo</w:t>
      </w:r>
      <w:r w:rsidR="00EE7479" w:rsidRPr="00EE7479">
        <w:rPr>
          <w:color w:val="000000"/>
        </w:rPr>
        <w:t xml:space="preserve">. </w:t>
      </w:r>
    </w:p>
    <w:p w:rsidR="00E2547C" w:rsidRPr="00EE7479" w:rsidRDefault="00E2547C" w:rsidP="00060C9F">
      <w:pPr>
        <w:numPr>
          <w:ilvl w:val="0"/>
          <w:numId w:val="3"/>
        </w:numPr>
        <w:spacing w:after="120"/>
        <w:contextualSpacing/>
        <w:rPr>
          <w:color w:val="000000"/>
        </w:rPr>
      </w:pPr>
      <w:r w:rsidRPr="00EE7479">
        <w:rPr>
          <w:color w:val="000000"/>
        </w:rPr>
        <w:t>Dutta, A and Mander, J.</w:t>
      </w:r>
      <w:r w:rsidR="001B4D79" w:rsidRPr="00EE7479">
        <w:rPr>
          <w:color w:val="000000"/>
        </w:rPr>
        <w:t>B.</w:t>
      </w:r>
      <w:r w:rsidRPr="00EE7479">
        <w:rPr>
          <w:color w:val="000000"/>
        </w:rPr>
        <w:t>, (1998). “Capacity Design and Fatigue Analysis of Confined Concrete Columns.” MCEER Report No. MCEER-98-0007.</w:t>
      </w:r>
    </w:p>
    <w:p w:rsidR="00D925DE" w:rsidRDefault="00D925DE" w:rsidP="00060C9F">
      <w:pPr>
        <w:numPr>
          <w:ilvl w:val="0"/>
          <w:numId w:val="3"/>
        </w:numPr>
        <w:contextualSpacing/>
        <w:rPr>
          <w:color w:val="000000"/>
        </w:rPr>
      </w:pPr>
      <w:r>
        <w:rPr>
          <w:color w:val="000000"/>
        </w:rPr>
        <w:t xml:space="preserve">FHWA </w:t>
      </w:r>
      <w:r w:rsidRPr="000D2CFD">
        <w:rPr>
          <w:color w:val="000000"/>
        </w:rPr>
        <w:t>Seismic Retrofitting Manual for Highway Structures: Part 1 – Bridges, FHWA-HRT-06-032, January 2006.</w:t>
      </w:r>
    </w:p>
    <w:p w:rsidR="00E2547C" w:rsidRPr="007D7E71" w:rsidRDefault="00E2547C" w:rsidP="00060C9F">
      <w:pPr>
        <w:numPr>
          <w:ilvl w:val="0"/>
          <w:numId w:val="3"/>
        </w:numPr>
        <w:spacing w:after="120"/>
        <w:contextualSpacing/>
      </w:pPr>
      <w:r w:rsidRPr="007D7E71">
        <w:t>Jain, A.K., Goel, S.C., and Hanson, R.D., 1980, “Hysteretic Cycles of Axially Loaded Steel Members,” Journal of the Structural Division, ASCE, Vol. 106, pp. 1777-1795.</w:t>
      </w:r>
    </w:p>
    <w:p w:rsidR="00EE7479" w:rsidRDefault="00D925DE" w:rsidP="00060C9F">
      <w:pPr>
        <w:numPr>
          <w:ilvl w:val="0"/>
          <w:numId w:val="3"/>
        </w:numPr>
        <w:contextualSpacing/>
        <w:rPr>
          <w:color w:val="000000"/>
        </w:rPr>
      </w:pPr>
      <w:r w:rsidRPr="00EE7479">
        <w:rPr>
          <w:color w:val="000000"/>
        </w:rPr>
        <w:t>Mander, J.B., Priestly, J.N., and Park, R. (1988). “Theoretical stress-strain model for confined concrete.” Journal of Structural Engineering, ASCE, 114(8), 1804-1826.</w:t>
      </w:r>
    </w:p>
    <w:p w:rsidR="00D925DE" w:rsidRPr="00EE7479" w:rsidRDefault="00D925DE" w:rsidP="00060C9F">
      <w:pPr>
        <w:numPr>
          <w:ilvl w:val="0"/>
          <w:numId w:val="3"/>
        </w:numPr>
        <w:contextualSpacing/>
        <w:rPr>
          <w:color w:val="000000"/>
        </w:rPr>
      </w:pPr>
      <w:r w:rsidRPr="00EE7479">
        <w:rPr>
          <w:color w:val="000000"/>
        </w:rPr>
        <w:t>Priestl</w:t>
      </w:r>
      <w:r w:rsidR="00E36FF3">
        <w:rPr>
          <w:color w:val="000000"/>
        </w:rPr>
        <w:t>e</w:t>
      </w:r>
      <w:r w:rsidRPr="00EE7479">
        <w:rPr>
          <w:color w:val="000000"/>
        </w:rPr>
        <w:t xml:space="preserve">y, J.N., Seible, F., and Calvi, G.M. (1996). </w:t>
      </w:r>
      <w:r w:rsidRPr="00EE7479">
        <w:rPr>
          <w:iCs/>
          <w:color w:val="000000"/>
        </w:rPr>
        <w:t>Seismic design and retrofit of bridges</w:t>
      </w:r>
      <w:r w:rsidRPr="00EE7479">
        <w:rPr>
          <w:color w:val="000000"/>
        </w:rPr>
        <w:t xml:space="preserve">, Wiley, </w:t>
      </w:r>
      <w:smartTag w:uri="urn:schemas-microsoft-com:office:smarttags" w:element="State">
        <w:smartTag w:uri="urn:schemas-microsoft-com:office:smarttags" w:element="place">
          <w:r w:rsidRPr="00EE7479">
            <w:rPr>
              <w:color w:val="000000"/>
            </w:rPr>
            <w:t>New York</w:t>
          </w:r>
        </w:smartTag>
      </w:smartTag>
      <w:r w:rsidRPr="00EE7479">
        <w:rPr>
          <w:color w:val="000000"/>
        </w:rPr>
        <w:t>.</w:t>
      </w:r>
    </w:p>
    <w:p w:rsidR="00D925DE" w:rsidRDefault="00D925DE" w:rsidP="00060C9F">
      <w:pPr>
        <w:numPr>
          <w:ilvl w:val="0"/>
          <w:numId w:val="3"/>
        </w:numPr>
        <w:spacing w:after="120"/>
        <w:contextualSpacing/>
        <w:rPr>
          <w:color w:val="000000"/>
        </w:rPr>
      </w:pPr>
      <w:r>
        <w:rPr>
          <w:color w:val="000000"/>
        </w:rPr>
        <w:t>Paulay, T. and Priestley, M.J.N., 1990, Seismic Design of Reinforced Concrete and Masonry Buildings, John Wiley &amp; Sons, Inc.</w:t>
      </w:r>
    </w:p>
    <w:p w:rsidR="00296B0B" w:rsidRDefault="00296B0B" w:rsidP="00060C9F">
      <w:pPr>
        <w:numPr>
          <w:ilvl w:val="0"/>
          <w:numId w:val="3"/>
        </w:numPr>
        <w:spacing w:after="120"/>
        <w:contextualSpacing/>
        <w:rPr>
          <w:color w:val="000000"/>
        </w:rPr>
      </w:pPr>
      <w:r>
        <w:rPr>
          <w:color w:val="000000"/>
        </w:rPr>
        <w:t>Ramberg, W. and Osgood, W.R., 1943, Description of Stress-Strain Curves by Three Parameters, Technical Note 902, National Advisory Committee for Aeronautics.</w:t>
      </w:r>
    </w:p>
    <w:p w:rsidR="00587D9E" w:rsidRDefault="00E2547C" w:rsidP="00060C9F">
      <w:pPr>
        <w:numPr>
          <w:ilvl w:val="0"/>
          <w:numId w:val="3"/>
        </w:numPr>
        <w:spacing w:after="120"/>
        <w:contextualSpacing/>
      </w:pPr>
      <w:r>
        <w:t>Takeda, T., Sozen, M.A., and Nielsen, N.N., 1970, Reinforced Concrete Response to Simulated Earthquakes, Journal of the Structural Division, ASCE, Vol. 96, No. ST12, pp 2557-2573.</w:t>
      </w:r>
    </w:p>
    <w:sectPr w:rsidR="00587D9E" w:rsidSect="00285377">
      <w:footerReference w:type="default" r:id="rId1200"/>
      <w:type w:val="oddPage"/>
      <w:pgSz w:w="12240" w:h="15840"/>
      <w:pgMar w:top="1440" w:right="1800" w:bottom="1440" w:left="180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B2914" w:rsidRDefault="005B2914" w:rsidP="00AD5DC6">
      <w:r>
        <w:separator/>
      </w:r>
    </w:p>
  </w:endnote>
  <w:endnote w:type="continuationSeparator" w:id="0">
    <w:p w:rsidR="005B2914" w:rsidRDefault="005B2914" w:rsidP="00AD5DC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imes New Roman Bold">
    <w:panose1 w:val="00000000000000000000"/>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HiddenHorzOCR">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7E" w:rsidRDefault="00BF0F7E">
    <w:pPr>
      <w:pStyle w:val="Footer"/>
      <w:jc w:val="center"/>
    </w:pPr>
  </w:p>
  <w:p w:rsidR="00BF0F7E" w:rsidRDefault="00BF0F7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9807"/>
      <w:docPartObj>
        <w:docPartGallery w:val="Page Numbers (Bottom of Page)"/>
        <w:docPartUnique/>
      </w:docPartObj>
    </w:sdtPr>
    <w:sdtContent>
      <w:p w:rsidR="00BF0F7E" w:rsidRDefault="00BF0F7E">
        <w:pPr>
          <w:pStyle w:val="Footer"/>
          <w:jc w:val="center"/>
        </w:pPr>
        <w:fldSimple w:instr=" PAGE   \* MERGEFORMAT ">
          <w:r>
            <w:rPr>
              <w:noProof/>
            </w:rPr>
            <w:t>4</w:t>
          </w:r>
        </w:fldSimple>
      </w:p>
    </w:sdtContent>
  </w:sdt>
  <w:p w:rsidR="00BF0F7E" w:rsidRDefault="00BF0F7E" w:rsidP="00631A82">
    <w:pPr>
      <w:pStyle w:val="Footer"/>
      <w:jc w:val="cen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F0F7E" w:rsidRDefault="00BF0F7E" w:rsidP="00631A82">
    <w:pPr>
      <w:pStyle w:val="Footer"/>
      <w:jc w:val="center"/>
    </w:pPr>
    <w:r>
      <w:rPr>
        <w:rStyle w:val="PageNumber"/>
      </w:rPr>
      <w:fldChar w:fldCharType="begin"/>
    </w:r>
    <w:r>
      <w:rPr>
        <w:rStyle w:val="PageNumber"/>
      </w:rPr>
      <w:instrText xml:space="preserve"> PAGE </w:instrText>
    </w:r>
    <w:r>
      <w:rPr>
        <w:rStyle w:val="PageNumber"/>
      </w:rPr>
      <w:fldChar w:fldCharType="separate"/>
    </w:r>
    <w:r w:rsidR="002059C7">
      <w:rPr>
        <w:rStyle w:val="PageNumber"/>
        <w:noProof/>
      </w:rPr>
      <w:t>25</w:t>
    </w:r>
    <w:r>
      <w:rPr>
        <w:rStyle w:val="PageNumber"/>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9793"/>
      <w:docPartObj>
        <w:docPartGallery w:val="Page Numbers (Bottom of Page)"/>
        <w:docPartUnique/>
      </w:docPartObj>
    </w:sdtPr>
    <w:sdtContent>
      <w:p w:rsidR="00BF0F7E" w:rsidRDefault="00BF0F7E">
        <w:pPr>
          <w:pStyle w:val="Footer"/>
          <w:jc w:val="center"/>
        </w:pPr>
        <w:fldSimple w:instr=" PAGE   \* MERGEFORMAT ">
          <w:r w:rsidR="002059C7">
            <w:rPr>
              <w:noProof/>
            </w:rPr>
            <w:t>58</w:t>
          </w:r>
        </w:fldSimple>
      </w:p>
    </w:sdtContent>
  </w:sdt>
  <w:p w:rsidR="00BF0F7E" w:rsidRPr="00683FAB" w:rsidRDefault="00BF0F7E" w:rsidP="00683FAB">
    <w:pPr>
      <w:pStyle w:val="Foote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89791"/>
      <w:docPartObj>
        <w:docPartGallery w:val="Page Numbers (Bottom of Page)"/>
        <w:docPartUnique/>
      </w:docPartObj>
    </w:sdtPr>
    <w:sdtContent>
      <w:p w:rsidR="00BF0F7E" w:rsidRDefault="00BF0F7E">
        <w:pPr>
          <w:pStyle w:val="Footer"/>
          <w:jc w:val="center"/>
        </w:pPr>
        <w:fldSimple w:instr=" PAGE   \* MERGEFORMAT ">
          <w:r w:rsidR="002059C7">
            <w:rPr>
              <w:noProof/>
            </w:rPr>
            <w:t>92</w:t>
          </w:r>
        </w:fldSimple>
      </w:p>
    </w:sdtContent>
  </w:sdt>
  <w:p w:rsidR="00BF0F7E" w:rsidRPr="0074683D" w:rsidRDefault="00BF0F7E" w:rsidP="00631A82">
    <w:pPr>
      <w:pStyle w:val="Footer"/>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B2914" w:rsidRDefault="005B2914" w:rsidP="00AD5DC6">
      <w:r>
        <w:separator/>
      </w:r>
    </w:p>
  </w:footnote>
  <w:footnote w:type="continuationSeparator" w:id="0">
    <w:p w:rsidR="005B2914" w:rsidRDefault="005B2914" w:rsidP="00AD5DC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F7975"/>
    <w:multiLevelType w:val="multilevel"/>
    <w:tmpl w:val="B6D2175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
    <w:nsid w:val="038666CE"/>
    <w:multiLevelType w:val="multilevel"/>
    <w:tmpl w:val="81786780"/>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6547300"/>
    <w:multiLevelType w:val="multilevel"/>
    <w:tmpl w:val="06C06D32"/>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b/>
        <w:sz w:val="24"/>
        <w:szCs w:val="24"/>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nsid w:val="075C7629"/>
    <w:multiLevelType w:val="multilevel"/>
    <w:tmpl w:val="B6D21752"/>
    <w:lvl w:ilvl="0">
      <w:start w:val="3"/>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nsid w:val="08DF0BE7"/>
    <w:multiLevelType w:val="hybridMultilevel"/>
    <w:tmpl w:val="8D52EB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CA968C7"/>
    <w:multiLevelType w:val="hybridMultilevel"/>
    <w:tmpl w:val="FD88CDC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901797A"/>
    <w:multiLevelType w:val="hybridMultilevel"/>
    <w:tmpl w:val="542212C0"/>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
    <w:nsid w:val="26AC4E42"/>
    <w:multiLevelType w:val="multilevel"/>
    <w:tmpl w:val="0C86C8E2"/>
    <w:lvl w:ilvl="0">
      <w:start w:val="4"/>
      <w:numFmt w:val="decimal"/>
      <w:lvlText w:val="%1"/>
      <w:lvlJc w:val="left"/>
      <w:pPr>
        <w:ind w:left="360" w:hanging="360"/>
      </w:pPr>
      <w:rPr>
        <w:rFonts w:hint="default"/>
      </w:rPr>
    </w:lvl>
    <w:lvl w:ilvl="1">
      <w:start w:val="1"/>
      <w:numFmt w:val="decimal"/>
      <w:lvlText w:val="%1.%2"/>
      <w:lvlJc w:val="left"/>
      <w:pPr>
        <w:ind w:left="45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
    <w:nsid w:val="29D5056B"/>
    <w:multiLevelType w:val="hybridMultilevel"/>
    <w:tmpl w:val="771838F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767E0E"/>
    <w:multiLevelType w:val="multilevel"/>
    <w:tmpl w:val="E43EB6F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0">
    <w:nsid w:val="2FE10595"/>
    <w:multiLevelType w:val="multilevel"/>
    <w:tmpl w:val="B6D21752"/>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11">
    <w:nsid w:val="37E349B6"/>
    <w:multiLevelType w:val="hybridMultilevel"/>
    <w:tmpl w:val="19D68E3E"/>
    <w:lvl w:ilvl="0" w:tplc="77CAFEC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2922F01"/>
    <w:multiLevelType w:val="hybridMultilevel"/>
    <w:tmpl w:val="EF30AFC6"/>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43391AFD"/>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14">
    <w:nsid w:val="57B21DEB"/>
    <w:multiLevelType w:val="hybridMultilevel"/>
    <w:tmpl w:val="03CCF7E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5B4A75B4"/>
    <w:multiLevelType w:val="hybridMultilevel"/>
    <w:tmpl w:val="BFACC45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nsid w:val="60027701"/>
    <w:multiLevelType w:val="hybridMultilevel"/>
    <w:tmpl w:val="A8C40BF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65054FC8"/>
    <w:multiLevelType w:val="hybridMultilevel"/>
    <w:tmpl w:val="F344374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667C7AD3"/>
    <w:multiLevelType w:val="hybridMultilevel"/>
    <w:tmpl w:val="F5CE721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67962BC1"/>
    <w:multiLevelType w:val="hybridMultilevel"/>
    <w:tmpl w:val="B1A24684"/>
    <w:lvl w:ilvl="0" w:tplc="0409000F">
      <w:start w:val="1"/>
      <w:numFmt w:val="decimal"/>
      <w:lvlText w:val="%1."/>
      <w:lvlJc w:val="left"/>
      <w:pPr>
        <w:tabs>
          <w:tab w:val="num" w:pos="360"/>
        </w:tabs>
        <w:ind w:left="360" w:hanging="360"/>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7E5566FF"/>
    <w:multiLevelType w:val="hybridMultilevel"/>
    <w:tmpl w:val="EA70621A"/>
    <w:lvl w:ilvl="0" w:tplc="04090011">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3"/>
  </w:num>
  <w:num w:numId="2">
    <w:abstractNumId w:val="17"/>
  </w:num>
  <w:num w:numId="3">
    <w:abstractNumId w:val="14"/>
  </w:num>
  <w:num w:numId="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9"/>
  </w:num>
  <w:num w:numId="6">
    <w:abstractNumId w:val="2"/>
  </w:num>
  <w:num w:numId="7">
    <w:abstractNumId w:val="7"/>
  </w:num>
  <w:num w:numId="8">
    <w:abstractNumId w:val="11"/>
  </w:num>
  <w:num w:numId="9">
    <w:abstractNumId w:val="18"/>
  </w:num>
  <w:num w:numId="10">
    <w:abstractNumId w:val="15"/>
  </w:num>
  <w:num w:numId="11">
    <w:abstractNumId w:val="20"/>
  </w:num>
  <w:num w:numId="12">
    <w:abstractNumId w:val="4"/>
  </w:num>
  <w:num w:numId="13">
    <w:abstractNumId w:val="5"/>
  </w:num>
  <w:num w:numId="14">
    <w:abstractNumId w:val="6"/>
  </w:num>
  <w:num w:numId="15">
    <w:abstractNumId w:val="8"/>
  </w:num>
  <w:num w:numId="16">
    <w:abstractNumId w:val="16"/>
  </w:num>
  <w:num w:numId="17">
    <w:abstractNumId w:val="1"/>
  </w:num>
  <w:num w:numId="18">
    <w:abstractNumId w:val="19"/>
  </w:num>
  <w:num w:numId="19">
    <w:abstractNumId w:val="12"/>
  </w:num>
  <w:num w:numId="20">
    <w:abstractNumId w:val="10"/>
  </w:num>
  <w:num w:numId="21">
    <w:abstractNumId w:val="0"/>
  </w:num>
  <w:num w:numId="22">
    <w:abstractNumId w:val="3"/>
  </w:num>
  <w:numIdMacAtCleanup w:val="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20"/>
  <w:characterSpacingControl w:val="doNotCompress"/>
  <w:footnotePr>
    <w:footnote w:id="-1"/>
    <w:footnote w:id="0"/>
  </w:footnotePr>
  <w:endnotePr>
    <w:endnote w:id="-1"/>
    <w:endnote w:id="0"/>
  </w:endnotePr>
  <w:compat/>
  <w:rsids>
    <w:rsidRoot w:val="00D925DE"/>
    <w:rsid w:val="00007207"/>
    <w:rsid w:val="0001563A"/>
    <w:rsid w:val="00016659"/>
    <w:rsid w:val="00017A83"/>
    <w:rsid w:val="00023629"/>
    <w:rsid w:val="000272B7"/>
    <w:rsid w:val="00060C9F"/>
    <w:rsid w:val="000C1A4A"/>
    <w:rsid w:val="000D3F72"/>
    <w:rsid w:val="000D540D"/>
    <w:rsid w:val="000F2F8D"/>
    <w:rsid w:val="00147917"/>
    <w:rsid w:val="001516BE"/>
    <w:rsid w:val="00157DB8"/>
    <w:rsid w:val="00160A8D"/>
    <w:rsid w:val="00161C0C"/>
    <w:rsid w:val="0016480C"/>
    <w:rsid w:val="00166DA4"/>
    <w:rsid w:val="0018509A"/>
    <w:rsid w:val="00194312"/>
    <w:rsid w:val="001B4D79"/>
    <w:rsid w:val="001B7758"/>
    <w:rsid w:val="001E3800"/>
    <w:rsid w:val="001E65E4"/>
    <w:rsid w:val="00201885"/>
    <w:rsid w:val="002054EC"/>
    <w:rsid w:val="002059C7"/>
    <w:rsid w:val="00220A4D"/>
    <w:rsid w:val="00223106"/>
    <w:rsid w:val="00230039"/>
    <w:rsid w:val="00237F73"/>
    <w:rsid w:val="00246CCF"/>
    <w:rsid w:val="00271560"/>
    <w:rsid w:val="00282885"/>
    <w:rsid w:val="00282A2D"/>
    <w:rsid w:val="00284E82"/>
    <w:rsid w:val="00285377"/>
    <w:rsid w:val="00296B0B"/>
    <w:rsid w:val="002A45C9"/>
    <w:rsid w:val="002A7CA9"/>
    <w:rsid w:val="002B0D10"/>
    <w:rsid w:val="002B277B"/>
    <w:rsid w:val="002D6545"/>
    <w:rsid w:val="002F1E7F"/>
    <w:rsid w:val="00314A64"/>
    <w:rsid w:val="00330751"/>
    <w:rsid w:val="00330D15"/>
    <w:rsid w:val="0035547C"/>
    <w:rsid w:val="00370E1A"/>
    <w:rsid w:val="003F11CE"/>
    <w:rsid w:val="003F2099"/>
    <w:rsid w:val="003F4A20"/>
    <w:rsid w:val="003F629C"/>
    <w:rsid w:val="00401C9B"/>
    <w:rsid w:val="00431969"/>
    <w:rsid w:val="00432400"/>
    <w:rsid w:val="00445A9B"/>
    <w:rsid w:val="00453712"/>
    <w:rsid w:val="00457C3A"/>
    <w:rsid w:val="00457D7A"/>
    <w:rsid w:val="0047129E"/>
    <w:rsid w:val="0047579C"/>
    <w:rsid w:val="00480EBB"/>
    <w:rsid w:val="004911D1"/>
    <w:rsid w:val="00495E76"/>
    <w:rsid w:val="004A4A99"/>
    <w:rsid w:val="004A508C"/>
    <w:rsid w:val="004D4A85"/>
    <w:rsid w:val="004E0C39"/>
    <w:rsid w:val="004E6B59"/>
    <w:rsid w:val="004F7467"/>
    <w:rsid w:val="00545002"/>
    <w:rsid w:val="005566EC"/>
    <w:rsid w:val="0058411F"/>
    <w:rsid w:val="00587D9E"/>
    <w:rsid w:val="005A46FD"/>
    <w:rsid w:val="005B2914"/>
    <w:rsid w:val="005B79E0"/>
    <w:rsid w:val="005C4DD4"/>
    <w:rsid w:val="005E001A"/>
    <w:rsid w:val="005E2882"/>
    <w:rsid w:val="005F2F5D"/>
    <w:rsid w:val="005F7756"/>
    <w:rsid w:val="0060426A"/>
    <w:rsid w:val="0061121B"/>
    <w:rsid w:val="00614F24"/>
    <w:rsid w:val="00631A82"/>
    <w:rsid w:val="00653136"/>
    <w:rsid w:val="00657CCB"/>
    <w:rsid w:val="0068180C"/>
    <w:rsid w:val="00683FAB"/>
    <w:rsid w:val="00687F54"/>
    <w:rsid w:val="006B1DBF"/>
    <w:rsid w:val="006C26C1"/>
    <w:rsid w:val="006E5689"/>
    <w:rsid w:val="00700944"/>
    <w:rsid w:val="007015A7"/>
    <w:rsid w:val="007035C8"/>
    <w:rsid w:val="00703A91"/>
    <w:rsid w:val="00705535"/>
    <w:rsid w:val="00717453"/>
    <w:rsid w:val="00725DD2"/>
    <w:rsid w:val="00732B14"/>
    <w:rsid w:val="00732FE7"/>
    <w:rsid w:val="007440E8"/>
    <w:rsid w:val="007519DA"/>
    <w:rsid w:val="0076620A"/>
    <w:rsid w:val="007811A7"/>
    <w:rsid w:val="00785E92"/>
    <w:rsid w:val="0079219D"/>
    <w:rsid w:val="007A6CE4"/>
    <w:rsid w:val="007D290A"/>
    <w:rsid w:val="007F30D9"/>
    <w:rsid w:val="00812036"/>
    <w:rsid w:val="00813B8D"/>
    <w:rsid w:val="00830CF7"/>
    <w:rsid w:val="00841D6C"/>
    <w:rsid w:val="00845462"/>
    <w:rsid w:val="0086149D"/>
    <w:rsid w:val="008C05AA"/>
    <w:rsid w:val="008D7DA2"/>
    <w:rsid w:val="008F38FB"/>
    <w:rsid w:val="008F3915"/>
    <w:rsid w:val="00902C64"/>
    <w:rsid w:val="009120B7"/>
    <w:rsid w:val="009201BA"/>
    <w:rsid w:val="00921ABF"/>
    <w:rsid w:val="00933DF6"/>
    <w:rsid w:val="009370F3"/>
    <w:rsid w:val="009416AC"/>
    <w:rsid w:val="009553D6"/>
    <w:rsid w:val="00961B98"/>
    <w:rsid w:val="00986C3F"/>
    <w:rsid w:val="00990108"/>
    <w:rsid w:val="009A0D8E"/>
    <w:rsid w:val="009A613C"/>
    <w:rsid w:val="009B424D"/>
    <w:rsid w:val="009C47CA"/>
    <w:rsid w:val="009F01F3"/>
    <w:rsid w:val="009F0D96"/>
    <w:rsid w:val="009F501B"/>
    <w:rsid w:val="00A13B15"/>
    <w:rsid w:val="00A23C24"/>
    <w:rsid w:val="00A43CF1"/>
    <w:rsid w:val="00A54304"/>
    <w:rsid w:val="00A577EA"/>
    <w:rsid w:val="00A67D85"/>
    <w:rsid w:val="00A700B5"/>
    <w:rsid w:val="00A75424"/>
    <w:rsid w:val="00A81854"/>
    <w:rsid w:val="00A90BA2"/>
    <w:rsid w:val="00A9516E"/>
    <w:rsid w:val="00AB2147"/>
    <w:rsid w:val="00AD5DC6"/>
    <w:rsid w:val="00B02B33"/>
    <w:rsid w:val="00B02BD0"/>
    <w:rsid w:val="00B222DA"/>
    <w:rsid w:val="00B468FD"/>
    <w:rsid w:val="00B54659"/>
    <w:rsid w:val="00B62FA8"/>
    <w:rsid w:val="00B87557"/>
    <w:rsid w:val="00BA330B"/>
    <w:rsid w:val="00BA4B20"/>
    <w:rsid w:val="00BB6FED"/>
    <w:rsid w:val="00BC385A"/>
    <w:rsid w:val="00BC748B"/>
    <w:rsid w:val="00BD03D5"/>
    <w:rsid w:val="00BE19E4"/>
    <w:rsid w:val="00BF0F7E"/>
    <w:rsid w:val="00C17366"/>
    <w:rsid w:val="00C34D6F"/>
    <w:rsid w:val="00C41A5C"/>
    <w:rsid w:val="00C45388"/>
    <w:rsid w:val="00C511F8"/>
    <w:rsid w:val="00C5428D"/>
    <w:rsid w:val="00C90B28"/>
    <w:rsid w:val="00C93795"/>
    <w:rsid w:val="00CB48F6"/>
    <w:rsid w:val="00CD11F4"/>
    <w:rsid w:val="00CE65B9"/>
    <w:rsid w:val="00D03684"/>
    <w:rsid w:val="00D5230F"/>
    <w:rsid w:val="00D635F7"/>
    <w:rsid w:val="00D644C4"/>
    <w:rsid w:val="00D925DE"/>
    <w:rsid w:val="00DB1FE5"/>
    <w:rsid w:val="00DC31D2"/>
    <w:rsid w:val="00DE6D73"/>
    <w:rsid w:val="00DF4DB1"/>
    <w:rsid w:val="00E00EBC"/>
    <w:rsid w:val="00E0339A"/>
    <w:rsid w:val="00E04B22"/>
    <w:rsid w:val="00E07ED3"/>
    <w:rsid w:val="00E13497"/>
    <w:rsid w:val="00E15C8C"/>
    <w:rsid w:val="00E2547C"/>
    <w:rsid w:val="00E36FF3"/>
    <w:rsid w:val="00E41211"/>
    <w:rsid w:val="00E52F00"/>
    <w:rsid w:val="00EB3746"/>
    <w:rsid w:val="00EC4EAB"/>
    <w:rsid w:val="00EC5E43"/>
    <w:rsid w:val="00EE0B51"/>
    <w:rsid w:val="00EE7479"/>
    <w:rsid w:val="00EF7428"/>
    <w:rsid w:val="00F13F83"/>
    <w:rsid w:val="00F206C6"/>
    <w:rsid w:val="00F27349"/>
    <w:rsid w:val="00F35EE1"/>
    <w:rsid w:val="00F453B8"/>
    <w:rsid w:val="00F65A35"/>
    <w:rsid w:val="00F72425"/>
    <w:rsid w:val="00F75F1B"/>
    <w:rsid w:val="00FA39D4"/>
    <w:rsid w:val="00FB67B9"/>
    <w:rsid w:val="00FB745B"/>
    <w:rsid w:val="00FB7C4F"/>
  </w:rsids>
  <m:mathPr>
    <m:mathFont m:val="Cambria Math"/>
    <m:brkBin m:val="before"/>
    <m:brkBinSub m:val="--"/>
    <m:smallFrac m:val="off"/>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ate"/>
  <w:smartTagType w:namespaceuri="urn:schemas-microsoft-com:office:smarttags" w:name="City"/>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country-region"/>
  <w:shapeDefaults>
    <o:shapedefaults v:ext="edit" spidmax="45058"/>
    <o:shapelayout v:ext="edit">
      <o:idmap v:ext="edit" data="1,43"/>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Calibri" w:hAnsiTheme="minorHAnsi" w:cstheme="minorBidi"/>
        <w:sz w:val="22"/>
        <w:szCs w:val="22"/>
        <w:lang w:val="en-US" w:eastAsia="en-US" w:bidi="ar-SA"/>
      </w:rPr>
    </w:rPrDefault>
    <w:pPrDefault>
      <w:pPr>
        <w:ind w:left="360"/>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caption" w:uiPriority="35" w:qFormat="1"/>
    <w:lsdException w:name="table of figures" w:uiPriority="0"/>
    <w:lsdException w:name="page number" w:uiPriority="0"/>
    <w:lsdException w:name="endnote tex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Plain Text" w:uiPriority="0"/>
    <w:lsdException w:name="Table Classic 1" w:uiPriority="0"/>
    <w:lsdException w:name="Table 3D effects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5DE"/>
    <w:pPr>
      <w:ind w:left="0"/>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D925DE"/>
    <w:pPr>
      <w:keepNext/>
      <w:autoSpaceDE w:val="0"/>
      <w:autoSpaceDN w:val="0"/>
      <w:outlineLvl w:val="0"/>
    </w:pPr>
    <w:rPr>
      <w:b/>
      <w:bCs/>
      <w:spacing w:val="-3"/>
      <w:szCs w:val="20"/>
    </w:rPr>
  </w:style>
  <w:style w:type="paragraph" w:styleId="Heading2">
    <w:name w:val="heading 2"/>
    <w:basedOn w:val="Normal"/>
    <w:next w:val="Normal"/>
    <w:link w:val="Heading2Char"/>
    <w:qFormat/>
    <w:rsid w:val="00D925DE"/>
    <w:pPr>
      <w:keepNext/>
      <w:autoSpaceDE w:val="0"/>
      <w:autoSpaceDN w:val="0"/>
      <w:jc w:val="both"/>
      <w:outlineLvl w:val="1"/>
    </w:pPr>
    <w:rPr>
      <w:b/>
      <w:bCs/>
      <w:spacing w:val="-3"/>
      <w:szCs w:val="20"/>
    </w:rPr>
  </w:style>
  <w:style w:type="paragraph" w:styleId="Heading3">
    <w:name w:val="heading 3"/>
    <w:basedOn w:val="Normal"/>
    <w:next w:val="Normal"/>
    <w:link w:val="Heading3Char"/>
    <w:qFormat/>
    <w:rsid w:val="00D925DE"/>
    <w:pPr>
      <w:keepNext/>
      <w:spacing w:before="240" w:after="60"/>
      <w:outlineLvl w:val="2"/>
    </w:pPr>
    <w:rPr>
      <w:rFonts w:ascii="Arial" w:hAnsi="Arial" w:cs="Arial"/>
      <w:b/>
      <w:bCs/>
      <w:sz w:val="26"/>
      <w:szCs w:val="26"/>
    </w:rPr>
  </w:style>
  <w:style w:type="paragraph" w:styleId="Heading4">
    <w:name w:val="heading 4"/>
    <w:basedOn w:val="Normal"/>
    <w:next w:val="Normal"/>
    <w:link w:val="Heading4Char"/>
    <w:qFormat/>
    <w:rsid w:val="00D925DE"/>
    <w:pPr>
      <w:keepNext/>
      <w:autoSpaceDE w:val="0"/>
      <w:autoSpaceDN w:val="0"/>
      <w:outlineLvl w:val="3"/>
    </w:pPr>
    <w:rPr>
      <w:b/>
      <w:bCs/>
      <w:szCs w:val="20"/>
    </w:rPr>
  </w:style>
  <w:style w:type="paragraph" w:styleId="Heading6">
    <w:name w:val="heading 6"/>
    <w:basedOn w:val="Normal"/>
    <w:next w:val="Normal"/>
    <w:link w:val="Heading6Char"/>
    <w:qFormat/>
    <w:rsid w:val="00D925DE"/>
    <w:pPr>
      <w:spacing w:before="240" w:after="60"/>
      <w:outlineLvl w:val="5"/>
    </w:pPr>
    <w:rPr>
      <w:b/>
      <w:bCs/>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925DE"/>
    <w:rPr>
      <w:rFonts w:ascii="Times New Roman" w:eastAsia="Times New Roman" w:hAnsi="Times New Roman" w:cs="Times New Roman"/>
      <w:b/>
      <w:bCs/>
      <w:spacing w:val="-3"/>
      <w:sz w:val="24"/>
      <w:szCs w:val="20"/>
    </w:rPr>
  </w:style>
  <w:style w:type="character" w:customStyle="1" w:styleId="Heading2Char">
    <w:name w:val="Heading 2 Char"/>
    <w:basedOn w:val="DefaultParagraphFont"/>
    <w:link w:val="Heading2"/>
    <w:rsid w:val="00D925DE"/>
    <w:rPr>
      <w:rFonts w:ascii="Times New Roman" w:eastAsia="Times New Roman" w:hAnsi="Times New Roman" w:cs="Times New Roman"/>
      <w:b/>
      <w:bCs/>
      <w:spacing w:val="-3"/>
      <w:sz w:val="24"/>
      <w:szCs w:val="20"/>
    </w:rPr>
  </w:style>
  <w:style w:type="character" w:customStyle="1" w:styleId="Heading3Char">
    <w:name w:val="Heading 3 Char"/>
    <w:basedOn w:val="DefaultParagraphFont"/>
    <w:link w:val="Heading3"/>
    <w:rsid w:val="00D925DE"/>
    <w:rPr>
      <w:rFonts w:ascii="Arial" w:eastAsia="Times New Roman" w:hAnsi="Arial" w:cs="Arial"/>
      <w:b/>
      <w:bCs/>
      <w:sz w:val="26"/>
      <w:szCs w:val="26"/>
    </w:rPr>
  </w:style>
  <w:style w:type="character" w:customStyle="1" w:styleId="Heading4Char">
    <w:name w:val="Heading 4 Char"/>
    <w:basedOn w:val="DefaultParagraphFont"/>
    <w:link w:val="Heading4"/>
    <w:rsid w:val="00D925DE"/>
    <w:rPr>
      <w:rFonts w:ascii="Times New Roman" w:eastAsia="Times New Roman" w:hAnsi="Times New Roman" w:cs="Times New Roman"/>
      <w:b/>
      <w:bCs/>
      <w:sz w:val="24"/>
      <w:szCs w:val="20"/>
    </w:rPr>
  </w:style>
  <w:style w:type="character" w:customStyle="1" w:styleId="Heading6Char">
    <w:name w:val="Heading 6 Char"/>
    <w:basedOn w:val="DefaultParagraphFont"/>
    <w:link w:val="Heading6"/>
    <w:rsid w:val="00D925DE"/>
    <w:rPr>
      <w:rFonts w:ascii="Times New Roman" w:eastAsia="Times New Roman" w:hAnsi="Times New Roman" w:cs="Times New Roman"/>
      <w:b/>
      <w:bCs/>
    </w:rPr>
  </w:style>
  <w:style w:type="paragraph" w:styleId="Header">
    <w:name w:val="header"/>
    <w:basedOn w:val="Normal"/>
    <w:link w:val="HeaderChar"/>
    <w:rsid w:val="00D925DE"/>
    <w:pPr>
      <w:tabs>
        <w:tab w:val="center" w:pos="4320"/>
        <w:tab w:val="right" w:pos="8640"/>
      </w:tabs>
    </w:pPr>
  </w:style>
  <w:style w:type="character" w:customStyle="1" w:styleId="HeaderChar">
    <w:name w:val="Header Char"/>
    <w:basedOn w:val="DefaultParagraphFont"/>
    <w:link w:val="Header"/>
    <w:rsid w:val="00D925DE"/>
    <w:rPr>
      <w:rFonts w:ascii="Times New Roman" w:eastAsia="Times New Roman" w:hAnsi="Times New Roman" w:cs="Times New Roman"/>
      <w:sz w:val="24"/>
      <w:szCs w:val="24"/>
    </w:rPr>
  </w:style>
  <w:style w:type="paragraph" w:styleId="Footer">
    <w:name w:val="footer"/>
    <w:basedOn w:val="Normal"/>
    <w:link w:val="FooterChar"/>
    <w:uiPriority w:val="99"/>
    <w:rsid w:val="00D925DE"/>
    <w:pPr>
      <w:tabs>
        <w:tab w:val="center" w:pos="4320"/>
        <w:tab w:val="right" w:pos="8640"/>
      </w:tabs>
    </w:pPr>
  </w:style>
  <w:style w:type="character" w:customStyle="1" w:styleId="FooterChar">
    <w:name w:val="Footer Char"/>
    <w:basedOn w:val="DefaultParagraphFont"/>
    <w:link w:val="Footer"/>
    <w:uiPriority w:val="99"/>
    <w:rsid w:val="00D925DE"/>
    <w:rPr>
      <w:rFonts w:ascii="Times New Roman" w:eastAsia="Times New Roman" w:hAnsi="Times New Roman" w:cs="Times New Roman"/>
      <w:sz w:val="24"/>
      <w:szCs w:val="24"/>
    </w:rPr>
  </w:style>
  <w:style w:type="paragraph" w:styleId="Title">
    <w:name w:val="Title"/>
    <w:aliases w:val="Title 1"/>
    <w:basedOn w:val="Normal"/>
    <w:next w:val="PlainText"/>
    <w:link w:val="TitleChar"/>
    <w:qFormat/>
    <w:rsid w:val="00D925DE"/>
    <w:pPr>
      <w:widowControl w:val="0"/>
      <w:jc w:val="center"/>
    </w:pPr>
    <w:rPr>
      <w:b/>
      <w:snapToGrid w:val="0"/>
      <w:sz w:val="32"/>
      <w:szCs w:val="20"/>
    </w:rPr>
  </w:style>
  <w:style w:type="character" w:customStyle="1" w:styleId="TitleChar">
    <w:name w:val="Title Char"/>
    <w:aliases w:val="Title 1 Char"/>
    <w:basedOn w:val="DefaultParagraphFont"/>
    <w:link w:val="Title"/>
    <w:rsid w:val="00D925DE"/>
    <w:rPr>
      <w:rFonts w:ascii="Times New Roman" w:eastAsia="Times New Roman" w:hAnsi="Times New Roman" w:cs="Times New Roman"/>
      <w:b/>
      <w:snapToGrid w:val="0"/>
      <w:sz w:val="32"/>
      <w:szCs w:val="20"/>
    </w:rPr>
  </w:style>
  <w:style w:type="paragraph" w:styleId="PlainText">
    <w:name w:val="Plain Text"/>
    <w:basedOn w:val="Normal"/>
    <w:link w:val="PlainTextChar"/>
    <w:rsid w:val="00D925DE"/>
    <w:rPr>
      <w:rFonts w:ascii="Courier New" w:hAnsi="Courier New"/>
      <w:sz w:val="20"/>
      <w:szCs w:val="20"/>
    </w:rPr>
  </w:style>
  <w:style w:type="character" w:customStyle="1" w:styleId="PlainTextChar">
    <w:name w:val="Plain Text Char"/>
    <w:basedOn w:val="DefaultParagraphFont"/>
    <w:link w:val="PlainText"/>
    <w:rsid w:val="00D925DE"/>
    <w:rPr>
      <w:rFonts w:ascii="Courier New" w:eastAsia="Times New Roman" w:hAnsi="Courier New" w:cs="Times New Roman"/>
      <w:sz w:val="20"/>
      <w:szCs w:val="20"/>
    </w:rPr>
  </w:style>
  <w:style w:type="character" w:styleId="PageNumber">
    <w:name w:val="page number"/>
    <w:basedOn w:val="DefaultParagraphFont"/>
    <w:rsid w:val="00D925DE"/>
  </w:style>
  <w:style w:type="table" w:styleId="TableGrid">
    <w:name w:val="Table Grid"/>
    <w:basedOn w:val="TableNormal"/>
    <w:rsid w:val="00D925DE"/>
    <w:pPr>
      <w:ind w:left="0"/>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rsid w:val="00D925DE"/>
    <w:pPr>
      <w:jc w:val="center"/>
    </w:pPr>
  </w:style>
  <w:style w:type="character" w:customStyle="1" w:styleId="BodyTextChar">
    <w:name w:val="Body Text Char"/>
    <w:basedOn w:val="DefaultParagraphFont"/>
    <w:link w:val="BodyText"/>
    <w:rsid w:val="00D925DE"/>
    <w:rPr>
      <w:rFonts w:ascii="Times New Roman" w:eastAsia="Times New Roman" w:hAnsi="Times New Roman" w:cs="Times New Roman"/>
      <w:sz w:val="24"/>
      <w:szCs w:val="24"/>
    </w:rPr>
  </w:style>
  <w:style w:type="paragraph" w:customStyle="1" w:styleId="0headingfirstorder">
    <w:name w:val="0heading first order"/>
    <w:rsid w:val="00D925DE"/>
    <w:pPr>
      <w:keepNext/>
      <w:keepLines/>
      <w:spacing w:before="480" w:after="240"/>
      <w:ind w:left="0"/>
    </w:pPr>
    <w:rPr>
      <w:rFonts w:ascii="Times New Roman" w:eastAsia="Times New Roman" w:hAnsi="Times New Roman" w:cs="Times New Roman"/>
      <w:b/>
      <w:caps/>
      <w:sz w:val="24"/>
      <w:szCs w:val="20"/>
    </w:rPr>
  </w:style>
  <w:style w:type="paragraph" w:customStyle="1" w:styleId="0reference">
    <w:name w:val="0reference"/>
    <w:basedOn w:val="Normal"/>
    <w:rsid w:val="00D925DE"/>
    <w:pPr>
      <w:keepLines/>
      <w:ind w:left="432" w:hanging="432"/>
    </w:pPr>
    <w:rPr>
      <w:sz w:val="20"/>
      <w:szCs w:val="20"/>
    </w:rPr>
  </w:style>
  <w:style w:type="paragraph" w:styleId="FootnoteText">
    <w:name w:val="footnote text"/>
    <w:basedOn w:val="Normal"/>
    <w:link w:val="FootnoteTextChar"/>
    <w:semiHidden/>
    <w:rsid w:val="00D925DE"/>
    <w:rPr>
      <w:szCs w:val="20"/>
    </w:rPr>
  </w:style>
  <w:style w:type="character" w:customStyle="1" w:styleId="FootnoteTextChar">
    <w:name w:val="Footnote Text Char"/>
    <w:basedOn w:val="DefaultParagraphFont"/>
    <w:link w:val="FootnoteText"/>
    <w:semiHidden/>
    <w:rsid w:val="00D925DE"/>
    <w:rPr>
      <w:rFonts w:ascii="Times New Roman" w:eastAsia="Times New Roman" w:hAnsi="Times New Roman" w:cs="Times New Roman"/>
      <w:sz w:val="24"/>
      <w:szCs w:val="20"/>
    </w:rPr>
  </w:style>
  <w:style w:type="paragraph" w:customStyle="1" w:styleId="Equation">
    <w:name w:val="Equation"/>
    <w:basedOn w:val="Normal"/>
    <w:rsid w:val="00D925DE"/>
    <w:pPr>
      <w:widowControl w:val="0"/>
      <w:tabs>
        <w:tab w:val="center" w:pos="4680"/>
        <w:tab w:val="right" w:pos="9360"/>
      </w:tabs>
    </w:pPr>
    <w:rPr>
      <w:noProof/>
      <w:szCs w:val="20"/>
    </w:rPr>
  </w:style>
  <w:style w:type="paragraph" w:styleId="EndnoteText">
    <w:name w:val="endnote text"/>
    <w:basedOn w:val="Normal"/>
    <w:link w:val="EndnoteTextChar"/>
    <w:semiHidden/>
    <w:rsid w:val="00D925DE"/>
    <w:pPr>
      <w:widowControl w:val="0"/>
    </w:pPr>
    <w:rPr>
      <w:rFonts w:ascii="CG Times" w:hAnsi="CG Times"/>
      <w:snapToGrid w:val="0"/>
      <w:szCs w:val="20"/>
    </w:rPr>
  </w:style>
  <w:style w:type="character" w:customStyle="1" w:styleId="EndnoteTextChar">
    <w:name w:val="Endnote Text Char"/>
    <w:basedOn w:val="DefaultParagraphFont"/>
    <w:link w:val="EndnoteText"/>
    <w:semiHidden/>
    <w:rsid w:val="00D925DE"/>
    <w:rPr>
      <w:rFonts w:ascii="CG Times" w:eastAsia="Times New Roman" w:hAnsi="CG Times" w:cs="Times New Roman"/>
      <w:snapToGrid w:val="0"/>
      <w:sz w:val="24"/>
      <w:szCs w:val="20"/>
    </w:rPr>
  </w:style>
  <w:style w:type="paragraph" w:styleId="BodyTextIndent">
    <w:name w:val="Body Text Indent"/>
    <w:basedOn w:val="Normal"/>
    <w:link w:val="BodyTextIndentChar"/>
    <w:rsid w:val="00D925DE"/>
    <w:pPr>
      <w:tabs>
        <w:tab w:val="left" w:pos="696"/>
        <w:tab w:val="left" w:pos="1416"/>
      </w:tabs>
      <w:ind w:left="1411" w:hanging="1411"/>
      <w:outlineLvl w:val="0"/>
    </w:pPr>
  </w:style>
  <w:style w:type="character" w:customStyle="1" w:styleId="BodyTextIndentChar">
    <w:name w:val="Body Text Indent Char"/>
    <w:basedOn w:val="DefaultParagraphFont"/>
    <w:link w:val="BodyTextIndent"/>
    <w:rsid w:val="00D925DE"/>
    <w:rPr>
      <w:rFonts w:ascii="Times New Roman" w:eastAsia="Times New Roman" w:hAnsi="Times New Roman" w:cs="Times New Roman"/>
      <w:sz w:val="24"/>
      <w:szCs w:val="24"/>
    </w:rPr>
  </w:style>
  <w:style w:type="paragraph" w:customStyle="1" w:styleId="FigureCaption">
    <w:name w:val="Figure Caption"/>
    <w:basedOn w:val="PlainText"/>
    <w:link w:val="FigureCaptionChar"/>
    <w:rsid w:val="00D925DE"/>
    <w:pPr>
      <w:spacing w:after="240"/>
      <w:jc w:val="center"/>
    </w:pPr>
    <w:rPr>
      <w:rFonts w:ascii="Times New Roman" w:hAnsi="Times New Roman"/>
      <w:sz w:val="24"/>
      <w:szCs w:val="24"/>
    </w:rPr>
  </w:style>
  <w:style w:type="character" w:customStyle="1" w:styleId="FigureCaptionChar">
    <w:name w:val="Figure Caption Char"/>
    <w:basedOn w:val="PlainTextChar"/>
    <w:link w:val="FigureCaption"/>
    <w:rsid w:val="00D925DE"/>
    <w:rPr>
      <w:rFonts w:ascii="Times New Roman" w:hAnsi="Times New Roman"/>
      <w:sz w:val="24"/>
      <w:szCs w:val="24"/>
    </w:rPr>
  </w:style>
  <w:style w:type="paragraph" w:customStyle="1" w:styleId="TableCaption">
    <w:name w:val="Table Caption"/>
    <w:basedOn w:val="Normal"/>
    <w:rsid w:val="00D925DE"/>
    <w:pPr>
      <w:jc w:val="center"/>
    </w:pPr>
    <w:rPr>
      <w:color w:val="000000"/>
    </w:rPr>
  </w:style>
  <w:style w:type="paragraph" w:customStyle="1" w:styleId="Title2">
    <w:name w:val="Title 2"/>
    <w:basedOn w:val="PlainText"/>
    <w:next w:val="PlainText"/>
    <w:link w:val="Title2Char"/>
    <w:rsid w:val="00D925DE"/>
    <w:rPr>
      <w:rFonts w:ascii="Times New Roman Bold" w:hAnsi="Times New Roman Bold"/>
      <w:b/>
      <w:color w:val="000000"/>
      <w:sz w:val="28"/>
    </w:rPr>
  </w:style>
  <w:style w:type="character" w:customStyle="1" w:styleId="Title2Char">
    <w:name w:val="Title 2 Char"/>
    <w:basedOn w:val="PlainTextChar"/>
    <w:link w:val="Title2"/>
    <w:rsid w:val="00D925DE"/>
    <w:rPr>
      <w:rFonts w:ascii="Times New Roman Bold" w:hAnsi="Times New Roman Bold"/>
      <w:b/>
      <w:color w:val="000000"/>
      <w:sz w:val="28"/>
    </w:rPr>
  </w:style>
  <w:style w:type="paragraph" w:customStyle="1" w:styleId="Title3">
    <w:name w:val="Title 3"/>
    <w:basedOn w:val="PlainText"/>
    <w:next w:val="PlainText"/>
    <w:rsid w:val="00D925DE"/>
    <w:rPr>
      <w:rFonts w:ascii="Arial" w:hAnsi="Arial"/>
      <w:b/>
      <w:color w:val="000000"/>
      <w:sz w:val="24"/>
    </w:rPr>
  </w:style>
  <w:style w:type="paragraph" w:customStyle="1" w:styleId="Title4">
    <w:name w:val="Title 4"/>
    <w:basedOn w:val="PlainText"/>
    <w:rsid w:val="00D925DE"/>
    <w:rPr>
      <w:rFonts w:ascii="Times New Roman" w:hAnsi="Times New Roman"/>
      <w:i/>
      <w:color w:val="000000"/>
      <w:sz w:val="24"/>
      <w:u w:val="single"/>
    </w:rPr>
  </w:style>
  <w:style w:type="paragraph" w:styleId="TOC1">
    <w:name w:val="toc 1"/>
    <w:basedOn w:val="Normal"/>
    <w:next w:val="Normal"/>
    <w:autoRedefine/>
    <w:uiPriority w:val="39"/>
    <w:rsid w:val="00D925DE"/>
    <w:pPr>
      <w:tabs>
        <w:tab w:val="right" w:leader="middleDot" w:pos="8630"/>
      </w:tabs>
      <w:spacing w:before="360"/>
    </w:pPr>
    <w:rPr>
      <w:rFonts w:ascii="Arial" w:hAnsi="Arial" w:cs="Arial"/>
      <w:b/>
      <w:bCs/>
      <w:caps/>
    </w:rPr>
  </w:style>
  <w:style w:type="paragraph" w:styleId="TOC2">
    <w:name w:val="toc 2"/>
    <w:basedOn w:val="Normal"/>
    <w:next w:val="Normal"/>
    <w:autoRedefine/>
    <w:uiPriority w:val="39"/>
    <w:rsid w:val="00D925DE"/>
    <w:pPr>
      <w:spacing w:before="240"/>
    </w:pPr>
    <w:rPr>
      <w:b/>
      <w:bCs/>
      <w:sz w:val="20"/>
      <w:szCs w:val="20"/>
    </w:rPr>
  </w:style>
  <w:style w:type="paragraph" w:styleId="TOC3">
    <w:name w:val="toc 3"/>
    <w:basedOn w:val="Normal"/>
    <w:next w:val="Normal"/>
    <w:autoRedefine/>
    <w:semiHidden/>
    <w:rsid w:val="00D925DE"/>
    <w:pPr>
      <w:ind w:left="240"/>
    </w:pPr>
    <w:rPr>
      <w:sz w:val="20"/>
      <w:szCs w:val="20"/>
    </w:rPr>
  </w:style>
  <w:style w:type="paragraph" w:styleId="TOC4">
    <w:name w:val="toc 4"/>
    <w:basedOn w:val="Normal"/>
    <w:next w:val="Normal"/>
    <w:autoRedefine/>
    <w:semiHidden/>
    <w:rsid w:val="00D925DE"/>
    <w:pPr>
      <w:ind w:left="480"/>
    </w:pPr>
    <w:rPr>
      <w:sz w:val="20"/>
      <w:szCs w:val="20"/>
    </w:rPr>
  </w:style>
  <w:style w:type="paragraph" w:styleId="TOC5">
    <w:name w:val="toc 5"/>
    <w:basedOn w:val="Normal"/>
    <w:next w:val="Normal"/>
    <w:autoRedefine/>
    <w:semiHidden/>
    <w:rsid w:val="00D925DE"/>
    <w:pPr>
      <w:ind w:left="720"/>
    </w:pPr>
    <w:rPr>
      <w:sz w:val="20"/>
      <w:szCs w:val="20"/>
    </w:rPr>
  </w:style>
  <w:style w:type="paragraph" w:styleId="TOC6">
    <w:name w:val="toc 6"/>
    <w:basedOn w:val="Normal"/>
    <w:next w:val="Normal"/>
    <w:autoRedefine/>
    <w:semiHidden/>
    <w:rsid w:val="00D925DE"/>
    <w:pPr>
      <w:ind w:left="960"/>
    </w:pPr>
    <w:rPr>
      <w:sz w:val="20"/>
      <w:szCs w:val="20"/>
    </w:rPr>
  </w:style>
  <w:style w:type="paragraph" w:styleId="TOC7">
    <w:name w:val="toc 7"/>
    <w:basedOn w:val="Normal"/>
    <w:next w:val="Normal"/>
    <w:autoRedefine/>
    <w:semiHidden/>
    <w:rsid w:val="00D925DE"/>
    <w:pPr>
      <w:ind w:left="1200"/>
    </w:pPr>
    <w:rPr>
      <w:sz w:val="20"/>
      <w:szCs w:val="20"/>
    </w:rPr>
  </w:style>
  <w:style w:type="paragraph" w:styleId="TOC8">
    <w:name w:val="toc 8"/>
    <w:basedOn w:val="Normal"/>
    <w:next w:val="Normal"/>
    <w:autoRedefine/>
    <w:semiHidden/>
    <w:rsid w:val="00D925DE"/>
    <w:pPr>
      <w:ind w:left="1440"/>
    </w:pPr>
    <w:rPr>
      <w:sz w:val="20"/>
      <w:szCs w:val="20"/>
    </w:rPr>
  </w:style>
  <w:style w:type="paragraph" w:styleId="TOC9">
    <w:name w:val="toc 9"/>
    <w:basedOn w:val="Normal"/>
    <w:next w:val="Normal"/>
    <w:autoRedefine/>
    <w:semiHidden/>
    <w:rsid w:val="00D925DE"/>
    <w:pPr>
      <w:ind w:left="1680"/>
    </w:pPr>
    <w:rPr>
      <w:sz w:val="20"/>
      <w:szCs w:val="20"/>
    </w:rPr>
  </w:style>
  <w:style w:type="paragraph" w:styleId="TableofFigures">
    <w:name w:val="table of figures"/>
    <w:basedOn w:val="Normal"/>
    <w:next w:val="Normal"/>
    <w:semiHidden/>
    <w:rsid w:val="00D925DE"/>
    <w:pPr>
      <w:ind w:left="480" w:hanging="480"/>
    </w:pPr>
    <w:rPr>
      <w:caps/>
      <w:sz w:val="20"/>
      <w:szCs w:val="20"/>
    </w:rPr>
  </w:style>
  <w:style w:type="character" w:styleId="Hyperlink">
    <w:name w:val="Hyperlink"/>
    <w:basedOn w:val="DefaultParagraphFont"/>
    <w:uiPriority w:val="99"/>
    <w:rsid w:val="00D925DE"/>
    <w:rPr>
      <w:color w:val="0000FF"/>
      <w:u w:val="single"/>
    </w:rPr>
  </w:style>
  <w:style w:type="character" w:styleId="FollowedHyperlink">
    <w:name w:val="FollowedHyperlink"/>
    <w:basedOn w:val="DefaultParagraphFont"/>
    <w:rsid w:val="00D925DE"/>
    <w:rPr>
      <w:color w:val="800080"/>
      <w:u w:val="single"/>
    </w:rPr>
  </w:style>
  <w:style w:type="paragraph" w:styleId="BalloonText">
    <w:name w:val="Balloon Text"/>
    <w:basedOn w:val="Normal"/>
    <w:link w:val="BalloonTextChar"/>
    <w:rsid w:val="00D925DE"/>
    <w:rPr>
      <w:rFonts w:ascii="Tahoma" w:hAnsi="Tahoma" w:cs="Tahoma"/>
      <w:sz w:val="16"/>
      <w:szCs w:val="16"/>
    </w:rPr>
  </w:style>
  <w:style w:type="character" w:customStyle="1" w:styleId="BalloonTextChar">
    <w:name w:val="Balloon Text Char"/>
    <w:basedOn w:val="DefaultParagraphFont"/>
    <w:link w:val="BalloonText"/>
    <w:rsid w:val="00D925DE"/>
    <w:rPr>
      <w:rFonts w:ascii="Tahoma" w:eastAsia="Times New Roman" w:hAnsi="Tahoma" w:cs="Tahoma"/>
      <w:sz w:val="16"/>
      <w:szCs w:val="16"/>
    </w:rPr>
  </w:style>
  <w:style w:type="table" w:styleId="TableClassic1">
    <w:name w:val="Table Classic 1"/>
    <w:basedOn w:val="TableNormal"/>
    <w:rsid w:val="00902C64"/>
    <w:pPr>
      <w:ind w:left="0"/>
    </w:pPr>
    <w:rPr>
      <w:rFonts w:ascii="Times New Roman" w:eastAsia="Times New Roman" w:hAnsi="Times New Roman" w:cs="Times New Roman"/>
      <w:sz w:val="20"/>
      <w:szCs w:val="20"/>
    </w:r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1">
    <w:name w:val="Table 3D effects 1"/>
    <w:basedOn w:val="TableNormal"/>
    <w:rsid w:val="00902C64"/>
    <w:pPr>
      <w:ind w:left="0"/>
    </w:pPr>
    <w:rPr>
      <w:rFonts w:ascii="Times New Roman" w:eastAsia="Times New Roman" w:hAnsi="Times New Roman" w:cs="Times New Roman"/>
      <w:sz w:val="20"/>
      <w:szCs w:val="20"/>
    </w:rPr>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styleId="ListParagraph">
    <w:name w:val="List Paragraph"/>
    <w:basedOn w:val="Normal"/>
    <w:uiPriority w:val="34"/>
    <w:qFormat/>
    <w:rsid w:val="00A90BA2"/>
    <w:pPr>
      <w:ind w:left="720"/>
      <w:contextualSpacing/>
    </w:pPr>
  </w:style>
  <w:style w:type="paragraph" w:styleId="TOCHeading">
    <w:name w:val="TOC Heading"/>
    <w:basedOn w:val="Heading1"/>
    <w:next w:val="Normal"/>
    <w:uiPriority w:val="39"/>
    <w:semiHidden/>
    <w:unhideWhenUsed/>
    <w:qFormat/>
    <w:rsid w:val="000272B7"/>
    <w:pPr>
      <w:keepLines/>
      <w:autoSpaceDE/>
      <w:autoSpaceDN/>
      <w:spacing w:before="480" w:line="276" w:lineRule="auto"/>
      <w:outlineLvl w:val="9"/>
    </w:pPr>
    <w:rPr>
      <w:rFonts w:asciiTheme="majorHAnsi" w:eastAsiaTheme="majorEastAsia" w:hAnsiTheme="majorHAnsi" w:cstheme="majorBidi"/>
      <w:color w:val="365F91" w:themeColor="accent1" w:themeShade="BF"/>
      <w:spacing w:val="0"/>
      <w:sz w:val="28"/>
      <w:szCs w:val="2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2.bin"/><Relationship Id="rId671" Type="http://schemas.openxmlformats.org/officeDocument/2006/relationships/image" Target="media/image286.wmf"/><Relationship Id="rId769" Type="http://schemas.openxmlformats.org/officeDocument/2006/relationships/image" Target="media/image333.wmf"/><Relationship Id="rId976" Type="http://schemas.openxmlformats.org/officeDocument/2006/relationships/oleObject" Target="embeddings/oleObject537.bin"/><Relationship Id="rId21" Type="http://schemas.openxmlformats.org/officeDocument/2006/relationships/oleObject" Target="embeddings/oleObject5.bin"/><Relationship Id="rId324" Type="http://schemas.openxmlformats.org/officeDocument/2006/relationships/image" Target="media/image127.wmf"/><Relationship Id="rId531" Type="http://schemas.openxmlformats.org/officeDocument/2006/relationships/oleObject" Target="embeddings/oleObject300.bin"/><Relationship Id="rId629" Type="http://schemas.openxmlformats.org/officeDocument/2006/relationships/image" Target="media/image266.wmf"/><Relationship Id="rId1161" Type="http://schemas.openxmlformats.org/officeDocument/2006/relationships/image" Target="media/image527.wmf"/><Relationship Id="rId170" Type="http://schemas.openxmlformats.org/officeDocument/2006/relationships/image" Target="media/image68.wmf"/><Relationship Id="rId836" Type="http://schemas.openxmlformats.org/officeDocument/2006/relationships/oleObject" Target="embeddings/oleObject462.bin"/><Relationship Id="rId1021" Type="http://schemas.openxmlformats.org/officeDocument/2006/relationships/oleObject" Target="embeddings/oleObject560.bin"/><Relationship Id="rId1119" Type="http://schemas.openxmlformats.org/officeDocument/2006/relationships/oleObject" Target="embeddings/oleObject609.bin"/><Relationship Id="rId268" Type="http://schemas.openxmlformats.org/officeDocument/2006/relationships/oleObject" Target="embeddings/oleObject150.bin"/><Relationship Id="rId475" Type="http://schemas.openxmlformats.org/officeDocument/2006/relationships/image" Target="media/image194.wmf"/><Relationship Id="rId682" Type="http://schemas.openxmlformats.org/officeDocument/2006/relationships/oleObject" Target="embeddings/oleObject379.bin"/><Relationship Id="rId903" Type="http://schemas.openxmlformats.org/officeDocument/2006/relationships/oleObject" Target="embeddings/oleObject500.bin"/><Relationship Id="rId32" Type="http://schemas.openxmlformats.org/officeDocument/2006/relationships/image" Target="media/image10.wmf"/><Relationship Id="rId128" Type="http://schemas.openxmlformats.org/officeDocument/2006/relationships/oleObject" Target="embeddings/oleObject68.bin"/><Relationship Id="rId335" Type="http://schemas.openxmlformats.org/officeDocument/2006/relationships/oleObject" Target="embeddings/oleObject195.bin"/><Relationship Id="rId542" Type="http://schemas.openxmlformats.org/officeDocument/2006/relationships/image" Target="media/image225.wmf"/><Relationship Id="rId987" Type="http://schemas.openxmlformats.org/officeDocument/2006/relationships/image" Target="media/image433.wmf"/><Relationship Id="rId1172" Type="http://schemas.openxmlformats.org/officeDocument/2006/relationships/oleObject" Target="embeddings/oleObject628.bin"/><Relationship Id="rId181" Type="http://schemas.openxmlformats.org/officeDocument/2006/relationships/oleObject" Target="embeddings/oleObject97.bin"/><Relationship Id="rId402" Type="http://schemas.openxmlformats.org/officeDocument/2006/relationships/oleObject" Target="embeddings/oleObject231.bin"/><Relationship Id="rId847" Type="http://schemas.openxmlformats.org/officeDocument/2006/relationships/image" Target="media/image368.wmf"/><Relationship Id="rId1032" Type="http://schemas.openxmlformats.org/officeDocument/2006/relationships/image" Target="media/image455.wmf"/><Relationship Id="rId279" Type="http://schemas.openxmlformats.org/officeDocument/2006/relationships/oleObject" Target="embeddings/oleObject159.bin"/><Relationship Id="rId486" Type="http://schemas.openxmlformats.org/officeDocument/2006/relationships/image" Target="media/image199.wmf"/><Relationship Id="rId693" Type="http://schemas.openxmlformats.org/officeDocument/2006/relationships/image" Target="media/image297.wmf"/><Relationship Id="rId707" Type="http://schemas.openxmlformats.org/officeDocument/2006/relationships/image" Target="media/image304.wmf"/><Relationship Id="rId914" Type="http://schemas.openxmlformats.org/officeDocument/2006/relationships/oleObject" Target="embeddings/oleObject506.bin"/><Relationship Id="rId43" Type="http://schemas.openxmlformats.org/officeDocument/2006/relationships/oleObject" Target="embeddings/oleObject21.bin"/><Relationship Id="rId139" Type="http://schemas.openxmlformats.org/officeDocument/2006/relationships/oleObject" Target="embeddings/oleObject74.bin"/><Relationship Id="rId346" Type="http://schemas.openxmlformats.org/officeDocument/2006/relationships/oleObject" Target="embeddings/oleObject201.bin"/><Relationship Id="rId553" Type="http://schemas.openxmlformats.org/officeDocument/2006/relationships/oleObject" Target="embeddings/oleObject311.bin"/><Relationship Id="rId760" Type="http://schemas.openxmlformats.org/officeDocument/2006/relationships/oleObject" Target="embeddings/oleObject420.bin"/><Relationship Id="rId998" Type="http://schemas.openxmlformats.org/officeDocument/2006/relationships/oleObject" Target="embeddings/oleObject548.bin"/><Relationship Id="rId1183" Type="http://schemas.openxmlformats.org/officeDocument/2006/relationships/image" Target="media/image536.wmf"/><Relationship Id="rId192" Type="http://schemas.openxmlformats.org/officeDocument/2006/relationships/image" Target="media/image79.wmf"/><Relationship Id="rId206" Type="http://schemas.openxmlformats.org/officeDocument/2006/relationships/image" Target="media/image85.wmf"/><Relationship Id="rId413" Type="http://schemas.openxmlformats.org/officeDocument/2006/relationships/oleObject" Target="embeddings/oleObject237.bin"/><Relationship Id="rId858" Type="http://schemas.openxmlformats.org/officeDocument/2006/relationships/oleObject" Target="embeddings/oleObject473.bin"/><Relationship Id="rId1043" Type="http://schemas.openxmlformats.org/officeDocument/2006/relationships/oleObject" Target="embeddings/oleObject571.bin"/><Relationship Id="rId497" Type="http://schemas.openxmlformats.org/officeDocument/2006/relationships/oleObject" Target="embeddings/oleObject281.bin"/><Relationship Id="rId620" Type="http://schemas.openxmlformats.org/officeDocument/2006/relationships/oleObject" Target="embeddings/oleObject347.bin"/><Relationship Id="rId718" Type="http://schemas.openxmlformats.org/officeDocument/2006/relationships/image" Target="media/image309.wmf"/><Relationship Id="rId925" Type="http://schemas.openxmlformats.org/officeDocument/2006/relationships/image" Target="media/image402.wmf"/><Relationship Id="rId357" Type="http://schemas.openxmlformats.org/officeDocument/2006/relationships/image" Target="media/image137.wmf"/><Relationship Id="rId1110" Type="http://schemas.openxmlformats.org/officeDocument/2006/relationships/image" Target="media/image491.png"/><Relationship Id="rId1194" Type="http://schemas.openxmlformats.org/officeDocument/2006/relationships/image" Target="media/image545.png"/><Relationship Id="rId54" Type="http://schemas.openxmlformats.org/officeDocument/2006/relationships/image" Target="media/image15.wmf"/><Relationship Id="rId217" Type="http://schemas.openxmlformats.org/officeDocument/2006/relationships/image" Target="media/image90.wmf"/><Relationship Id="rId564" Type="http://schemas.openxmlformats.org/officeDocument/2006/relationships/image" Target="media/image236.wmf"/><Relationship Id="rId771" Type="http://schemas.openxmlformats.org/officeDocument/2006/relationships/oleObject" Target="embeddings/oleObject426.bin"/><Relationship Id="rId869" Type="http://schemas.openxmlformats.org/officeDocument/2006/relationships/image" Target="media/image379.wmf"/><Relationship Id="rId424" Type="http://schemas.openxmlformats.org/officeDocument/2006/relationships/image" Target="media/image170.wmf"/><Relationship Id="rId631" Type="http://schemas.openxmlformats.org/officeDocument/2006/relationships/image" Target="media/image267.wmf"/><Relationship Id="rId729" Type="http://schemas.openxmlformats.org/officeDocument/2006/relationships/image" Target="media/image314.wmf"/><Relationship Id="rId1054" Type="http://schemas.openxmlformats.org/officeDocument/2006/relationships/oleObject" Target="embeddings/oleObject577.bin"/><Relationship Id="rId270" Type="http://schemas.openxmlformats.org/officeDocument/2006/relationships/oleObject" Target="embeddings/oleObject152.bin"/><Relationship Id="rId936" Type="http://schemas.openxmlformats.org/officeDocument/2006/relationships/oleObject" Target="embeddings/oleObject517.bin"/><Relationship Id="rId1121" Type="http://schemas.openxmlformats.org/officeDocument/2006/relationships/oleObject" Target="embeddings/oleObject610.bin"/><Relationship Id="rId65" Type="http://schemas.openxmlformats.org/officeDocument/2006/relationships/oleObject" Target="embeddings/oleObject35.bin"/><Relationship Id="rId130" Type="http://schemas.openxmlformats.org/officeDocument/2006/relationships/oleObject" Target="embeddings/oleObject69.bin"/><Relationship Id="rId368" Type="http://schemas.openxmlformats.org/officeDocument/2006/relationships/oleObject" Target="embeddings/oleObject214.bin"/><Relationship Id="rId575" Type="http://schemas.openxmlformats.org/officeDocument/2006/relationships/image" Target="media/image241.wmf"/><Relationship Id="rId782" Type="http://schemas.openxmlformats.org/officeDocument/2006/relationships/oleObject" Target="embeddings/oleObject432.bin"/><Relationship Id="rId228" Type="http://schemas.openxmlformats.org/officeDocument/2006/relationships/oleObject" Target="embeddings/oleObject122.bin"/><Relationship Id="rId435" Type="http://schemas.openxmlformats.org/officeDocument/2006/relationships/oleObject" Target="embeddings/oleObject248.bin"/><Relationship Id="rId642" Type="http://schemas.openxmlformats.org/officeDocument/2006/relationships/image" Target="media/image272.wmf"/><Relationship Id="rId1065" Type="http://schemas.openxmlformats.org/officeDocument/2006/relationships/image" Target="media/image471.wmf"/><Relationship Id="rId281" Type="http://schemas.openxmlformats.org/officeDocument/2006/relationships/oleObject" Target="embeddings/oleObject161.bin"/><Relationship Id="rId502" Type="http://schemas.openxmlformats.org/officeDocument/2006/relationships/image" Target="media/image207.wmf"/><Relationship Id="rId947" Type="http://schemas.openxmlformats.org/officeDocument/2006/relationships/image" Target="media/image413.wmf"/><Relationship Id="rId1132" Type="http://schemas.openxmlformats.org/officeDocument/2006/relationships/oleObject" Target="embeddings/oleObject616.bin"/><Relationship Id="rId76" Type="http://schemas.openxmlformats.org/officeDocument/2006/relationships/image" Target="media/image26.wmf"/><Relationship Id="rId141" Type="http://schemas.openxmlformats.org/officeDocument/2006/relationships/oleObject" Target="embeddings/oleObject75.bin"/><Relationship Id="rId379" Type="http://schemas.openxmlformats.org/officeDocument/2006/relationships/image" Target="media/image148.wmf"/><Relationship Id="rId586" Type="http://schemas.openxmlformats.org/officeDocument/2006/relationships/oleObject" Target="embeddings/oleObject328.bin"/><Relationship Id="rId793" Type="http://schemas.openxmlformats.org/officeDocument/2006/relationships/image" Target="media/image344.wmf"/><Relationship Id="rId807" Type="http://schemas.openxmlformats.org/officeDocument/2006/relationships/image" Target="media/image351.wmf"/><Relationship Id="rId7" Type="http://schemas.openxmlformats.org/officeDocument/2006/relationships/endnotes" Target="endnotes.xml"/><Relationship Id="rId239" Type="http://schemas.openxmlformats.org/officeDocument/2006/relationships/oleObject" Target="embeddings/oleObject130.bin"/><Relationship Id="rId446" Type="http://schemas.openxmlformats.org/officeDocument/2006/relationships/oleObject" Target="embeddings/oleObject254.bin"/><Relationship Id="rId653" Type="http://schemas.openxmlformats.org/officeDocument/2006/relationships/image" Target="media/image277.wmf"/><Relationship Id="rId1076" Type="http://schemas.openxmlformats.org/officeDocument/2006/relationships/oleObject" Target="embeddings/oleObject589.bin"/><Relationship Id="rId292" Type="http://schemas.openxmlformats.org/officeDocument/2006/relationships/oleObject" Target="embeddings/oleObject168.bin"/><Relationship Id="rId306" Type="http://schemas.openxmlformats.org/officeDocument/2006/relationships/image" Target="media/image119.wmf"/><Relationship Id="rId860" Type="http://schemas.openxmlformats.org/officeDocument/2006/relationships/oleObject" Target="embeddings/oleObject474.bin"/><Relationship Id="rId958" Type="http://schemas.openxmlformats.org/officeDocument/2006/relationships/oleObject" Target="embeddings/oleObject528.bin"/><Relationship Id="rId1143" Type="http://schemas.openxmlformats.org/officeDocument/2006/relationships/image" Target="media/image509.png"/><Relationship Id="rId87" Type="http://schemas.openxmlformats.org/officeDocument/2006/relationships/oleObject" Target="embeddings/oleObject46.bin"/><Relationship Id="rId513" Type="http://schemas.openxmlformats.org/officeDocument/2006/relationships/image" Target="media/image212.wmf"/><Relationship Id="rId597" Type="http://schemas.openxmlformats.org/officeDocument/2006/relationships/image" Target="media/image252.wmf"/><Relationship Id="rId720" Type="http://schemas.openxmlformats.org/officeDocument/2006/relationships/oleObject" Target="embeddings/oleObject399.bin"/><Relationship Id="rId818" Type="http://schemas.openxmlformats.org/officeDocument/2006/relationships/oleObject" Target="embeddings/oleObject450.bin"/><Relationship Id="rId152" Type="http://schemas.openxmlformats.org/officeDocument/2006/relationships/image" Target="media/image61.wmf"/><Relationship Id="rId457" Type="http://schemas.openxmlformats.org/officeDocument/2006/relationships/image" Target="media/image185.wmf"/><Relationship Id="rId1003" Type="http://schemas.openxmlformats.org/officeDocument/2006/relationships/image" Target="media/image441.wmf"/><Relationship Id="rId1087" Type="http://schemas.openxmlformats.org/officeDocument/2006/relationships/image" Target="media/image481.wmf"/><Relationship Id="rId664" Type="http://schemas.openxmlformats.org/officeDocument/2006/relationships/oleObject" Target="embeddings/oleObject370.bin"/><Relationship Id="rId871" Type="http://schemas.openxmlformats.org/officeDocument/2006/relationships/image" Target="media/image380.wmf"/><Relationship Id="rId969" Type="http://schemas.openxmlformats.org/officeDocument/2006/relationships/image" Target="media/image424.wmf"/><Relationship Id="rId14" Type="http://schemas.openxmlformats.org/officeDocument/2006/relationships/image" Target="media/image3.wmf"/><Relationship Id="rId317" Type="http://schemas.openxmlformats.org/officeDocument/2006/relationships/oleObject" Target="embeddings/oleObject183.bin"/><Relationship Id="rId524" Type="http://schemas.openxmlformats.org/officeDocument/2006/relationships/oleObject" Target="embeddings/oleObject296.bin"/><Relationship Id="rId731" Type="http://schemas.openxmlformats.org/officeDocument/2006/relationships/image" Target="media/image315.wmf"/><Relationship Id="rId1154" Type="http://schemas.openxmlformats.org/officeDocument/2006/relationships/image" Target="media/image520.png"/><Relationship Id="rId98" Type="http://schemas.openxmlformats.org/officeDocument/2006/relationships/image" Target="media/image37.wmf"/><Relationship Id="rId163" Type="http://schemas.openxmlformats.org/officeDocument/2006/relationships/oleObject" Target="embeddings/oleObject88.bin"/><Relationship Id="rId370" Type="http://schemas.openxmlformats.org/officeDocument/2006/relationships/oleObject" Target="embeddings/oleObject215.bin"/><Relationship Id="rId829" Type="http://schemas.openxmlformats.org/officeDocument/2006/relationships/oleObject" Target="embeddings/oleObject458.bin"/><Relationship Id="rId1014" Type="http://schemas.openxmlformats.org/officeDocument/2006/relationships/oleObject" Target="embeddings/oleObject556.bin"/><Relationship Id="rId230" Type="http://schemas.openxmlformats.org/officeDocument/2006/relationships/image" Target="media/image96.wmf"/><Relationship Id="rId468" Type="http://schemas.openxmlformats.org/officeDocument/2006/relationships/oleObject" Target="embeddings/oleObject266.bin"/><Relationship Id="rId675" Type="http://schemas.openxmlformats.org/officeDocument/2006/relationships/image" Target="media/image288.wmf"/><Relationship Id="rId882" Type="http://schemas.openxmlformats.org/officeDocument/2006/relationships/oleObject" Target="embeddings/oleObject487.bin"/><Relationship Id="rId1098" Type="http://schemas.openxmlformats.org/officeDocument/2006/relationships/oleObject" Target="embeddings/oleObject601.bin"/><Relationship Id="rId25" Type="http://schemas.openxmlformats.org/officeDocument/2006/relationships/image" Target="media/image8.wmf"/><Relationship Id="rId328" Type="http://schemas.openxmlformats.org/officeDocument/2006/relationships/image" Target="media/image128.wmf"/><Relationship Id="rId535" Type="http://schemas.openxmlformats.org/officeDocument/2006/relationships/oleObject" Target="embeddings/oleObject302.bin"/><Relationship Id="rId742" Type="http://schemas.openxmlformats.org/officeDocument/2006/relationships/oleObject" Target="embeddings/oleObject411.bin"/><Relationship Id="rId1165" Type="http://schemas.openxmlformats.org/officeDocument/2006/relationships/oleObject" Target="embeddings/oleObject624.bin"/><Relationship Id="rId174" Type="http://schemas.openxmlformats.org/officeDocument/2006/relationships/image" Target="media/image70.wmf"/><Relationship Id="rId381" Type="http://schemas.openxmlformats.org/officeDocument/2006/relationships/image" Target="media/image149.wmf"/><Relationship Id="rId602" Type="http://schemas.openxmlformats.org/officeDocument/2006/relationships/oleObject" Target="embeddings/oleObject336.bin"/><Relationship Id="rId1025" Type="http://schemas.openxmlformats.org/officeDocument/2006/relationships/image" Target="media/image451.wmf"/><Relationship Id="rId241" Type="http://schemas.openxmlformats.org/officeDocument/2006/relationships/oleObject" Target="embeddings/oleObject131.bin"/><Relationship Id="rId479" Type="http://schemas.openxmlformats.org/officeDocument/2006/relationships/image" Target="media/image196.wmf"/><Relationship Id="rId686" Type="http://schemas.openxmlformats.org/officeDocument/2006/relationships/oleObject" Target="embeddings/oleObject381.bin"/><Relationship Id="rId893" Type="http://schemas.openxmlformats.org/officeDocument/2006/relationships/oleObject" Target="embeddings/oleObject493.bin"/><Relationship Id="rId907" Type="http://schemas.openxmlformats.org/officeDocument/2006/relationships/image" Target="media/image393.wmf"/><Relationship Id="rId36" Type="http://schemas.openxmlformats.org/officeDocument/2006/relationships/oleObject" Target="embeddings/oleObject15.bin"/><Relationship Id="rId339" Type="http://schemas.openxmlformats.org/officeDocument/2006/relationships/image" Target="media/image131.wmf"/><Relationship Id="rId546" Type="http://schemas.openxmlformats.org/officeDocument/2006/relationships/image" Target="media/image227.wmf"/><Relationship Id="rId753" Type="http://schemas.openxmlformats.org/officeDocument/2006/relationships/image" Target="media/image325.wmf"/><Relationship Id="rId1176" Type="http://schemas.openxmlformats.org/officeDocument/2006/relationships/oleObject" Target="embeddings/oleObject631.bin"/><Relationship Id="rId101" Type="http://schemas.openxmlformats.org/officeDocument/2006/relationships/oleObject" Target="embeddings/oleObject53.bin"/><Relationship Id="rId185" Type="http://schemas.openxmlformats.org/officeDocument/2006/relationships/oleObject" Target="embeddings/oleObject99.bin"/><Relationship Id="rId406" Type="http://schemas.openxmlformats.org/officeDocument/2006/relationships/image" Target="media/image161.wmf"/><Relationship Id="rId960" Type="http://schemas.openxmlformats.org/officeDocument/2006/relationships/oleObject" Target="embeddings/oleObject529.bin"/><Relationship Id="rId1036" Type="http://schemas.openxmlformats.org/officeDocument/2006/relationships/image" Target="media/image457.wmf"/><Relationship Id="rId392" Type="http://schemas.openxmlformats.org/officeDocument/2006/relationships/oleObject" Target="embeddings/oleObject226.bin"/><Relationship Id="rId613" Type="http://schemas.openxmlformats.org/officeDocument/2006/relationships/oleObject" Target="embeddings/oleObject343.bin"/><Relationship Id="rId697" Type="http://schemas.openxmlformats.org/officeDocument/2006/relationships/image" Target="media/image299.wmf"/><Relationship Id="rId820" Type="http://schemas.openxmlformats.org/officeDocument/2006/relationships/oleObject" Target="embeddings/oleObject451.bin"/><Relationship Id="rId918" Type="http://schemas.openxmlformats.org/officeDocument/2006/relationships/oleObject" Target="embeddings/oleObject508.bin"/><Relationship Id="rId252" Type="http://schemas.openxmlformats.org/officeDocument/2006/relationships/image" Target="media/image104.wmf"/><Relationship Id="rId1103" Type="http://schemas.openxmlformats.org/officeDocument/2006/relationships/footer" Target="footer4.xml"/><Relationship Id="rId1187" Type="http://schemas.openxmlformats.org/officeDocument/2006/relationships/image" Target="media/image538.png"/><Relationship Id="rId47" Type="http://schemas.openxmlformats.org/officeDocument/2006/relationships/oleObject" Target="embeddings/oleObject25.bin"/><Relationship Id="rId112" Type="http://schemas.openxmlformats.org/officeDocument/2006/relationships/image" Target="media/image43.wmf"/><Relationship Id="rId557" Type="http://schemas.openxmlformats.org/officeDocument/2006/relationships/oleObject" Target="embeddings/oleObject313.bin"/><Relationship Id="rId764" Type="http://schemas.openxmlformats.org/officeDocument/2006/relationships/oleObject" Target="embeddings/oleObject422.bin"/><Relationship Id="rId971" Type="http://schemas.openxmlformats.org/officeDocument/2006/relationships/image" Target="media/image425.wmf"/><Relationship Id="rId196" Type="http://schemas.openxmlformats.org/officeDocument/2006/relationships/image" Target="media/image81.wmf"/><Relationship Id="rId417" Type="http://schemas.openxmlformats.org/officeDocument/2006/relationships/oleObject" Target="embeddings/oleObject239.bin"/><Relationship Id="rId624" Type="http://schemas.openxmlformats.org/officeDocument/2006/relationships/oleObject" Target="embeddings/oleObject349.bin"/><Relationship Id="rId831" Type="http://schemas.openxmlformats.org/officeDocument/2006/relationships/image" Target="media/image360.wmf"/><Relationship Id="rId1047" Type="http://schemas.openxmlformats.org/officeDocument/2006/relationships/oleObject" Target="embeddings/oleObject573.bin"/><Relationship Id="rId263" Type="http://schemas.openxmlformats.org/officeDocument/2006/relationships/oleObject" Target="embeddings/oleObject146.bin"/><Relationship Id="rId470" Type="http://schemas.openxmlformats.org/officeDocument/2006/relationships/oleObject" Target="embeddings/oleObject267.bin"/><Relationship Id="rId929" Type="http://schemas.openxmlformats.org/officeDocument/2006/relationships/image" Target="media/image404.wmf"/><Relationship Id="rId1114" Type="http://schemas.openxmlformats.org/officeDocument/2006/relationships/image" Target="media/image495.wmf"/><Relationship Id="rId58" Type="http://schemas.openxmlformats.org/officeDocument/2006/relationships/image" Target="media/image17.wmf"/><Relationship Id="rId123" Type="http://schemas.openxmlformats.org/officeDocument/2006/relationships/image" Target="media/image48.wmf"/><Relationship Id="rId330" Type="http://schemas.openxmlformats.org/officeDocument/2006/relationships/oleObject" Target="embeddings/oleObject191.bin"/><Relationship Id="rId568" Type="http://schemas.openxmlformats.org/officeDocument/2006/relationships/oleObject" Target="embeddings/oleObject319.bin"/><Relationship Id="rId775" Type="http://schemas.openxmlformats.org/officeDocument/2006/relationships/oleObject" Target="embeddings/oleObject428.bin"/><Relationship Id="rId982" Type="http://schemas.openxmlformats.org/officeDocument/2006/relationships/oleObject" Target="embeddings/oleObject540.bin"/><Relationship Id="rId1198" Type="http://schemas.openxmlformats.org/officeDocument/2006/relationships/image" Target="media/image549.png"/><Relationship Id="rId428" Type="http://schemas.openxmlformats.org/officeDocument/2006/relationships/image" Target="media/image172.wmf"/><Relationship Id="rId635" Type="http://schemas.openxmlformats.org/officeDocument/2006/relationships/image" Target="media/image269.wmf"/><Relationship Id="rId842" Type="http://schemas.openxmlformats.org/officeDocument/2006/relationships/oleObject" Target="embeddings/oleObject465.bin"/><Relationship Id="rId1058" Type="http://schemas.openxmlformats.org/officeDocument/2006/relationships/oleObject" Target="embeddings/oleObject579.bin"/><Relationship Id="rId274" Type="http://schemas.openxmlformats.org/officeDocument/2006/relationships/oleObject" Target="embeddings/oleObject155.bin"/><Relationship Id="rId481" Type="http://schemas.openxmlformats.org/officeDocument/2006/relationships/image" Target="media/image197.wmf"/><Relationship Id="rId702" Type="http://schemas.openxmlformats.org/officeDocument/2006/relationships/oleObject" Target="embeddings/oleObject389.bin"/><Relationship Id="rId1125" Type="http://schemas.openxmlformats.org/officeDocument/2006/relationships/oleObject" Target="embeddings/oleObject612.bin"/><Relationship Id="rId69" Type="http://schemas.openxmlformats.org/officeDocument/2006/relationships/oleObject" Target="embeddings/oleObject37.bin"/><Relationship Id="rId134" Type="http://schemas.openxmlformats.org/officeDocument/2006/relationships/image" Target="media/image53.wmf"/><Relationship Id="rId579" Type="http://schemas.openxmlformats.org/officeDocument/2006/relationships/image" Target="media/image243.wmf"/><Relationship Id="rId786" Type="http://schemas.openxmlformats.org/officeDocument/2006/relationships/oleObject" Target="embeddings/oleObject434.bin"/><Relationship Id="rId993" Type="http://schemas.openxmlformats.org/officeDocument/2006/relationships/image" Target="media/image436.wmf"/><Relationship Id="rId341" Type="http://schemas.openxmlformats.org/officeDocument/2006/relationships/image" Target="media/image132.wmf"/><Relationship Id="rId439" Type="http://schemas.openxmlformats.org/officeDocument/2006/relationships/oleObject" Target="embeddings/oleObject250.bin"/><Relationship Id="rId646" Type="http://schemas.openxmlformats.org/officeDocument/2006/relationships/image" Target="media/image274.wmf"/><Relationship Id="rId1069" Type="http://schemas.openxmlformats.org/officeDocument/2006/relationships/oleObject" Target="embeddings/oleObject585.bin"/><Relationship Id="rId201" Type="http://schemas.openxmlformats.org/officeDocument/2006/relationships/oleObject" Target="embeddings/oleObject107.bin"/><Relationship Id="rId285" Type="http://schemas.openxmlformats.org/officeDocument/2006/relationships/oleObject" Target="embeddings/oleObject164.bin"/><Relationship Id="rId506" Type="http://schemas.openxmlformats.org/officeDocument/2006/relationships/oleObject" Target="embeddings/oleObject286.bin"/><Relationship Id="rId853" Type="http://schemas.openxmlformats.org/officeDocument/2006/relationships/image" Target="media/image371.wmf"/><Relationship Id="rId1136" Type="http://schemas.openxmlformats.org/officeDocument/2006/relationships/image" Target="media/image505.wmf"/><Relationship Id="rId492" Type="http://schemas.openxmlformats.org/officeDocument/2006/relationships/image" Target="media/image202.wmf"/><Relationship Id="rId713" Type="http://schemas.openxmlformats.org/officeDocument/2006/relationships/image" Target="media/image307.wmf"/><Relationship Id="rId797" Type="http://schemas.openxmlformats.org/officeDocument/2006/relationships/image" Target="media/image346.wmf"/><Relationship Id="rId920" Type="http://schemas.openxmlformats.org/officeDocument/2006/relationships/oleObject" Target="embeddings/oleObject509.bin"/><Relationship Id="rId145" Type="http://schemas.openxmlformats.org/officeDocument/2006/relationships/oleObject" Target="embeddings/oleObject78.bin"/><Relationship Id="rId352" Type="http://schemas.openxmlformats.org/officeDocument/2006/relationships/oleObject" Target="embeddings/oleObject206.bin"/><Relationship Id="rId212" Type="http://schemas.openxmlformats.org/officeDocument/2006/relationships/image" Target="media/image87.png"/><Relationship Id="rId657" Type="http://schemas.openxmlformats.org/officeDocument/2006/relationships/image" Target="media/image279.wmf"/><Relationship Id="rId864" Type="http://schemas.openxmlformats.org/officeDocument/2006/relationships/oleObject" Target="embeddings/oleObject476.bin"/><Relationship Id="rId296" Type="http://schemas.openxmlformats.org/officeDocument/2006/relationships/oleObject" Target="embeddings/oleObject170.bin"/><Relationship Id="rId517" Type="http://schemas.openxmlformats.org/officeDocument/2006/relationships/image" Target="media/image214.wmf"/><Relationship Id="rId724" Type="http://schemas.openxmlformats.org/officeDocument/2006/relationships/oleObject" Target="embeddings/oleObject401.bin"/><Relationship Id="rId931" Type="http://schemas.openxmlformats.org/officeDocument/2006/relationships/image" Target="media/image405.wmf"/><Relationship Id="rId1147" Type="http://schemas.openxmlformats.org/officeDocument/2006/relationships/image" Target="media/image513.png"/><Relationship Id="rId60" Type="http://schemas.openxmlformats.org/officeDocument/2006/relationships/image" Target="media/image18.wmf"/><Relationship Id="rId156" Type="http://schemas.openxmlformats.org/officeDocument/2006/relationships/image" Target="media/image63.wmf"/><Relationship Id="rId363" Type="http://schemas.openxmlformats.org/officeDocument/2006/relationships/image" Target="media/image140.wmf"/><Relationship Id="rId570" Type="http://schemas.openxmlformats.org/officeDocument/2006/relationships/oleObject" Target="embeddings/oleObject320.bin"/><Relationship Id="rId1007" Type="http://schemas.openxmlformats.org/officeDocument/2006/relationships/image" Target="media/image443.wmf"/><Relationship Id="rId223" Type="http://schemas.openxmlformats.org/officeDocument/2006/relationships/image" Target="media/image93.wmf"/><Relationship Id="rId430" Type="http://schemas.openxmlformats.org/officeDocument/2006/relationships/image" Target="media/image173.wmf"/><Relationship Id="rId668" Type="http://schemas.openxmlformats.org/officeDocument/2006/relationships/oleObject" Target="embeddings/oleObject372.bin"/><Relationship Id="rId875" Type="http://schemas.openxmlformats.org/officeDocument/2006/relationships/image" Target="media/image382.wmf"/><Relationship Id="rId1060" Type="http://schemas.openxmlformats.org/officeDocument/2006/relationships/oleObject" Target="embeddings/oleObject580.bin"/><Relationship Id="rId18" Type="http://schemas.openxmlformats.org/officeDocument/2006/relationships/image" Target="media/image5.wmf"/><Relationship Id="rId528" Type="http://schemas.openxmlformats.org/officeDocument/2006/relationships/oleObject" Target="embeddings/oleObject298.bin"/><Relationship Id="rId735" Type="http://schemas.openxmlformats.org/officeDocument/2006/relationships/image" Target="media/image317.wmf"/><Relationship Id="rId942" Type="http://schemas.openxmlformats.org/officeDocument/2006/relationships/oleObject" Target="embeddings/oleObject520.bin"/><Relationship Id="rId1158" Type="http://schemas.openxmlformats.org/officeDocument/2006/relationships/image" Target="media/image524.png"/><Relationship Id="rId167" Type="http://schemas.openxmlformats.org/officeDocument/2006/relationships/oleObject" Target="embeddings/oleObject91.bin"/><Relationship Id="rId374" Type="http://schemas.openxmlformats.org/officeDocument/2006/relationships/oleObject" Target="embeddings/oleObject217.bin"/><Relationship Id="rId581" Type="http://schemas.openxmlformats.org/officeDocument/2006/relationships/image" Target="media/image244.wmf"/><Relationship Id="rId1018" Type="http://schemas.openxmlformats.org/officeDocument/2006/relationships/image" Target="media/image448.wmf"/><Relationship Id="rId71" Type="http://schemas.openxmlformats.org/officeDocument/2006/relationships/oleObject" Target="embeddings/oleObject38.bin"/><Relationship Id="rId234" Type="http://schemas.openxmlformats.org/officeDocument/2006/relationships/oleObject" Target="embeddings/oleObject126.bin"/><Relationship Id="rId679" Type="http://schemas.openxmlformats.org/officeDocument/2006/relationships/image" Target="media/image290.wmf"/><Relationship Id="rId802" Type="http://schemas.openxmlformats.org/officeDocument/2006/relationships/oleObject" Target="embeddings/oleObject442.bin"/><Relationship Id="rId886" Type="http://schemas.openxmlformats.org/officeDocument/2006/relationships/image" Target="media/image385.wmf"/><Relationship Id="rId2" Type="http://schemas.openxmlformats.org/officeDocument/2006/relationships/numbering" Target="numbering.xml"/><Relationship Id="rId29" Type="http://schemas.openxmlformats.org/officeDocument/2006/relationships/oleObject" Target="embeddings/oleObject11.bin"/><Relationship Id="rId441" Type="http://schemas.openxmlformats.org/officeDocument/2006/relationships/oleObject" Target="embeddings/oleObject251.bin"/><Relationship Id="rId539" Type="http://schemas.openxmlformats.org/officeDocument/2006/relationships/oleObject" Target="embeddings/oleObject304.bin"/><Relationship Id="rId746" Type="http://schemas.openxmlformats.org/officeDocument/2006/relationships/oleObject" Target="embeddings/oleObject413.bin"/><Relationship Id="rId1071" Type="http://schemas.openxmlformats.org/officeDocument/2006/relationships/image" Target="media/image473.wmf"/><Relationship Id="rId1169" Type="http://schemas.openxmlformats.org/officeDocument/2006/relationships/oleObject" Target="embeddings/oleObject626.bin"/><Relationship Id="rId178" Type="http://schemas.openxmlformats.org/officeDocument/2006/relationships/image" Target="media/image72.wmf"/><Relationship Id="rId301" Type="http://schemas.openxmlformats.org/officeDocument/2006/relationships/image" Target="media/image118.wmf"/><Relationship Id="rId953" Type="http://schemas.openxmlformats.org/officeDocument/2006/relationships/image" Target="media/image416.wmf"/><Relationship Id="rId1029" Type="http://schemas.openxmlformats.org/officeDocument/2006/relationships/image" Target="media/image453.wmf"/><Relationship Id="rId82" Type="http://schemas.openxmlformats.org/officeDocument/2006/relationships/image" Target="media/image29.wmf"/><Relationship Id="rId385" Type="http://schemas.openxmlformats.org/officeDocument/2006/relationships/image" Target="media/image151.wmf"/><Relationship Id="rId592" Type="http://schemas.openxmlformats.org/officeDocument/2006/relationships/oleObject" Target="embeddings/oleObject331.bin"/><Relationship Id="rId606" Type="http://schemas.openxmlformats.org/officeDocument/2006/relationships/oleObject" Target="embeddings/oleObject339.bin"/><Relationship Id="rId813" Type="http://schemas.openxmlformats.org/officeDocument/2006/relationships/image" Target="media/image354.wmf"/><Relationship Id="rId245" Type="http://schemas.openxmlformats.org/officeDocument/2006/relationships/oleObject" Target="embeddings/oleObject134.bin"/><Relationship Id="rId452" Type="http://schemas.openxmlformats.org/officeDocument/2006/relationships/oleObject" Target="embeddings/oleObject258.bin"/><Relationship Id="rId897" Type="http://schemas.openxmlformats.org/officeDocument/2006/relationships/image" Target="media/image391.wmf"/><Relationship Id="rId1082" Type="http://schemas.openxmlformats.org/officeDocument/2006/relationships/oleObject" Target="embeddings/oleObject592.bin"/><Relationship Id="rId105" Type="http://schemas.openxmlformats.org/officeDocument/2006/relationships/oleObject" Target="embeddings/oleObject55.bin"/><Relationship Id="rId312" Type="http://schemas.openxmlformats.org/officeDocument/2006/relationships/oleObject" Target="embeddings/oleObject180.bin"/><Relationship Id="rId757" Type="http://schemas.openxmlformats.org/officeDocument/2006/relationships/image" Target="media/image327.wmf"/><Relationship Id="rId964" Type="http://schemas.openxmlformats.org/officeDocument/2006/relationships/oleObject" Target="embeddings/oleObject531.bin"/><Relationship Id="rId93" Type="http://schemas.openxmlformats.org/officeDocument/2006/relationships/oleObject" Target="embeddings/oleObject49.bin"/><Relationship Id="rId189" Type="http://schemas.openxmlformats.org/officeDocument/2006/relationships/oleObject" Target="embeddings/oleObject101.bin"/><Relationship Id="rId396" Type="http://schemas.openxmlformats.org/officeDocument/2006/relationships/oleObject" Target="embeddings/oleObject228.bin"/><Relationship Id="rId617" Type="http://schemas.openxmlformats.org/officeDocument/2006/relationships/image" Target="media/image260.wmf"/><Relationship Id="rId824" Type="http://schemas.openxmlformats.org/officeDocument/2006/relationships/oleObject" Target="embeddings/oleObject454.bin"/><Relationship Id="rId256" Type="http://schemas.openxmlformats.org/officeDocument/2006/relationships/oleObject" Target="embeddings/oleObject141.bin"/><Relationship Id="rId463" Type="http://schemas.openxmlformats.org/officeDocument/2006/relationships/image" Target="media/image188.wmf"/><Relationship Id="rId670" Type="http://schemas.openxmlformats.org/officeDocument/2006/relationships/oleObject" Target="embeddings/oleObject373.bin"/><Relationship Id="rId1093" Type="http://schemas.openxmlformats.org/officeDocument/2006/relationships/image" Target="media/image484.wmf"/><Relationship Id="rId1107" Type="http://schemas.openxmlformats.org/officeDocument/2006/relationships/oleObject" Target="embeddings/oleObject605.bin"/><Relationship Id="rId116" Type="http://schemas.openxmlformats.org/officeDocument/2006/relationships/image" Target="media/image45.wmf"/><Relationship Id="rId323" Type="http://schemas.openxmlformats.org/officeDocument/2006/relationships/oleObject" Target="embeddings/oleObject186.bin"/><Relationship Id="rId530" Type="http://schemas.openxmlformats.org/officeDocument/2006/relationships/oleObject" Target="embeddings/oleObject299.bin"/><Relationship Id="rId768" Type="http://schemas.openxmlformats.org/officeDocument/2006/relationships/oleObject" Target="embeddings/oleObject424.bin"/><Relationship Id="rId975" Type="http://schemas.openxmlformats.org/officeDocument/2006/relationships/image" Target="media/image427.wmf"/><Relationship Id="rId1160" Type="http://schemas.openxmlformats.org/officeDocument/2006/relationships/image" Target="media/image526.png"/><Relationship Id="rId20" Type="http://schemas.openxmlformats.org/officeDocument/2006/relationships/image" Target="media/image6.wmf"/><Relationship Id="rId628" Type="http://schemas.openxmlformats.org/officeDocument/2006/relationships/oleObject" Target="embeddings/oleObject351.bin"/><Relationship Id="rId835" Type="http://schemas.openxmlformats.org/officeDocument/2006/relationships/image" Target="media/image362.wmf"/><Relationship Id="rId267" Type="http://schemas.openxmlformats.org/officeDocument/2006/relationships/oleObject" Target="embeddings/oleObject149.bin"/><Relationship Id="rId474" Type="http://schemas.openxmlformats.org/officeDocument/2006/relationships/oleObject" Target="embeddings/oleObject269.bin"/><Relationship Id="rId1020" Type="http://schemas.openxmlformats.org/officeDocument/2006/relationships/image" Target="media/image449.wmf"/><Relationship Id="rId1118" Type="http://schemas.openxmlformats.org/officeDocument/2006/relationships/image" Target="media/image497.wmf"/><Relationship Id="rId127" Type="http://schemas.openxmlformats.org/officeDocument/2006/relationships/image" Target="media/image50.wmf"/><Relationship Id="rId681" Type="http://schemas.openxmlformats.org/officeDocument/2006/relationships/image" Target="media/image291.wmf"/><Relationship Id="rId779" Type="http://schemas.openxmlformats.org/officeDocument/2006/relationships/oleObject" Target="embeddings/oleObject430.bin"/><Relationship Id="rId902" Type="http://schemas.openxmlformats.org/officeDocument/2006/relationships/oleObject" Target="embeddings/oleObject499.bin"/><Relationship Id="rId986" Type="http://schemas.openxmlformats.org/officeDocument/2006/relationships/oleObject" Target="embeddings/oleObject542.bin"/><Relationship Id="rId31" Type="http://schemas.openxmlformats.org/officeDocument/2006/relationships/oleObject" Target="embeddings/oleObject12.bin"/><Relationship Id="rId334" Type="http://schemas.openxmlformats.org/officeDocument/2006/relationships/oleObject" Target="embeddings/oleObject194.bin"/><Relationship Id="rId541" Type="http://schemas.openxmlformats.org/officeDocument/2006/relationships/oleObject" Target="embeddings/oleObject305.bin"/><Relationship Id="rId639" Type="http://schemas.openxmlformats.org/officeDocument/2006/relationships/oleObject" Target="embeddings/oleObject357.bin"/><Relationship Id="rId1171" Type="http://schemas.openxmlformats.org/officeDocument/2006/relationships/image" Target="media/image531.wmf"/><Relationship Id="rId180" Type="http://schemas.openxmlformats.org/officeDocument/2006/relationships/image" Target="media/image73.wmf"/><Relationship Id="rId278" Type="http://schemas.openxmlformats.org/officeDocument/2006/relationships/oleObject" Target="embeddings/oleObject158.bin"/><Relationship Id="rId401" Type="http://schemas.openxmlformats.org/officeDocument/2006/relationships/image" Target="media/image159.wmf"/><Relationship Id="rId846" Type="http://schemas.openxmlformats.org/officeDocument/2006/relationships/oleObject" Target="embeddings/oleObject467.bin"/><Relationship Id="rId1031" Type="http://schemas.openxmlformats.org/officeDocument/2006/relationships/oleObject" Target="embeddings/oleObject565.bin"/><Relationship Id="rId1129" Type="http://schemas.openxmlformats.org/officeDocument/2006/relationships/oleObject" Target="embeddings/oleObject614.bin"/><Relationship Id="rId485" Type="http://schemas.openxmlformats.org/officeDocument/2006/relationships/oleObject" Target="embeddings/oleObject275.bin"/><Relationship Id="rId692" Type="http://schemas.openxmlformats.org/officeDocument/2006/relationships/oleObject" Target="embeddings/oleObject384.bin"/><Relationship Id="rId706" Type="http://schemas.openxmlformats.org/officeDocument/2006/relationships/oleObject" Target="embeddings/oleObject391.bin"/><Relationship Id="rId913" Type="http://schemas.openxmlformats.org/officeDocument/2006/relationships/image" Target="media/image396.wmf"/><Relationship Id="rId42" Type="http://schemas.openxmlformats.org/officeDocument/2006/relationships/image" Target="media/image12.wmf"/><Relationship Id="rId138" Type="http://schemas.openxmlformats.org/officeDocument/2006/relationships/image" Target="media/image55.wmf"/><Relationship Id="rId345" Type="http://schemas.openxmlformats.org/officeDocument/2006/relationships/oleObject" Target="embeddings/oleObject200.bin"/><Relationship Id="rId552" Type="http://schemas.openxmlformats.org/officeDocument/2006/relationships/image" Target="media/image230.wmf"/><Relationship Id="rId997" Type="http://schemas.openxmlformats.org/officeDocument/2006/relationships/image" Target="media/image438.wmf"/><Relationship Id="rId1182" Type="http://schemas.openxmlformats.org/officeDocument/2006/relationships/oleObject" Target="embeddings/oleObject634.bin"/><Relationship Id="rId191" Type="http://schemas.openxmlformats.org/officeDocument/2006/relationships/oleObject" Target="embeddings/oleObject102.bin"/><Relationship Id="rId205" Type="http://schemas.openxmlformats.org/officeDocument/2006/relationships/oleObject" Target="embeddings/oleObject110.bin"/><Relationship Id="rId412" Type="http://schemas.openxmlformats.org/officeDocument/2006/relationships/image" Target="media/image164.wmf"/><Relationship Id="rId857" Type="http://schemas.openxmlformats.org/officeDocument/2006/relationships/image" Target="media/image373.wmf"/><Relationship Id="rId1042" Type="http://schemas.openxmlformats.org/officeDocument/2006/relationships/image" Target="media/image460.wmf"/><Relationship Id="rId289" Type="http://schemas.openxmlformats.org/officeDocument/2006/relationships/image" Target="media/image112.wmf"/><Relationship Id="rId496" Type="http://schemas.openxmlformats.org/officeDocument/2006/relationships/image" Target="media/image204.wmf"/><Relationship Id="rId717" Type="http://schemas.openxmlformats.org/officeDocument/2006/relationships/oleObject" Target="embeddings/oleObject397.bin"/><Relationship Id="rId924" Type="http://schemas.openxmlformats.org/officeDocument/2006/relationships/oleObject" Target="embeddings/oleObject511.bin"/><Relationship Id="rId53" Type="http://schemas.openxmlformats.org/officeDocument/2006/relationships/oleObject" Target="embeddings/oleObject29.bin"/><Relationship Id="rId149" Type="http://schemas.openxmlformats.org/officeDocument/2006/relationships/oleObject" Target="embeddings/oleObject80.bin"/><Relationship Id="rId356" Type="http://schemas.openxmlformats.org/officeDocument/2006/relationships/oleObject" Target="embeddings/oleObject208.bin"/><Relationship Id="rId563" Type="http://schemas.openxmlformats.org/officeDocument/2006/relationships/oleObject" Target="embeddings/oleObject316.bin"/><Relationship Id="rId770" Type="http://schemas.openxmlformats.org/officeDocument/2006/relationships/oleObject" Target="embeddings/oleObject425.bin"/><Relationship Id="rId1193" Type="http://schemas.openxmlformats.org/officeDocument/2006/relationships/image" Target="media/image544.png"/><Relationship Id="rId216" Type="http://schemas.openxmlformats.org/officeDocument/2006/relationships/oleObject" Target="embeddings/oleObject116.bin"/><Relationship Id="rId423" Type="http://schemas.openxmlformats.org/officeDocument/2006/relationships/oleObject" Target="embeddings/oleObject242.bin"/><Relationship Id="rId868" Type="http://schemas.openxmlformats.org/officeDocument/2006/relationships/oleObject" Target="embeddings/oleObject478.bin"/><Relationship Id="rId1053" Type="http://schemas.openxmlformats.org/officeDocument/2006/relationships/image" Target="media/image465.wmf"/><Relationship Id="rId630" Type="http://schemas.openxmlformats.org/officeDocument/2006/relationships/oleObject" Target="embeddings/oleObject352.bin"/><Relationship Id="rId728" Type="http://schemas.openxmlformats.org/officeDocument/2006/relationships/oleObject" Target="embeddings/oleObject403.bin"/><Relationship Id="rId935" Type="http://schemas.openxmlformats.org/officeDocument/2006/relationships/image" Target="media/image407.wmf"/><Relationship Id="rId64" Type="http://schemas.openxmlformats.org/officeDocument/2006/relationships/image" Target="media/image20.wmf"/><Relationship Id="rId367" Type="http://schemas.openxmlformats.org/officeDocument/2006/relationships/image" Target="media/image142.wmf"/><Relationship Id="rId574" Type="http://schemas.openxmlformats.org/officeDocument/2006/relationships/oleObject" Target="embeddings/oleObject322.bin"/><Relationship Id="rId1120" Type="http://schemas.openxmlformats.org/officeDocument/2006/relationships/image" Target="media/image498.wmf"/><Relationship Id="rId227" Type="http://schemas.openxmlformats.org/officeDocument/2006/relationships/image" Target="media/image95.wmf"/><Relationship Id="rId781" Type="http://schemas.openxmlformats.org/officeDocument/2006/relationships/image" Target="media/image338.wmf"/><Relationship Id="rId879" Type="http://schemas.openxmlformats.org/officeDocument/2006/relationships/oleObject" Target="embeddings/oleObject484.bin"/><Relationship Id="rId269" Type="http://schemas.openxmlformats.org/officeDocument/2006/relationships/oleObject" Target="embeddings/oleObject151.bin"/><Relationship Id="rId434" Type="http://schemas.openxmlformats.org/officeDocument/2006/relationships/image" Target="media/image175.wmf"/><Relationship Id="rId476" Type="http://schemas.openxmlformats.org/officeDocument/2006/relationships/oleObject" Target="embeddings/oleObject270.bin"/><Relationship Id="rId641" Type="http://schemas.openxmlformats.org/officeDocument/2006/relationships/oleObject" Target="embeddings/oleObject358.bin"/><Relationship Id="rId683" Type="http://schemas.openxmlformats.org/officeDocument/2006/relationships/image" Target="media/image292.wmf"/><Relationship Id="rId739" Type="http://schemas.openxmlformats.org/officeDocument/2006/relationships/image" Target="media/image318.wmf"/><Relationship Id="rId890" Type="http://schemas.openxmlformats.org/officeDocument/2006/relationships/image" Target="media/image387.wmf"/><Relationship Id="rId904" Type="http://schemas.openxmlformats.org/officeDocument/2006/relationships/oleObject" Target="embeddings/oleObject501.bin"/><Relationship Id="rId1064" Type="http://schemas.openxmlformats.org/officeDocument/2006/relationships/oleObject" Target="embeddings/oleObject582.bin"/><Relationship Id="rId33" Type="http://schemas.openxmlformats.org/officeDocument/2006/relationships/oleObject" Target="embeddings/oleObject13.bin"/><Relationship Id="rId129" Type="http://schemas.openxmlformats.org/officeDocument/2006/relationships/image" Target="media/image51.wmf"/><Relationship Id="rId280" Type="http://schemas.openxmlformats.org/officeDocument/2006/relationships/oleObject" Target="embeddings/oleObject160.bin"/><Relationship Id="rId336" Type="http://schemas.openxmlformats.org/officeDocument/2006/relationships/image" Target="media/image130.wmf"/><Relationship Id="rId501" Type="http://schemas.openxmlformats.org/officeDocument/2006/relationships/oleObject" Target="embeddings/oleObject283.bin"/><Relationship Id="rId543" Type="http://schemas.openxmlformats.org/officeDocument/2006/relationships/oleObject" Target="embeddings/oleObject306.bin"/><Relationship Id="rId946" Type="http://schemas.openxmlformats.org/officeDocument/2006/relationships/oleObject" Target="embeddings/oleObject522.bin"/><Relationship Id="rId988" Type="http://schemas.openxmlformats.org/officeDocument/2006/relationships/oleObject" Target="embeddings/oleObject543.bin"/><Relationship Id="rId1131" Type="http://schemas.openxmlformats.org/officeDocument/2006/relationships/oleObject" Target="embeddings/oleObject615.bin"/><Relationship Id="rId1173" Type="http://schemas.openxmlformats.org/officeDocument/2006/relationships/oleObject" Target="embeddings/oleObject629.bin"/><Relationship Id="rId75" Type="http://schemas.openxmlformats.org/officeDocument/2006/relationships/oleObject" Target="embeddings/oleObject40.bin"/><Relationship Id="rId140" Type="http://schemas.openxmlformats.org/officeDocument/2006/relationships/image" Target="media/image56.wmf"/><Relationship Id="rId182" Type="http://schemas.openxmlformats.org/officeDocument/2006/relationships/image" Target="media/image74.wmf"/><Relationship Id="rId378" Type="http://schemas.openxmlformats.org/officeDocument/2006/relationships/oleObject" Target="embeddings/oleObject219.bin"/><Relationship Id="rId403" Type="http://schemas.openxmlformats.org/officeDocument/2006/relationships/image" Target="media/image160.wmf"/><Relationship Id="rId585" Type="http://schemas.openxmlformats.org/officeDocument/2006/relationships/image" Target="media/image246.wmf"/><Relationship Id="rId750" Type="http://schemas.openxmlformats.org/officeDocument/2006/relationships/oleObject" Target="embeddings/oleObject415.bin"/><Relationship Id="rId792" Type="http://schemas.openxmlformats.org/officeDocument/2006/relationships/oleObject" Target="embeddings/oleObject437.bin"/><Relationship Id="rId806" Type="http://schemas.openxmlformats.org/officeDocument/2006/relationships/oleObject" Target="embeddings/oleObject444.bin"/><Relationship Id="rId848" Type="http://schemas.openxmlformats.org/officeDocument/2006/relationships/oleObject" Target="embeddings/oleObject468.bin"/><Relationship Id="rId1033" Type="http://schemas.openxmlformats.org/officeDocument/2006/relationships/oleObject" Target="embeddings/oleObject566.bin"/><Relationship Id="rId6" Type="http://schemas.openxmlformats.org/officeDocument/2006/relationships/footnotes" Target="footnotes.xml"/><Relationship Id="rId238" Type="http://schemas.openxmlformats.org/officeDocument/2006/relationships/oleObject" Target="embeddings/oleObject129.bin"/><Relationship Id="rId445" Type="http://schemas.openxmlformats.org/officeDocument/2006/relationships/oleObject" Target="embeddings/oleObject253.bin"/><Relationship Id="rId487" Type="http://schemas.openxmlformats.org/officeDocument/2006/relationships/oleObject" Target="embeddings/oleObject276.bin"/><Relationship Id="rId610" Type="http://schemas.openxmlformats.org/officeDocument/2006/relationships/oleObject" Target="embeddings/oleObject341.bin"/><Relationship Id="rId652" Type="http://schemas.openxmlformats.org/officeDocument/2006/relationships/oleObject" Target="embeddings/oleObject364.bin"/><Relationship Id="rId694" Type="http://schemas.openxmlformats.org/officeDocument/2006/relationships/oleObject" Target="embeddings/oleObject385.bin"/><Relationship Id="rId708" Type="http://schemas.openxmlformats.org/officeDocument/2006/relationships/oleObject" Target="embeddings/oleObject392.bin"/><Relationship Id="rId915" Type="http://schemas.openxmlformats.org/officeDocument/2006/relationships/image" Target="media/image397.wmf"/><Relationship Id="rId1075" Type="http://schemas.openxmlformats.org/officeDocument/2006/relationships/image" Target="media/image475.wmf"/><Relationship Id="rId291" Type="http://schemas.openxmlformats.org/officeDocument/2006/relationships/image" Target="media/image113.wmf"/><Relationship Id="rId305" Type="http://schemas.openxmlformats.org/officeDocument/2006/relationships/oleObject" Target="embeddings/oleObject176.bin"/><Relationship Id="rId347" Type="http://schemas.openxmlformats.org/officeDocument/2006/relationships/oleObject" Target="embeddings/oleObject202.bin"/><Relationship Id="rId512" Type="http://schemas.openxmlformats.org/officeDocument/2006/relationships/oleObject" Target="embeddings/oleObject289.bin"/><Relationship Id="rId957" Type="http://schemas.openxmlformats.org/officeDocument/2006/relationships/image" Target="media/image418.wmf"/><Relationship Id="rId999" Type="http://schemas.openxmlformats.org/officeDocument/2006/relationships/image" Target="media/image439.wmf"/><Relationship Id="rId1100" Type="http://schemas.openxmlformats.org/officeDocument/2006/relationships/oleObject" Target="embeddings/oleObject602.bin"/><Relationship Id="rId1142" Type="http://schemas.openxmlformats.org/officeDocument/2006/relationships/image" Target="media/image508.png"/><Relationship Id="rId1184" Type="http://schemas.openxmlformats.org/officeDocument/2006/relationships/oleObject" Target="embeddings/oleObject635.bin"/><Relationship Id="rId44" Type="http://schemas.openxmlformats.org/officeDocument/2006/relationships/oleObject" Target="embeddings/oleObject22.bin"/><Relationship Id="rId86" Type="http://schemas.openxmlformats.org/officeDocument/2006/relationships/image" Target="media/image31.wmf"/><Relationship Id="rId151" Type="http://schemas.openxmlformats.org/officeDocument/2006/relationships/oleObject" Target="embeddings/oleObject81.bin"/><Relationship Id="rId389" Type="http://schemas.openxmlformats.org/officeDocument/2006/relationships/image" Target="media/image153.wmf"/><Relationship Id="rId554" Type="http://schemas.openxmlformats.org/officeDocument/2006/relationships/image" Target="media/image231.wmf"/><Relationship Id="rId596" Type="http://schemas.openxmlformats.org/officeDocument/2006/relationships/oleObject" Target="embeddings/oleObject333.bin"/><Relationship Id="rId761" Type="http://schemas.openxmlformats.org/officeDocument/2006/relationships/image" Target="media/image329.wmf"/><Relationship Id="rId817" Type="http://schemas.openxmlformats.org/officeDocument/2006/relationships/image" Target="media/image356.wmf"/><Relationship Id="rId859" Type="http://schemas.openxmlformats.org/officeDocument/2006/relationships/image" Target="media/image374.wmf"/><Relationship Id="rId1002" Type="http://schemas.openxmlformats.org/officeDocument/2006/relationships/oleObject" Target="embeddings/oleObject550.bin"/><Relationship Id="rId193" Type="http://schemas.openxmlformats.org/officeDocument/2006/relationships/oleObject" Target="embeddings/oleObject103.bin"/><Relationship Id="rId207" Type="http://schemas.openxmlformats.org/officeDocument/2006/relationships/oleObject" Target="embeddings/oleObject111.bin"/><Relationship Id="rId249" Type="http://schemas.openxmlformats.org/officeDocument/2006/relationships/oleObject" Target="embeddings/oleObject136.bin"/><Relationship Id="rId414" Type="http://schemas.openxmlformats.org/officeDocument/2006/relationships/image" Target="media/image165.wmf"/><Relationship Id="rId456" Type="http://schemas.openxmlformats.org/officeDocument/2006/relationships/oleObject" Target="embeddings/oleObject260.bin"/><Relationship Id="rId498" Type="http://schemas.openxmlformats.org/officeDocument/2006/relationships/image" Target="media/image205.wmf"/><Relationship Id="rId621" Type="http://schemas.openxmlformats.org/officeDocument/2006/relationships/image" Target="media/image262.wmf"/><Relationship Id="rId663" Type="http://schemas.openxmlformats.org/officeDocument/2006/relationships/image" Target="media/image282.wmf"/><Relationship Id="rId870" Type="http://schemas.openxmlformats.org/officeDocument/2006/relationships/oleObject" Target="embeddings/oleObject479.bin"/><Relationship Id="rId1044" Type="http://schemas.openxmlformats.org/officeDocument/2006/relationships/image" Target="media/image461.wmf"/><Relationship Id="rId1086" Type="http://schemas.openxmlformats.org/officeDocument/2006/relationships/oleObject" Target="embeddings/oleObject594.bin"/><Relationship Id="rId13" Type="http://schemas.openxmlformats.org/officeDocument/2006/relationships/footer" Target="footer2.xml"/><Relationship Id="rId109" Type="http://schemas.openxmlformats.org/officeDocument/2006/relationships/image" Target="media/image42.wmf"/><Relationship Id="rId260" Type="http://schemas.openxmlformats.org/officeDocument/2006/relationships/oleObject" Target="embeddings/oleObject144.bin"/><Relationship Id="rId316" Type="http://schemas.openxmlformats.org/officeDocument/2006/relationships/oleObject" Target="embeddings/oleObject182.bin"/><Relationship Id="rId523" Type="http://schemas.openxmlformats.org/officeDocument/2006/relationships/image" Target="media/image216.wmf"/><Relationship Id="rId719" Type="http://schemas.openxmlformats.org/officeDocument/2006/relationships/oleObject" Target="embeddings/oleObject398.bin"/><Relationship Id="rId926" Type="http://schemas.openxmlformats.org/officeDocument/2006/relationships/oleObject" Target="embeddings/oleObject512.bin"/><Relationship Id="rId968" Type="http://schemas.openxmlformats.org/officeDocument/2006/relationships/oleObject" Target="embeddings/oleObject533.bin"/><Relationship Id="rId1111" Type="http://schemas.openxmlformats.org/officeDocument/2006/relationships/image" Target="media/image492.png"/><Relationship Id="rId1153" Type="http://schemas.openxmlformats.org/officeDocument/2006/relationships/image" Target="media/image519.png"/><Relationship Id="rId55" Type="http://schemas.openxmlformats.org/officeDocument/2006/relationships/oleObject" Target="embeddings/oleObject30.bin"/><Relationship Id="rId97" Type="http://schemas.openxmlformats.org/officeDocument/2006/relationships/oleObject" Target="embeddings/oleObject51.bin"/><Relationship Id="rId120" Type="http://schemas.openxmlformats.org/officeDocument/2006/relationships/image" Target="media/image47.wmf"/><Relationship Id="rId358" Type="http://schemas.openxmlformats.org/officeDocument/2006/relationships/oleObject" Target="embeddings/oleObject209.bin"/><Relationship Id="rId565" Type="http://schemas.openxmlformats.org/officeDocument/2006/relationships/oleObject" Target="embeddings/oleObject317.bin"/><Relationship Id="rId730" Type="http://schemas.openxmlformats.org/officeDocument/2006/relationships/oleObject" Target="embeddings/oleObject404.bin"/><Relationship Id="rId772" Type="http://schemas.openxmlformats.org/officeDocument/2006/relationships/image" Target="media/image334.wmf"/><Relationship Id="rId828" Type="http://schemas.openxmlformats.org/officeDocument/2006/relationships/image" Target="media/image359.wmf"/><Relationship Id="rId1013" Type="http://schemas.openxmlformats.org/officeDocument/2006/relationships/image" Target="media/image446.wmf"/><Relationship Id="rId1195" Type="http://schemas.openxmlformats.org/officeDocument/2006/relationships/image" Target="media/image546.png"/><Relationship Id="rId162" Type="http://schemas.openxmlformats.org/officeDocument/2006/relationships/image" Target="media/image65.wmf"/><Relationship Id="rId218" Type="http://schemas.openxmlformats.org/officeDocument/2006/relationships/oleObject" Target="embeddings/oleObject117.bin"/><Relationship Id="rId425" Type="http://schemas.openxmlformats.org/officeDocument/2006/relationships/oleObject" Target="embeddings/oleObject243.bin"/><Relationship Id="rId467" Type="http://schemas.openxmlformats.org/officeDocument/2006/relationships/image" Target="media/image190.wmf"/><Relationship Id="rId632" Type="http://schemas.openxmlformats.org/officeDocument/2006/relationships/oleObject" Target="embeddings/oleObject353.bin"/><Relationship Id="rId1055" Type="http://schemas.openxmlformats.org/officeDocument/2006/relationships/image" Target="media/image466.wmf"/><Relationship Id="rId1097" Type="http://schemas.openxmlformats.org/officeDocument/2006/relationships/oleObject" Target="embeddings/oleObject600.bin"/><Relationship Id="rId271" Type="http://schemas.openxmlformats.org/officeDocument/2006/relationships/oleObject" Target="embeddings/oleObject153.bin"/><Relationship Id="rId674" Type="http://schemas.openxmlformats.org/officeDocument/2006/relationships/oleObject" Target="embeddings/oleObject375.bin"/><Relationship Id="rId881" Type="http://schemas.openxmlformats.org/officeDocument/2006/relationships/oleObject" Target="embeddings/oleObject486.bin"/><Relationship Id="rId937" Type="http://schemas.openxmlformats.org/officeDocument/2006/relationships/image" Target="media/image408.wmf"/><Relationship Id="rId979" Type="http://schemas.openxmlformats.org/officeDocument/2006/relationships/image" Target="media/image429.wmf"/><Relationship Id="rId1122" Type="http://schemas.openxmlformats.org/officeDocument/2006/relationships/image" Target="media/image499.png"/><Relationship Id="rId24" Type="http://schemas.openxmlformats.org/officeDocument/2006/relationships/oleObject" Target="embeddings/oleObject7.bin"/><Relationship Id="rId66" Type="http://schemas.openxmlformats.org/officeDocument/2006/relationships/image" Target="media/image21.wmf"/><Relationship Id="rId131" Type="http://schemas.openxmlformats.org/officeDocument/2006/relationships/image" Target="media/image52.wmf"/><Relationship Id="rId327" Type="http://schemas.openxmlformats.org/officeDocument/2006/relationships/oleObject" Target="embeddings/oleObject189.bin"/><Relationship Id="rId369" Type="http://schemas.openxmlformats.org/officeDocument/2006/relationships/image" Target="media/image143.wmf"/><Relationship Id="rId534" Type="http://schemas.openxmlformats.org/officeDocument/2006/relationships/image" Target="media/image221.wmf"/><Relationship Id="rId576" Type="http://schemas.openxmlformats.org/officeDocument/2006/relationships/oleObject" Target="embeddings/oleObject323.bin"/><Relationship Id="rId741" Type="http://schemas.openxmlformats.org/officeDocument/2006/relationships/image" Target="media/image319.wmf"/><Relationship Id="rId783" Type="http://schemas.openxmlformats.org/officeDocument/2006/relationships/image" Target="media/image339.wmf"/><Relationship Id="rId839" Type="http://schemas.openxmlformats.org/officeDocument/2006/relationships/image" Target="media/image364.wmf"/><Relationship Id="rId990" Type="http://schemas.openxmlformats.org/officeDocument/2006/relationships/oleObject" Target="embeddings/oleObject544.bin"/><Relationship Id="rId1164" Type="http://schemas.openxmlformats.org/officeDocument/2006/relationships/oleObject" Target="embeddings/oleObject623.bin"/><Relationship Id="rId173" Type="http://schemas.openxmlformats.org/officeDocument/2006/relationships/oleObject" Target="embeddings/Microsoft_Office_Excel_97-2003_Worksheet1.xls"/><Relationship Id="rId229" Type="http://schemas.openxmlformats.org/officeDocument/2006/relationships/oleObject" Target="embeddings/oleObject123.bin"/><Relationship Id="rId380" Type="http://schemas.openxmlformats.org/officeDocument/2006/relationships/oleObject" Target="embeddings/oleObject220.bin"/><Relationship Id="rId436" Type="http://schemas.openxmlformats.org/officeDocument/2006/relationships/image" Target="media/image176.wmf"/><Relationship Id="rId601" Type="http://schemas.openxmlformats.org/officeDocument/2006/relationships/image" Target="media/image254.wmf"/><Relationship Id="rId643" Type="http://schemas.openxmlformats.org/officeDocument/2006/relationships/oleObject" Target="embeddings/oleObject359.bin"/><Relationship Id="rId1024" Type="http://schemas.openxmlformats.org/officeDocument/2006/relationships/oleObject" Target="embeddings/oleObject562.bin"/><Relationship Id="rId1066" Type="http://schemas.openxmlformats.org/officeDocument/2006/relationships/oleObject" Target="embeddings/oleObject583.bin"/><Relationship Id="rId240" Type="http://schemas.openxmlformats.org/officeDocument/2006/relationships/image" Target="media/image99.wmf"/><Relationship Id="rId478" Type="http://schemas.openxmlformats.org/officeDocument/2006/relationships/oleObject" Target="embeddings/oleObject271.bin"/><Relationship Id="rId685" Type="http://schemas.openxmlformats.org/officeDocument/2006/relationships/image" Target="media/image293.wmf"/><Relationship Id="rId850" Type="http://schemas.openxmlformats.org/officeDocument/2006/relationships/oleObject" Target="embeddings/oleObject469.bin"/><Relationship Id="rId892" Type="http://schemas.openxmlformats.org/officeDocument/2006/relationships/image" Target="media/image388.wmf"/><Relationship Id="rId906" Type="http://schemas.openxmlformats.org/officeDocument/2006/relationships/oleObject" Target="embeddings/oleObject502.bin"/><Relationship Id="rId948" Type="http://schemas.openxmlformats.org/officeDocument/2006/relationships/oleObject" Target="embeddings/oleObject523.bin"/><Relationship Id="rId1133" Type="http://schemas.openxmlformats.org/officeDocument/2006/relationships/oleObject" Target="embeddings/oleObject617.bin"/><Relationship Id="rId35" Type="http://schemas.openxmlformats.org/officeDocument/2006/relationships/oleObject" Target="embeddings/oleObject14.bin"/><Relationship Id="rId77" Type="http://schemas.openxmlformats.org/officeDocument/2006/relationships/oleObject" Target="embeddings/oleObject41.bin"/><Relationship Id="rId100" Type="http://schemas.openxmlformats.org/officeDocument/2006/relationships/image" Target="media/image38.wmf"/><Relationship Id="rId282" Type="http://schemas.openxmlformats.org/officeDocument/2006/relationships/image" Target="media/image110.wmf"/><Relationship Id="rId338" Type="http://schemas.openxmlformats.org/officeDocument/2006/relationships/footer" Target="footer3.xml"/><Relationship Id="rId503" Type="http://schemas.openxmlformats.org/officeDocument/2006/relationships/oleObject" Target="embeddings/oleObject284.bin"/><Relationship Id="rId545" Type="http://schemas.openxmlformats.org/officeDocument/2006/relationships/oleObject" Target="embeddings/oleObject307.bin"/><Relationship Id="rId587" Type="http://schemas.openxmlformats.org/officeDocument/2006/relationships/image" Target="media/image247.wmf"/><Relationship Id="rId710" Type="http://schemas.openxmlformats.org/officeDocument/2006/relationships/oleObject" Target="embeddings/oleObject393.bin"/><Relationship Id="rId752" Type="http://schemas.openxmlformats.org/officeDocument/2006/relationships/oleObject" Target="embeddings/oleObject416.bin"/><Relationship Id="rId808" Type="http://schemas.openxmlformats.org/officeDocument/2006/relationships/oleObject" Target="embeddings/oleObject445.bin"/><Relationship Id="rId1175" Type="http://schemas.openxmlformats.org/officeDocument/2006/relationships/image" Target="media/image532.wmf"/><Relationship Id="rId8" Type="http://schemas.openxmlformats.org/officeDocument/2006/relationships/image" Target="media/image1.png"/><Relationship Id="rId142" Type="http://schemas.openxmlformats.org/officeDocument/2006/relationships/oleObject" Target="embeddings/oleObject76.bin"/><Relationship Id="rId184" Type="http://schemas.openxmlformats.org/officeDocument/2006/relationships/image" Target="media/image75.wmf"/><Relationship Id="rId391" Type="http://schemas.openxmlformats.org/officeDocument/2006/relationships/image" Target="media/image154.wmf"/><Relationship Id="rId405" Type="http://schemas.openxmlformats.org/officeDocument/2006/relationships/oleObject" Target="embeddings/oleObject233.bin"/><Relationship Id="rId447" Type="http://schemas.openxmlformats.org/officeDocument/2006/relationships/oleObject" Target="embeddings/oleObject255.bin"/><Relationship Id="rId612" Type="http://schemas.openxmlformats.org/officeDocument/2006/relationships/oleObject" Target="embeddings/oleObject342.bin"/><Relationship Id="rId794" Type="http://schemas.openxmlformats.org/officeDocument/2006/relationships/oleObject" Target="embeddings/oleObject438.bin"/><Relationship Id="rId1035" Type="http://schemas.openxmlformats.org/officeDocument/2006/relationships/oleObject" Target="embeddings/oleObject567.bin"/><Relationship Id="rId1077" Type="http://schemas.openxmlformats.org/officeDocument/2006/relationships/image" Target="media/image476.wmf"/><Relationship Id="rId1200" Type="http://schemas.openxmlformats.org/officeDocument/2006/relationships/footer" Target="footer5.xml"/><Relationship Id="rId251" Type="http://schemas.openxmlformats.org/officeDocument/2006/relationships/oleObject" Target="embeddings/oleObject137.bin"/><Relationship Id="rId489" Type="http://schemas.openxmlformats.org/officeDocument/2006/relationships/oleObject" Target="embeddings/oleObject277.bin"/><Relationship Id="rId654" Type="http://schemas.openxmlformats.org/officeDocument/2006/relationships/oleObject" Target="embeddings/oleObject365.bin"/><Relationship Id="rId696" Type="http://schemas.openxmlformats.org/officeDocument/2006/relationships/oleObject" Target="embeddings/oleObject386.bin"/><Relationship Id="rId861" Type="http://schemas.openxmlformats.org/officeDocument/2006/relationships/image" Target="media/image375.wmf"/><Relationship Id="rId917" Type="http://schemas.openxmlformats.org/officeDocument/2006/relationships/image" Target="media/image398.wmf"/><Relationship Id="rId959" Type="http://schemas.openxmlformats.org/officeDocument/2006/relationships/image" Target="media/image419.wmf"/><Relationship Id="rId1102" Type="http://schemas.openxmlformats.org/officeDocument/2006/relationships/oleObject" Target="embeddings/oleObject603.bin"/><Relationship Id="rId46" Type="http://schemas.openxmlformats.org/officeDocument/2006/relationships/oleObject" Target="embeddings/oleObject24.bin"/><Relationship Id="rId293" Type="http://schemas.openxmlformats.org/officeDocument/2006/relationships/image" Target="media/image114.wmf"/><Relationship Id="rId307" Type="http://schemas.openxmlformats.org/officeDocument/2006/relationships/oleObject" Target="embeddings/oleObject177.bin"/><Relationship Id="rId349" Type="http://schemas.openxmlformats.org/officeDocument/2006/relationships/oleObject" Target="embeddings/oleObject204.bin"/><Relationship Id="rId514" Type="http://schemas.openxmlformats.org/officeDocument/2006/relationships/oleObject" Target="embeddings/oleObject290.bin"/><Relationship Id="rId556" Type="http://schemas.openxmlformats.org/officeDocument/2006/relationships/image" Target="media/image232.wmf"/><Relationship Id="rId721" Type="http://schemas.openxmlformats.org/officeDocument/2006/relationships/image" Target="media/image310.wmf"/><Relationship Id="rId763" Type="http://schemas.openxmlformats.org/officeDocument/2006/relationships/image" Target="media/image330.wmf"/><Relationship Id="rId1144" Type="http://schemas.openxmlformats.org/officeDocument/2006/relationships/image" Target="media/image510.png"/><Relationship Id="rId1186" Type="http://schemas.openxmlformats.org/officeDocument/2006/relationships/oleObject" Target="embeddings/oleObject636.bin"/><Relationship Id="rId88" Type="http://schemas.openxmlformats.org/officeDocument/2006/relationships/image" Target="media/image32.wmf"/><Relationship Id="rId111" Type="http://schemas.openxmlformats.org/officeDocument/2006/relationships/oleObject" Target="embeddings/oleObject59.bin"/><Relationship Id="rId153" Type="http://schemas.openxmlformats.org/officeDocument/2006/relationships/oleObject" Target="embeddings/oleObject82.bin"/><Relationship Id="rId195" Type="http://schemas.openxmlformats.org/officeDocument/2006/relationships/oleObject" Target="embeddings/oleObject104.bin"/><Relationship Id="rId209" Type="http://schemas.openxmlformats.org/officeDocument/2006/relationships/oleObject" Target="embeddings/oleObject112.bin"/><Relationship Id="rId360" Type="http://schemas.openxmlformats.org/officeDocument/2006/relationships/oleObject" Target="embeddings/oleObject210.bin"/><Relationship Id="rId416" Type="http://schemas.openxmlformats.org/officeDocument/2006/relationships/image" Target="media/image166.wmf"/><Relationship Id="rId598" Type="http://schemas.openxmlformats.org/officeDocument/2006/relationships/oleObject" Target="embeddings/oleObject334.bin"/><Relationship Id="rId819" Type="http://schemas.openxmlformats.org/officeDocument/2006/relationships/image" Target="media/image357.wmf"/><Relationship Id="rId970" Type="http://schemas.openxmlformats.org/officeDocument/2006/relationships/oleObject" Target="embeddings/oleObject534.bin"/><Relationship Id="rId1004" Type="http://schemas.openxmlformats.org/officeDocument/2006/relationships/oleObject" Target="embeddings/oleObject551.bin"/><Relationship Id="rId1046" Type="http://schemas.openxmlformats.org/officeDocument/2006/relationships/image" Target="media/image462.wmf"/><Relationship Id="rId220" Type="http://schemas.openxmlformats.org/officeDocument/2006/relationships/oleObject" Target="embeddings/oleObject118.bin"/><Relationship Id="rId458" Type="http://schemas.openxmlformats.org/officeDocument/2006/relationships/oleObject" Target="embeddings/oleObject261.bin"/><Relationship Id="rId623" Type="http://schemas.openxmlformats.org/officeDocument/2006/relationships/image" Target="media/image263.wmf"/><Relationship Id="rId665" Type="http://schemas.openxmlformats.org/officeDocument/2006/relationships/image" Target="media/image283.wmf"/><Relationship Id="rId830" Type="http://schemas.openxmlformats.org/officeDocument/2006/relationships/oleObject" Target="embeddings/oleObject459.bin"/><Relationship Id="rId872" Type="http://schemas.openxmlformats.org/officeDocument/2006/relationships/oleObject" Target="embeddings/oleObject480.bin"/><Relationship Id="rId928" Type="http://schemas.openxmlformats.org/officeDocument/2006/relationships/oleObject" Target="embeddings/oleObject513.bin"/><Relationship Id="rId1088" Type="http://schemas.openxmlformats.org/officeDocument/2006/relationships/oleObject" Target="embeddings/oleObject595.bin"/><Relationship Id="rId15" Type="http://schemas.openxmlformats.org/officeDocument/2006/relationships/oleObject" Target="embeddings/oleObject2.bin"/><Relationship Id="rId57" Type="http://schemas.openxmlformats.org/officeDocument/2006/relationships/oleObject" Target="embeddings/oleObject31.bin"/><Relationship Id="rId262" Type="http://schemas.openxmlformats.org/officeDocument/2006/relationships/image" Target="media/image106.wmf"/><Relationship Id="rId318" Type="http://schemas.openxmlformats.org/officeDocument/2006/relationships/image" Target="media/image124.wmf"/><Relationship Id="rId525" Type="http://schemas.openxmlformats.org/officeDocument/2006/relationships/image" Target="media/image217.wmf"/><Relationship Id="rId567" Type="http://schemas.openxmlformats.org/officeDocument/2006/relationships/oleObject" Target="embeddings/oleObject318.bin"/><Relationship Id="rId732" Type="http://schemas.openxmlformats.org/officeDocument/2006/relationships/oleObject" Target="embeddings/oleObject405.bin"/><Relationship Id="rId1113" Type="http://schemas.openxmlformats.org/officeDocument/2006/relationships/image" Target="media/image494.png"/><Relationship Id="rId1155" Type="http://schemas.openxmlformats.org/officeDocument/2006/relationships/image" Target="media/image521.png"/><Relationship Id="rId1197" Type="http://schemas.openxmlformats.org/officeDocument/2006/relationships/image" Target="media/image548.png"/><Relationship Id="rId99" Type="http://schemas.openxmlformats.org/officeDocument/2006/relationships/oleObject" Target="embeddings/oleObject52.bin"/><Relationship Id="rId122" Type="http://schemas.openxmlformats.org/officeDocument/2006/relationships/oleObject" Target="embeddings/oleObject65.bin"/><Relationship Id="rId164" Type="http://schemas.openxmlformats.org/officeDocument/2006/relationships/image" Target="media/image66.wmf"/><Relationship Id="rId371" Type="http://schemas.openxmlformats.org/officeDocument/2006/relationships/image" Target="media/image144.wmf"/><Relationship Id="rId774" Type="http://schemas.openxmlformats.org/officeDocument/2006/relationships/image" Target="media/image335.wmf"/><Relationship Id="rId981" Type="http://schemas.openxmlformats.org/officeDocument/2006/relationships/image" Target="media/image430.wmf"/><Relationship Id="rId1015" Type="http://schemas.openxmlformats.org/officeDocument/2006/relationships/oleObject" Target="embeddings/oleObject557.bin"/><Relationship Id="rId1057" Type="http://schemas.openxmlformats.org/officeDocument/2006/relationships/image" Target="media/image467.wmf"/><Relationship Id="rId427" Type="http://schemas.openxmlformats.org/officeDocument/2006/relationships/oleObject" Target="embeddings/oleObject244.bin"/><Relationship Id="rId469" Type="http://schemas.openxmlformats.org/officeDocument/2006/relationships/image" Target="media/image191.wmf"/><Relationship Id="rId634" Type="http://schemas.openxmlformats.org/officeDocument/2006/relationships/oleObject" Target="embeddings/oleObject354.bin"/><Relationship Id="rId676" Type="http://schemas.openxmlformats.org/officeDocument/2006/relationships/oleObject" Target="embeddings/oleObject376.bin"/><Relationship Id="rId841" Type="http://schemas.openxmlformats.org/officeDocument/2006/relationships/image" Target="media/image365.wmf"/><Relationship Id="rId883" Type="http://schemas.openxmlformats.org/officeDocument/2006/relationships/oleObject" Target="embeddings/oleObject488.bin"/><Relationship Id="rId1099" Type="http://schemas.openxmlformats.org/officeDocument/2006/relationships/image" Target="media/image486.wmf"/><Relationship Id="rId26" Type="http://schemas.openxmlformats.org/officeDocument/2006/relationships/oleObject" Target="embeddings/oleObject8.bin"/><Relationship Id="rId231" Type="http://schemas.openxmlformats.org/officeDocument/2006/relationships/oleObject" Target="embeddings/oleObject124.bin"/><Relationship Id="rId273" Type="http://schemas.openxmlformats.org/officeDocument/2006/relationships/oleObject" Target="embeddings/oleObject154.bin"/><Relationship Id="rId329" Type="http://schemas.openxmlformats.org/officeDocument/2006/relationships/oleObject" Target="embeddings/oleObject190.bin"/><Relationship Id="rId480" Type="http://schemas.openxmlformats.org/officeDocument/2006/relationships/oleObject" Target="embeddings/oleObject272.bin"/><Relationship Id="rId536" Type="http://schemas.openxmlformats.org/officeDocument/2006/relationships/image" Target="media/image222.wmf"/><Relationship Id="rId701" Type="http://schemas.openxmlformats.org/officeDocument/2006/relationships/image" Target="media/image301.wmf"/><Relationship Id="rId939" Type="http://schemas.openxmlformats.org/officeDocument/2006/relationships/image" Target="media/image409.wmf"/><Relationship Id="rId1124" Type="http://schemas.openxmlformats.org/officeDocument/2006/relationships/oleObject" Target="embeddings/oleObject611.bin"/><Relationship Id="rId1166" Type="http://schemas.openxmlformats.org/officeDocument/2006/relationships/image" Target="media/image529.wmf"/><Relationship Id="rId68" Type="http://schemas.openxmlformats.org/officeDocument/2006/relationships/image" Target="media/image22.wmf"/><Relationship Id="rId133" Type="http://schemas.openxmlformats.org/officeDocument/2006/relationships/oleObject" Target="embeddings/oleObject71.bin"/><Relationship Id="rId175" Type="http://schemas.openxmlformats.org/officeDocument/2006/relationships/oleObject" Target="embeddings/oleObject94.bin"/><Relationship Id="rId340" Type="http://schemas.openxmlformats.org/officeDocument/2006/relationships/oleObject" Target="embeddings/oleObject197.bin"/><Relationship Id="rId578" Type="http://schemas.openxmlformats.org/officeDocument/2006/relationships/oleObject" Target="embeddings/oleObject324.bin"/><Relationship Id="rId743" Type="http://schemas.openxmlformats.org/officeDocument/2006/relationships/image" Target="media/image320.wmf"/><Relationship Id="rId785" Type="http://schemas.openxmlformats.org/officeDocument/2006/relationships/image" Target="media/image340.wmf"/><Relationship Id="rId950" Type="http://schemas.openxmlformats.org/officeDocument/2006/relationships/oleObject" Target="embeddings/oleObject524.bin"/><Relationship Id="rId992" Type="http://schemas.openxmlformats.org/officeDocument/2006/relationships/oleObject" Target="embeddings/oleObject545.bin"/><Relationship Id="rId1026" Type="http://schemas.openxmlformats.org/officeDocument/2006/relationships/oleObject" Target="embeddings/oleObject563.bin"/><Relationship Id="rId200" Type="http://schemas.openxmlformats.org/officeDocument/2006/relationships/image" Target="media/image83.wmf"/><Relationship Id="rId382" Type="http://schemas.openxmlformats.org/officeDocument/2006/relationships/oleObject" Target="embeddings/oleObject221.bin"/><Relationship Id="rId438" Type="http://schemas.openxmlformats.org/officeDocument/2006/relationships/image" Target="media/image177.wmf"/><Relationship Id="rId603" Type="http://schemas.openxmlformats.org/officeDocument/2006/relationships/image" Target="media/image255.wmf"/><Relationship Id="rId645" Type="http://schemas.openxmlformats.org/officeDocument/2006/relationships/oleObject" Target="embeddings/oleObject360.bin"/><Relationship Id="rId687" Type="http://schemas.openxmlformats.org/officeDocument/2006/relationships/image" Target="media/image294.wmf"/><Relationship Id="rId810" Type="http://schemas.openxmlformats.org/officeDocument/2006/relationships/oleObject" Target="embeddings/oleObject446.bin"/><Relationship Id="rId852" Type="http://schemas.openxmlformats.org/officeDocument/2006/relationships/oleObject" Target="embeddings/oleObject470.bin"/><Relationship Id="rId908" Type="http://schemas.openxmlformats.org/officeDocument/2006/relationships/oleObject" Target="embeddings/oleObject503.bin"/><Relationship Id="rId1068" Type="http://schemas.openxmlformats.org/officeDocument/2006/relationships/image" Target="media/image472.wmf"/><Relationship Id="rId242" Type="http://schemas.openxmlformats.org/officeDocument/2006/relationships/image" Target="media/image100.wmf"/><Relationship Id="rId284" Type="http://schemas.openxmlformats.org/officeDocument/2006/relationships/oleObject" Target="embeddings/oleObject163.bin"/><Relationship Id="rId491" Type="http://schemas.openxmlformats.org/officeDocument/2006/relationships/oleObject" Target="embeddings/oleObject278.bin"/><Relationship Id="rId505" Type="http://schemas.openxmlformats.org/officeDocument/2006/relationships/oleObject" Target="embeddings/oleObject285.bin"/><Relationship Id="rId712" Type="http://schemas.openxmlformats.org/officeDocument/2006/relationships/oleObject" Target="embeddings/oleObject394.bin"/><Relationship Id="rId894" Type="http://schemas.openxmlformats.org/officeDocument/2006/relationships/image" Target="media/image389.wmf"/><Relationship Id="rId1135" Type="http://schemas.openxmlformats.org/officeDocument/2006/relationships/oleObject" Target="embeddings/oleObject618.bin"/><Relationship Id="rId1177" Type="http://schemas.openxmlformats.org/officeDocument/2006/relationships/image" Target="media/image533.wmf"/><Relationship Id="rId37" Type="http://schemas.openxmlformats.org/officeDocument/2006/relationships/oleObject" Target="embeddings/oleObject16.bin"/><Relationship Id="rId79" Type="http://schemas.openxmlformats.org/officeDocument/2006/relationships/oleObject" Target="embeddings/oleObject42.bin"/><Relationship Id="rId102" Type="http://schemas.openxmlformats.org/officeDocument/2006/relationships/image" Target="media/image39.wmf"/><Relationship Id="rId144" Type="http://schemas.openxmlformats.org/officeDocument/2006/relationships/image" Target="media/image57.wmf"/><Relationship Id="rId547" Type="http://schemas.openxmlformats.org/officeDocument/2006/relationships/oleObject" Target="embeddings/oleObject308.bin"/><Relationship Id="rId589" Type="http://schemas.openxmlformats.org/officeDocument/2006/relationships/image" Target="media/image248.wmf"/><Relationship Id="rId754" Type="http://schemas.openxmlformats.org/officeDocument/2006/relationships/oleObject" Target="embeddings/oleObject417.bin"/><Relationship Id="rId796" Type="http://schemas.openxmlformats.org/officeDocument/2006/relationships/oleObject" Target="embeddings/oleObject439.bin"/><Relationship Id="rId961" Type="http://schemas.openxmlformats.org/officeDocument/2006/relationships/image" Target="media/image420.wmf"/><Relationship Id="rId1202" Type="http://schemas.openxmlformats.org/officeDocument/2006/relationships/theme" Target="theme/theme1.xml"/><Relationship Id="rId90" Type="http://schemas.openxmlformats.org/officeDocument/2006/relationships/image" Target="media/image33.wmf"/><Relationship Id="rId186" Type="http://schemas.openxmlformats.org/officeDocument/2006/relationships/image" Target="media/image76.wmf"/><Relationship Id="rId351" Type="http://schemas.openxmlformats.org/officeDocument/2006/relationships/image" Target="media/image134.wmf"/><Relationship Id="rId393" Type="http://schemas.openxmlformats.org/officeDocument/2006/relationships/image" Target="media/image155.wmf"/><Relationship Id="rId407" Type="http://schemas.openxmlformats.org/officeDocument/2006/relationships/oleObject" Target="embeddings/oleObject234.bin"/><Relationship Id="rId449" Type="http://schemas.openxmlformats.org/officeDocument/2006/relationships/image" Target="media/image181.wmf"/><Relationship Id="rId614" Type="http://schemas.openxmlformats.org/officeDocument/2006/relationships/image" Target="media/image259.wmf"/><Relationship Id="rId656" Type="http://schemas.openxmlformats.org/officeDocument/2006/relationships/oleObject" Target="embeddings/oleObject366.bin"/><Relationship Id="rId821" Type="http://schemas.openxmlformats.org/officeDocument/2006/relationships/image" Target="media/image358.wmf"/><Relationship Id="rId863" Type="http://schemas.openxmlformats.org/officeDocument/2006/relationships/image" Target="media/image376.wmf"/><Relationship Id="rId1037" Type="http://schemas.openxmlformats.org/officeDocument/2006/relationships/oleObject" Target="embeddings/oleObject568.bin"/><Relationship Id="rId1079" Type="http://schemas.openxmlformats.org/officeDocument/2006/relationships/image" Target="media/image477.wmf"/><Relationship Id="rId211" Type="http://schemas.openxmlformats.org/officeDocument/2006/relationships/oleObject" Target="embeddings/oleObject114.bin"/><Relationship Id="rId253" Type="http://schemas.openxmlformats.org/officeDocument/2006/relationships/oleObject" Target="embeddings/oleObject138.bin"/><Relationship Id="rId295" Type="http://schemas.openxmlformats.org/officeDocument/2006/relationships/image" Target="media/image115.wmf"/><Relationship Id="rId309" Type="http://schemas.openxmlformats.org/officeDocument/2006/relationships/oleObject" Target="embeddings/oleObject178.bin"/><Relationship Id="rId460" Type="http://schemas.openxmlformats.org/officeDocument/2006/relationships/oleObject" Target="embeddings/oleObject262.bin"/><Relationship Id="rId516" Type="http://schemas.openxmlformats.org/officeDocument/2006/relationships/oleObject" Target="embeddings/oleObject291.bin"/><Relationship Id="rId698" Type="http://schemas.openxmlformats.org/officeDocument/2006/relationships/oleObject" Target="embeddings/oleObject387.bin"/><Relationship Id="rId919" Type="http://schemas.openxmlformats.org/officeDocument/2006/relationships/image" Target="media/image399.wmf"/><Relationship Id="rId1090" Type="http://schemas.openxmlformats.org/officeDocument/2006/relationships/oleObject" Target="embeddings/oleObject596.bin"/><Relationship Id="rId1104" Type="http://schemas.openxmlformats.org/officeDocument/2006/relationships/image" Target="media/image488.wmf"/><Relationship Id="rId1146" Type="http://schemas.openxmlformats.org/officeDocument/2006/relationships/image" Target="media/image512.png"/><Relationship Id="rId48" Type="http://schemas.openxmlformats.org/officeDocument/2006/relationships/oleObject" Target="embeddings/oleObject26.bin"/><Relationship Id="rId113" Type="http://schemas.openxmlformats.org/officeDocument/2006/relationships/oleObject" Target="embeddings/oleObject60.bin"/><Relationship Id="rId320" Type="http://schemas.openxmlformats.org/officeDocument/2006/relationships/image" Target="media/image125.wmf"/><Relationship Id="rId558" Type="http://schemas.openxmlformats.org/officeDocument/2006/relationships/image" Target="media/image233.wmf"/><Relationship Id="rId723" Type="http://schemas.openxmlformats.org/officeDocument/2006/relationships/image" Target="media/image311.wmf"/><Relationship Id="rId765" Type="http://schemas.openxmlformats.org/officeDocument/2006/relationships/image" Target="media/image331.wmf"/><Relationship Id="rId930" Type="http://schemas.openxmlformats.org/officeDocument/2006/relationships/oleObject" Target="embeddings/oleObject514.bin"/><Relationship Id="rId972" Type="http://schemas.openxmlformats.org/officeDocument/2006/relationships/oleObject" Target="embeddings/oleObject535.bin"/><Relationship Id="rId1006" Type="http://schemas.openxmlformats.org/officeDocument/2006/relationships/oleObject" Target="embeddings/oleObject552.bin"/><Relationship Id="rId1188" Type="http://schemas.openxmlformats.org/officeDocument/2006/relationships/image" Target="media/image539.png"/><Relationship Id="rId155" Type="http://schemas.openxmlformats.org/officeDocument/2006/relationships/oleObject" Target="embeddings/oleObject83.bin"/><Relationship Id="rId197" Type="http://schemas.openxmlformats.org/officeDocument/2006/relationships/oleObject" Target="embeddings/oleObject105.bin"/><Relationship Id="rId362" Type="http://schemas.openxmlformats.org/officeDocument/2006/relationships/oleObject" Target="embeddings/oleObject211.bin"/><Relationship Id="rId418" Type="http://schemas.openxmlformats.org/officeDocument/2006/relationships/image" Target="media/image167.wmf"/><Relationship Id="rId625" Type="http://schemas.openxmlformats.org/officeDocument/2006/relationships/image" Target="media/image264.wmf"/><Relationship Id="rId832" Type="http://schemas.openxmlformats.org/officeDocument/2006/relationships/oleObject" Target="embeddings/oleObject460.bin"/><Relationship Id="rId1048" Type="http://schemas.openxmlformats.org/officeDocument/2006/relationships/image" Target="media/image463.wmf"/><Relationship Id="rId222" Type="http://schemas.openxmlformats.org/officeDocument/2006/relationships/oleObject" Target="embeddings/oleObject119.bin"/><Relationship Id="rId264" Type="http://schemas.openxmlformats.org/officeDocument/2006/relationships/image" Target="media/image107.wmf"/><Relationship Id="rId471" Type="http://schemas.openxmlformats.org/officeDocument/2006/relationships/image" Target="media/image192.wmf"/><Relationship Id="rId667" Type="http://schemas.openxmlformats.org/officeDocument/2006/relationships/image" Target="media/image284.wmf"/><Relationship Id="rId874" Type="http://schemas.openxmlformats.org/officeDocument/2006/relationships/oleObject" Target="embeddings/oleObject481.bin"/><Relationship Id="rId1115" Type="http://schemas.openxmlformats.org/officeDocument/2006/relationships/oleObject" Target="embeddings/oleObject607.bin"/><Relationship Id="rId17" Type="http://schemas.openxmlformats.org/officeDocument/2006/relationships/oleObject" Target="embeddings/oleObject3.bin"/><Relationship Id="rId59" Type="http://schemas.openxmlformats.org/officeDocument/2006/relationships/oleObject" Target="embeddings/oleObject32.bin"/><Relationship Id="rId124" Type="http://schemas.openxmlformats.org/officeDocument/2006/relationships/oleObject" Target="embeddings/oleObject66.bin"/><Relationship Id="rId527" Type="http://schemas.openxmlformats.org/officeDocument/2006/relationships/image" Target="media/image218.wmf"/><Relationship Id="rId569" Type="http://schemas.openxmlformats.org/officeDocument/2006/relationships/image" Target="media/image238.wmf"/><Relationship Id="rId734" Type="http://schemas.openxmlformats.org/officeDocument/2006/relationships/oleObject" Target="embeddings/oleObject406.bin"/><Relationship Id="rId776" Type="http://schemas.openxmlformats.org/officeDocument/2006/relationships/image" Target="media/image336.wmf"/><Relationship Id="rId941" Type="http://schemas.openxmlformats.org/officeDocument/2006/relationships/image" Target="media/image410.wmf"/><Relationship Id="rId983" Type="http://schemas.openxmlformats.org/officeDocument/2006/relationships/image" Target="media/image431.wmf"/><Relationship Id="rId1157" Type="http://schemas.openxmlformats.org/officeDocument/2006/relationships/image" Target="media/image523.png"/><Relationship Id="rId1199" Type="http://schemas.openxmlformats.org/officeDocument/2006/relationships/image" Target="media/image550.png"/><Relationship Id="rId70" Type="http://schemas.openxmlformats.org/officeDocument/2006/relationships/image" Target="media/image23.wmf"/><Relationship Id="rId166" Type="http://schemas.openxmlformats.org/officeDocument/2006/relationships/oleObject" Target="embeddings/oleObject90.bin"/><Relationship Id="rId331" Type="http://schemas.openxmlformats.org/officeDocument/2006/relationships/oleObject" Target="embeddings/oleObject192.bin"/><Relationship Id="rId373" Type="http://schemas.openxmlformats.org/officeDocument/2006/relationships/image" Target="media/image145.wmf"/><Relationship Id="rId429" Type="http://schemas.openxmlformats.org/officeDocument/2006/relationships/oleObject" Target="embeddings/oleObject245.bin"/><Relationship Id="rId580" Type="http://schemas.openxmlformats.org/officeDocument/2006/relationships/oleObject" Target="embeddings/oleObject325.bin"/><Relationship Id="rId636" Type="http://schemas.openxmlformats.org/officeDocument/2006/relationships/oleObject" Target="embeddings/oleObject355.bin"/><Relationship Id="rId801" Type="http://schemas.openxmlformats.org/officeDocument/2006/relationships/image" Target="media/image348.wmf"/><Relationship Id="rId1017" Type="http://schemas.openxmlformats.org/officeDocument/2006/relationships/oleObject" Target="embeddings/oleObject558.bin"/><Relationship Id="rId1059" Type="http://schemas.openxmlformats.org/officeDocument/2006/relationships/image" Target="media/image468.wmf"/><Relationship Id="rId1" Type="http://schemas.openxmlformats.org/officeDocument/2006/relationships/customXml" Target="../customXml/item1.xml"/><Relationship Id="rId233" Type="http://schemas.openxmlformats.org/officeDocument/2006/relationships/oleObject" Target="embeddings/oleObject125.bin"/><Relationship Id="rId440" Type="http://schemas.openxmlformats.org/officeDocument/2006/relationships/image" Target="media/image178.wmf"/><Relationship Id="rId678" Type="http://schemas.openxmlformats.org/officeDocument/2006/relationships/oleObject" Target="embeddings/oleObject377.bin"/><Relationship Id="rId843" Type="http://schemas.openxmlformats.org/officeDocument/2006/relationships/image" Target="media/image366.wmf"/><Relationship Id="rId885" Type="http://schemas.openxmlformats.org/officeDocument/2006/relationships/oleObject" Target="embeddings/oleObject489.bin"/><Relationship Id="rId1070" Type="http://schemas.openxmlformats.org/officeDocument/2006/relationships/oleObject" Target="embeddings/oleObject586.bin"/><Relationship Id="rId1126" Type="http://schemas.openxmlformats.org/officeDocument/2006/relationships/image" Target="media/image501.wmf"/><Relationship Id="rId28" Type="http://schemas.openxmlformats.org/officeDocument/2006/relationships/oleObject" Target="embeddings/oleObject10.bin"/><Relationship Id="rId275" Type="http://schemas.openxmlformats.org/officeDocument/2006/relationships/oleObject" Target="embeddings/oleObject156.bin"/><Relationship Id="rId300" Type="http://schemas.openxmlformats.org/officeDocument/2006/relationships/oleObject" Target="embeddings/oleObject172.bin"/><Relationship Id="rId482" Type="http://schemas.openxmlformats.org/officeDocument/2006/relationships/oleObject" Target="embeddings/oleObject273.bin"/><Relationship Id="rId538" Type="http://schemas.openxmlformats.org/officeDocument/2006/relationships/image" Target="media/image223.wmf"/><Relationship Id="rId703" Type="http://schemas.openxmlformats.org/officeDocument/2006/relationships/image" Target="media/image302.wmf"/><Relationship Id="rId745" Type="http://schemas.openxmlformats.org/officeDocument/2006/relationships/image" Target="media/image321.wmf"/><Relationship Id="rId910" Type="http://schemas.openxmlformats.org/officeDocument/2006/relationships/oleObject" Target="embeddings/oleObject504.bin"/><Relationship Id="rId952" Type="http://schemas.openxmlformats.org/officeDocument/2006/relationships/oleObject" Target="embeddings/oleObject525.bin"/><Relationship Id="rId1168" Type="http://schemas.openxmlformats.org/officeDocument/2006/relationships/image" Target="media/image530.wmf"/><Relationship Id="rId81" Type="http://schemas.openxmlformats.org/officeDocument/2006/relationships/oleObject" Target="embeddings/oleObject43.bin"/><Relationship Id="rId135" Type="http://schemas.openxmlformats.org/officeDocument/2006/relationships/oleObject" Target="embeddings/oleObject72.bin"/><Relationship Id="rId177" Type="http://schemas.openxmlformats.org/officeDocument/2006/relationships/oleObject" Target="embeddings/oleObject95.bin"/><Relationship Id="rId342" Type="http://schemas.openxmlformats.org/officeDocument/2006/relationships/oleObject" Target="embeddings/oleObject198.bin"/><Relationship Id="rId384" Type="http://schemas.openxmlformats.org/officeDocument/2006/relationships/oleObject" Target="embeddings/oleObject222.bin"/><Relationship Id="rId591" Type="http://schemas.openxmlformats.org/officeDocument/2006/relationships/image" Target="media/image249.wmf"/><Relationship Id="rId605" Type="http://schemas.openxmlformats.org/officeDocument/2006/relationships/oleObject" Target="embeddings/oleObject338.bin"/><Relationship Id="rId787" Type="http://schemas.openxmlformats.org/officeDocument/2006/relationships/image" Target="media/image341.wmf"/><Relationship Id="rId812" Type="http://schemas.openxmlformats.org/officeDocument/2006/relationships/oleObject" Target="embeddings/oleObject447.bin"/><Relationship Id="rId994" Type="http://schemas.openxmlformats.org/officeDocument/2006/relationships/oleObject" Target="embeddings/oleObject546.bin"/><Relationship Id="rId1028" Type="http://schemas.openxmlformats.org/officeDocument/2006/relationships/oleObject" Target="embeddings/oleObject564.bin"/><Relationship Id="rId202" Type="http://schemas.openxmlformats.org/officeDocument/2006/relationships/oleObject" Target="embeddings/oleObject108.bin"/><Relationship Id="rId244" Type="http://schemas.openxmlformats.org/officeDocument/2006/relationships/oleObject" Target="embeddings/oleObject133.bin"/><Relationship Id="rId647" Type="http://schemas.openxmlformats.org/officeDocument/2006/relationships/oleObject" Target="embeddings/oleObject361.bin"/><Relationship Id="rId689" Type="http://schemas.openxmlformats.org/officeDocument/2006/relationships/image" Target="media/image295.wmf"/><Relationship Id="rId854" Type="http://schemas.openxmlformats.org/officeDocument/2006/relationships/oleObject" Target="embeddings/oleObject471.bin"/><Relationship Id="rId896" Type="http://schemas.openxmlformats.org/officeDocument/2006/relationships/oleObject" Target="embeddings/oleObject494.bin"/><Relationship Id="rId1081" Type="http://schemas.openxmlformats.org/officeDocument/2006/relationships/image" Target="media/image478.wmf"/><Relationship Id="rId39" Type="http://schemas.openxmlformats.org/officeDocument/2006/relationships/oleObject" Target="embeddings/oleObject18.bin"/><Relationship Id="rId286" Type="http://schemas.openxmlformats.org/officeDocument/2006/relationships/oleObject" Target="embeddings/oleObject165.bin"/><Relationship Id="rId451" Type="http://schemas.openxmlformats.org/officeDocument/2006/relationships/image" Target="media/image182.wmf"/><Relationship Id="rId493" Type="http://schemas.openxmlformats.org/officeDocument/2006/relationships/oleObject" Target="embeddings/oleObject279.bin"/><Relationship Id="rId507" Type="http://schemas.openxmlformats.org/officeDocument/2006/relationships/image" Target="media/image209.wmf"/><Relationship Id="rId549" Type="http://schemas.openxmlformats.org/officeDocument/2006/relationships/oleObject" Target="embeddings/oleObject309.bin"/><Relationship Id="rId714" Type="http://schemas.openxmlformats.org/officeDocument/2006/relationships/oleObject" Target="embeddings/oleObject395.bin"/><Relationship Id="rId756" Type="http://schemas.openxmlformats.org/officeDocument/2006/relationships/oleObject" Target="embeddings/oleObject418.bin"/><Relationship Id="rId921" Type="http://schemas.openxmlformats.org/officeDocument/2006/relationships/image" Target="media/image400.wmf"/><Relationship Id="rId1137" Type="http://schemas.openxmlformats.org/officeDocument/2006/relationships/oleObject" Target="embeddings/oleObject619.bin"/><Relationship Id="rId1179" Type="http://schemas.openxmlformats.org/officeDocument/2006/relationships/image" Target="media/image534.wmf"/><Relationship Id="rId50" Type="http://schemas.openxmlformats.org/officeDocument/2006/relationships/image" Target="media/image13.wmf"/><Relationship Id="rId104" Type="http://schemas.openxmlformats.org/officeDocument/2006/relationships/image" Target="media/image40.wmf"/><Relationship Id="rId146" Type="http://schemas.openxmlformats.org/officeDocument/2006/relationships/image" Target="media/image58.wmf"/><Relationship Id="rId188" Type="http://schemas.openxmlformats.org/officeDocument/2006/relationships/image" Target="media/image77.wmf"/><Relationship Id="rId311" Type="http://schemas.openxmlformats.org/officeDocument/2006/relationships/oleObject" Target="embeddings/oleObject179.bin"/><Relationship Id="rId353" Type="http://schemas.openxmlformats.org/officeDocument/2006/relationships/image" Target="media/image135.wmf"/><Relationship Id="rId395" Type="http://schemas.openxmlformats.org/officeDocument/2006/relationships/image" Target="media/image156.wmf"/><Relationship Id="rId409" Type="http://schemas.openxmlformats.org/officeDocument/2006/relationships/oleObject" Target="embeddings/oleObject235.bin"/><Relationship Id="rId560" Type="http://schemas.openxmlformats.org/officeDocument/2006/relationships/image" Target="media/image234.wmf"/><Relationship Id="rId798" Type="http://schemas.openxmlformats.org/officeDocument/2006/relationships/oleObject" Target="embeddings/oleObject440.bin"/><Relationship Id="rId963" Type="http://schemas.openxmlformats.org/officeDocument/2006/relationships/image" Target="media/image421.wmf"/><Relationship Id="rId1039" Type="http://schemas.openxmlformats.org/officeDocument/2006/relationships/oleObject" Target="embeddings/oleObject569.bin"/><Relationship Id="rId1190" Type="http://schemas.openxmlformats.org/officeDocument/2006/relationships/image" Target="media/image541.png"/><Relationship Id="rId92" Type="http://schemas.openxmlformats.org/officeDocument/2006/relationships/image" Target="media/image34.wmf"/><Relationship Id="rId213" Type="http://schemas.openxmlformats.org/officeDocument/2006/relationships/image" Target="media/image88.wmf"/><Relationship Id="rId420" Type="http://schemas.openxmlformats.org/officeDocument/2006/relationships/image" Target="media/image168.wmf"/><Relationship Id="rId616" Type="http://schemas.openxmlformats.org/officeDocument/2006/relationships/oleObject" Target="embeddings/oleObject345.bin"/><Relationship Id="rId658" Type="http://schemas.openxmlformats.org/officeDocument/2006/relationships/oleObject" Target="embeddings/oleObject367.bin"/><Relationship Id="rId823" Type="http://schemas.openxmlformats.org/officeDocument/2006/relationships/oleObject" Target="embeddings/oleObject453.bin"/><Relationship Id="rId865" Type="http://schemas.openxmlformats.org/officeDocument/2006/relationships/image" Target="media/image377.wmf"/><Relationship Id="rId1050" Type="http://schemas.openxmlformats.org/officeDocument/2006/relationships/image" Target="media/image464.wmf"/><Relationship Id="rId255" Type="http://schemas.openxmlformats.org/officeDocument/2006/relationships/oleObject" Target="embeddings/oleObject140.bin"/><Relationship Id="rId297" Type="http://schemas.openxmlformats.org/officeDocument/2006/relationships/image" Target="media/image116.wmf"/><Relationship Id="rId462" Type="http://schemas.openxmlformats.org/officeDocument/2006/relationships/oleObject" Target="embeddings/oleObject263.bin"/><Relationship Id="rId518" Type="http://schemas.openxmlformats.org/officeDocument/2006/relationships/oleObject" Target="embeddings/oleObject292.bin"/><Relationship Id="rId725" Type="http://schemas.openxmlformats.org/officeDocument/2006/relationships/image" Target="media/image312.wmf"/><Relationship Id="rId932" Type="http://schemas.openxmlformats.org/officeDocument/2006/relationships/oleObject" Target="embeddings/oleObject515.bin"/><Relationship Id="rId1092" Type="http://schemas.openxmlformats.org/officeDocument/2006/relationships/oleObject" Target="embeddings/oleObject597.bin"/><Relationship Id="rId1106" Type="http://schemas.openxmlformats.org/officeDocument/2006/relationships/image" Target="media/image489.wmf"/><Relationship Id="rId1148" Type="http://schemas.openxmlformats.org/officeDocument/2006/relationships/image" Target="media/image514.png"/><Relationship Id="rId115" Type="http://schemas.openxmlformats.org/officeDocument/2006/relationships/oleObject" Target="embeddings/oleObject61.bin"/><Relationship Id="rId157" Type="http://schemas.openxmlformats.org/officeDocument/2006/relationships/oleObject" Target="embeddings/oleObject84.bin"/><Relationship Id="rId322" Type="http://schemas.openxmlformats.org/officeDocument/2006/relationships/image" Target="media/image126.wmf"/><Relationship Id="rId364" Type="http://schemas.openxmlformats.org/officeDocument/2006/relationships/oleObject" Target="embeddings/oleObject212.bin"/><Relationship Id="rId767" Type="http://schemas.openxmlformats.org/officeDocument/2006/relationships/image" Target="media/image332.wmf"/><Relationship Id="rId974" Type="http://schemas.openxmlformats.org/officeDocument/2006/relationships/oleObject" Target="embeddings/oleObject536.bin"/><Relationship Id="rId1008" Type="http://schemas.openxmlformats.org/officeDocument/2006/relationships/oleObject" Target="embeddings/oleObject553.bin"/><Relationship Id="rId61" Type="http://schemas.openxmlformats.org/officeDocument/2006/relationships/oleObject" Target="embeddings/oleObject33.bin"/><Relationship Id="rId199" Type="http://schemas.openxmlformats.org/officeDocument/2006/relationships/oleObject" Target="embeddings/oleObject106.bin"/><Relationship Id="rId571" Type="http://schemas.openxmlformats.org/officeDocument/2006/relationships/image" Target="media/image239.wmf"/><Relationship Id="rId627" Type="http://schemas.openxmlformats.org/officeDocument/2006/relationships/image" Target="media/image265.wmf"/><Relationship Id="rId669" Type="http://schemas.openxmlformats.org/officeDocument/2006/relationships/image" Target="media/image285.wmf"/><Relationship Id="rId834" Type="http://schemas.openxmlformats.org/officeDocument/2006/relationships/oleObject" Target="embeddings/oleObject461.bin"/><Relationship Id="rId876" Type="http://schemas.openxmlformats.org/officeDocument/2006/relationships/oleObject" Target="embeddings/oleObject482.bin"/><Relationship Id="rId19" Type="http://schemas.openxmlformats.org/officeDocument/2006/relationships/oleObject" Target="embeddings/oleObject4.bin"/><Relationship Id="rId224" Type="http://schemas.openxmlformats.org/officeDocument/2006/relationships/oleObject" Target="embeddings/oleObject120.bin"/><Relationship Id="rId266" Type="http://schemas.openxmlformats.org/officeDocument/2006/relationships/oleObject" Target="embeddings/oleObject148.bin"/><Relationship Id="rId431" Type="http://schemas.openxmlformats.org/officeDocument/2006/relationships/oleObject" Target="embeddings/oleObject246.bin"/><Relationship Id="rId473" Type="http://schemas.openxmlformats.org/officeDocument/2006/relationships/image" Target="media/image193.wmf"/><Relationship Id="rId529" Type="http://schemas.openxmlformats.org/officeDocument/2006/relationships/image" Target="media/image219.wmf"/><Relationship Id="rId680" Type="http://schemas.openxmlformats.org/officeDocument/2006/relationships/oleObject" Target="embeddings/oleObject378.bin"/><Relationship Id="rId736" Type="http://schemas.openxmlformats.org/officeDocument/2006/relationships/oleObject" Target="embeddings/oleObject407.bin"/><Relationship Id="rId901" Type="http://schemas.openxmlformats.org/officeDocument/2006/relationships/oleObject" Target="embeddings/oleObject498.bin"/><Relationship Id="rId1061" Type="http://schemas.openxmlformats.org/officeDocument/2006/relationships/image" Target="media/image469.wmf"/><Relationship Id="rId1117" Type="http://schemas.openxmlformats.org/officeDocument/2006/relationships/oleObject" Target="embeddings/oleObject608.bin"/><Relationship Id="rId1159" Type="http://schemas.openxmlformats.org/officeDocument/2006/relationships/image" Target="media/image525.png"/><Relationship Id="rId30" Type="http://schemas.openxmlformats.org/officeDocument/2006/relationships/image" Target="media/image9.wmf"/><Relationship Id="rId126" Type="http://schemas.openxmlformats.org/officeDocument/2006/relationships/oleObject" Target="embeddings/oleObject67.bin"/><Relationship Id="rId168" Type="http://schemas.openxmlformats.org/officeDocument/2006/relationships/image" Target="media/image67.wmf"/><Relationship Id="rId333" Type="http://schemas.openxmlformats.org/officeDocument/2006/relationships/oleObject" Target="embeddings/oleObject193.bin"/><Relationship Id="rId540" Type="http://schemas.openxmlformats.org/officeDocument/2006/relationships/image" Target="media/image224.wmf"/><Relationship Id="rId778" Type="http://schemas.openxmlformats.org/officeDocument/2006/relationships/image" Target="media/image337.wmf"/><Relationship Id="rId943" Type="http://schemas.openxmlformats.org/officeDocument/2006/relationships/image" Target="media/image411.wmf"/><Relationship Id="rId985" Type="http://schemas.openxmlformats.org/officeDocument/2006/relationships/image" Target="media/image432.wmf"/><Relationship Id="rId1019" Type="http://schemas.openxmlformats.org/officeDocument/2006/relationships/oleObject" Target="embeddings/oleObject559.bin"/><Relationship Id="rId1170" Type="http://schemas.openxmlformats.org/officeDocument/2006/relationships/oleObject" Target="embeddings/oleObject627.bin"/><Relationship Id="rId72" Type="http://schemas.openxmlformats.org/officeDocument/2006/relationships/image" Target="media/image24.wmf"/><Relationship Id="rId375" Type="http://schemas.openxmlformats.org/officeDocument/2006/relationships/image" Target="media/image146.wmf"/><Relationship Id="rId582" Type="http://schemas.openxmlformats.org/officeDocument/2006/relationships/oleObject" Target="embeddings/oleObject326.bin"/><Relationship Id="rId638" Type="http://schemas.openxmlformats.org/officeDocument/2006/relationships/image" Target="media/image270.wmf"/><Relationship Id="rId803" Type="http://schemas.openxmlformats.org/officeDocument/2006/relationships/image" Target="media/image349.wmf"/><Relationship Id="rId845" Type="http://schemas.openxmlformats.org/officeDocument/2006/relationships/image" Target="media/image367.wmf"/><Relationship Id="rId1030" Type="http://schemas.openxmlformats.org/officeDocument/2006/relationships/image" Target="media/image454.wmf"/><Relationship Id="rId3" Type="http://schemas.openxmlformats.org/officeDocument/2006/relationships/styles" Target="styles.xml"/><Relationship Id="rId235" Type="http://schemas.openxmlformats.org/officeDocument/2006/relationships/oleObject" Target="embeddings/oleObject127.bin"/><Relationship Id="rId277" Type="http://schemas.openxmlformats.org/officeDocument/2006/relationships/image" Target="media/image109.wmf"/><Relationship Id="rId400" Type="http://schemas.openxmlformats.org/officeDocument/2006/relationships/oleObject" Target="embeddings/oleObject230.bin"/><Relationship Id="rId442" Type="http://schemas.openxmlformats.org/officeDocument/2006/relationships/image" Target="media/image179.wmf"/><Relationship Id="rId484" Type="http://schemas.openxmlformats.org/officeDocument/2006/relationships/image" Target="media/image198.wmf"/><Relationship Id="rId705" Type="http://schemas.openxmlformats.org/officeDocument/2006/relationships/image" Target="media/image303.wmf"/><Relationship Id="rId887" Type="http://schemas.openxmlformats.org/officeDocument/2006/relationships/oleObject" Target="embeddings/oleObject490.bin"/><Relationship Id="rId1072" Type="http://schemas.openxmlformats.org/officeDocument/2006/relationships/oleObject" Target="embeddings/oleObject587.bin"/><Relationship Id="rId1128" Type="http://schemas.openxmlformats.org/officeDocument/2006/relationships/image" Target="media/image502.wmf"/><Relationship Id="rId137" Type="http://schemas.openxmlformats.org/officeDocument/2006/relationships/oleObject" Target="embeddings/oleObject73.bin"/><Relationship Id="rId302" Type="http://schemas.openxmlformats.org/officeDocument/2006/relationships/oleObject" Target="embeddings/oleObject173.bin"/><Relationship Id="rId344" Type="http://schemas.openxmlformats.org/officeDocument/2006/relationships/oleObject" Target="embeddings/oleObject199.bin"/><Relationship Id="rId691" Type="http://schemas.openxmlformats.org/officeDocument/2006/relationships/image" Target="media/image296.wmf"/><Relationship Id="rId747" Type="http://schemas.openxmlformats.org/officeDocument/2006/relationships/image" Target="media/image322.wmf"/><Relationship Id="rId789" Type="http://schemas.openxmlformats.org/officeDocument/2006/relationships/image" Target="media/image342.wmf"/><Relationship Id="rId912" Type="http://schemas.openxmlformats.org/officeDocument/2006/relationships/oleObject" Target="embeddings/oleObject505.bin"/><Relationship Id="rId954" Type="http://schemas.openxmlformats.org/officeDocument/2006/relationships/oleObject" Target="embeddings/oleObject526.bin"/><Relationship Id="rId996" Type="http://schemas.openxmlformats.org/officeDocument/2006/relationships/oleObject" Target="embeddings/oleObject547.bin"/><Relationship Id="rId41" Type="http://schemas.openxmlformats.org/officeDocument/2006/relationships/oleObject" Target="embeddings/oleObject20.bin"/><Relationship Id="rId83" Type="http://schemas.openxmlformats.org/officeDocument/2006/relationships/oleObject" Target="embeddings/oleObject44.bin"/><Relationship Id="rId179" Type="http://schemas.openxmlformats.org/officeDocument/2006/relationships/oleObject" Target="embeddings/oleObject96.bin"/><Relationship Id="rId386" Type="http://schemas.openxmlformats.org/officeDocument/2006/relationships/oleObject" Target="embeddings/oleObject223.bin"/><Relationship Id="rId551" Type="http://schemas.openxmlformats.org/officeDocument/2006/relationships/oleObject" Target="embeddings/oleObject310.bin"/><Relationship Id="rId593" Type="http://schemas.openxmlformats.org/officeDocument/2006/relationships/image" Target="media/image250.wmf"/><Relationship Id="rId607" Type="http://schemas.openxmlformats.org/officeDocument/2006/relationships/image" Target="media/image256.wmf"/><Relationship Id="rId649" Type="http://schemas.openxmlformats.org/officeDocument/2006/relationships/oleObject" Target="embeddings/oleObject362.bin"/><Relationship Id="rId814" Type="http://schemas.openxmlformats.org/officeDocument/2006/relationships/oleObject" Target="embeddings/oleObject448.bin"/><Relationship Id="rId856" Type="http://schemas.openxmlformats.org/officeDocument/2006/relationships/oleObject" Target="embeddings/oleObject472.bin"/><Relationship Id="rId1181" Type="http://schemas.openxmlformats.org/officeDocument/2006/relationships/image" Target="media/image535.wmf"/><Relationship Id="rId190" Type="http://schemas.openxmlformats.org/officeDocument/2006/relationships/image" Target="media/image78.wmf"/><Relationship Id="rId204" Type="http://schemas.openxmlformats.org/officeDocument/2006/relationships/image" Target="media/image84.wmf"/><Relationship Id="rId246" Type="http://schemas.openxmlformats.org/officeDocument/2006/relationships/image" Target="media/image101.wmf"/><Relationship Id="rId288" Type="http://schemas.openxmlformats.org/officeDocument/2006/relationships/oleObject" Target="embeddings/oleObject166.bin"/><Relationship Id="rId411" Type="http://schemas.openxmlformats.org/officeDocument/2006/relationships/oleObject" Target="embeddings/oleObject236.bin"/><Relationship Id="rId453" Type="http://schemas.openxmlformats.org/officeDocument/2006/relationships/image" Target="media/image183.wmf"/><Relationship Id="rId509" Type="http://schemas.openxmlformats.org/officeDocument/2006/relationships/image" Target="media/image210.wmf"/><Relationship Id="rId660" Type="http://schemas.openxmlformats.org/officeDocument/2006/relationships/oleObject" Target="embeddings/oleObject368.bin"/><Relationship Id="rId898" Type="http://schemas.openxmlformats.org/officeDocument/2006/relationships/oleObject" Target="embeddings/oleObject495.bin"/><Relationship Id="rId1041" Type="http://schemas.openxmlformats.org/officeDocument/2006/relationships/oleObject" Target="embeddings/oleObject570.bin"/><Relationship Id="rId1083" Type="http://schemas.openxmlformats.org/officeDocument/2006/relationships/image" Target="media/image479.wmf"/><Relationship Id="rId1139" Type="http://schemas.openxmlformats.org/officeDocument/2006/relationships/oleObject" Target="embeddings/oleObject620.bin"/><Relationship Id="rId106" Type="http://schemas.openxmlformats.org/officeDocument/2006/relationships/oleObject" Target="embeddings/oleObject56.bin"/><Relationship Id="rId313" Type="http://schemas.openxmlformats.org/officeDocument/2006/relationships/image" Target="media/image122.wmf"/><Relationship Id="rId495" Type="http://schemas.openxmlformats.org/officeDocument/2006/relationships/oleObject" Target="embeddings/oleObject280.bin"/><Relationship Id="rId716" Type="http://schemas.openxmlformats.org/officeDocument/2006/relationships/image" Target="media/image308.wmf"/><Relationship Id="rId758" Type="http://schemas.openxmlformats.org/officeDocument/2006/relationships/oleObject" Target="embeddings/oleObject419.bin"/><Relationship Id="rId923" Type="http://schemas.openxmlformats.org/officeDocument/2006/relationships/image" Target="media/image401.wmf"/><Relationship Id="rId965" Type="http://schemas.openxmlformats.org/officeDocument/2006/relationships/image" Target="media/image422.wmf"/><Relationship Id="rId1150" Type="http://schemas.openxmlformats.org/officeDocument/2006/relationships/image" Target="media/image516.png"/><Relationship Id="rId10" Type="http://schemas.openxmlformats.org/officeDocument/2006/relationships/hyperlink" Target="mailto:wen-huei.yen@dot.gov" TargetMode="External"/><Relationship Id="rId52" Type="http://schemas.openxmlformats.org/officeDocument/2006/relationships/image" Target="media/image14.wmf"/><Relationship Id="rId94" Type="http://schemas.openxmlformats.org/officeDocument/2006/relationships/image" Target="media/image35.wmf"/><Relationship Id="rId148" Type="http://schemas.openxmlformats.org/officeDocument/2006/relationships/image" Target="media/image59.wmf"/><Relationship Id="rId355" Type="http://schemas.openxmlformats.org/officeDocument/2006/relationships/image" Target="media/image136.wmf"/><Relationship Id="rId397" Type="http://schemas.openxmlformats.org/officeDocument/2006/relationships/image" Target="media/image157.wmf"/><Relationship Id="rId520" Type="http://schemas.openxmlformats.org/officeDocument/2006/relationships/oleObject" Target="embeddings/oleObject293.bin"/><Relationship Id="rId562" Type="http://schemas.openxmlformats.org/officeDocument/2006/relationships/image" Target="media/image235.wmf"/><Relationship Id="rId618" Type="http://schemas.openxmlformats.org/officeDocument/2006/relationships/oleObject" Target="embeddings/oleObject346.bin"/><Relationship Id="rId825" Type="http://schemas.openxmlformats.org/officeDocument/2006/relationships/oleObject" Target="embeddings/oleObject455.bin"/><Relationship Id="rId1192" Type="http://schemas.openxmlformats.org/officeDocument/2006/relationships/image" Target="media/image543.png"/><Relationship Id="rId215" Type="http://schemas.openxmlformats.org/officeDocument/2006/relationships/image" Target="media/image89.wmf"/><Relationship Id="rId257" Type="http://schemas.openxmlformats.org/officeDocument/2006/relationships/image" Target="media/image105.wmf"/><Relationship Id="rId422" Type="http://schemas.openxmlformats.org/officeDocument/2006/relationships/image" Target="media/image169.wmf"/><Relationship Id="rId464" Type="http://schemas.openxmlformats.org/officeDocument/2006/relationships/oleObject" Target="embeddings/oleObject264.bin"/><Relationship Id="rId867" Type="http://schemas.openxmlformats.org/officeDocument/2006/relationships/image" Target="media/image378.wmf"/><Relationship Id="rId1010" Type="http://schemas.openxmlformats.org/officeDocument/2006/relationships/oleObject" Target="embeddings/oleObject554.bin"/><Relationship Id="rId1052" Type="http://schemas.openxmlformats.org/officeDocument/2006/relationships/oleObject" Target="embeddings/oleObject576.bin"/><Relationship Id="rId1094" Type="http://schemas.openxmlformats.org/officeDocument/2006/relationships/oleObject" Target="embeddings/oleObject598.bin"/><Relationship Id="rId1108" Type="http://schemas.openxmlformats.org/officeDocument/2006/relationships/image" Target="media/image490.wmf"/><Relationship Id="rId299" Type="http://schemas.openxmlformats.org/officeDocument/2006/relationships/image" Target="media/image117.wmf"/><Relationship Id="rId727" Type="http://schemas.openxmlformats.org/officeDocument/2006/relationships/image" Target="media/image313.wmf"/><Relationship Id="rId934" Type="http://schemas.openxmlformats.org/officeDocument/2006/relationships/oleObject" Target="embeddings/oleObject516.bin"/><Relationship Id="rId63" Type="http://schemas.openxmlformats.org/officeDocument/2006/relationships/oleObject" Target="embeddings/oleObject34.bin"/><Relationship Id="rId159" Type="http://schemas.openxmlformats.org/officeDocument/2006/relationships/image" Target="media/image64.wmf"/><Relationship Id="rId366" Type="http://schemas.openxmlformats.org/officeDocument/2006/relationships/oleObject" Target="embeddings/oleObject213.bin"/><Relationship Id="rId573" Type="http://schemas.openxmlformats.org/officeDocument/2006/relationships/image" Target="media/image240.wmf"/><Relationship Id="rId780" Type="http://schemas.openxmlformats.org/officeDocument/2006/relationships/oleObject" Target="embeddings/oleObject431.bin"/><Relationship Id="rId226" Type="http://schemas.openxmlformats.org/officeDocument/2006/relationships/oleObject" Target="embeddings/oleObject121.bin"/><Relationship Id="rId433" Type="http://schemas.openxmlformats.org/officeDocument/2006/relationships/oleObject" Target="embeddings/oleObject247.bin"/><Relationship Id="rId878" Type="http://schemas.openxmlformats.org/officeDocument/2006/relationships/oleObject" Target="embeddings/oleObject483.bin"/><Relationship Id="rId1063" Type="http://schemas.openxmlformats.org/officeDocument/2006/relationships/image" Target="media/image470.wmf"/><Relationship Id="rId640" Type="http://schemas.openxmlformats.org/officeDocument/2006/relationships/image" Target="media/image271.wmf"/><Relationship Id="rId738" Type="http://schemas.openxmlformats.org/officeDocument/2006/relationships/oleObject" Target="embeddings/oleObject409.bin"/><Relationship Id="rId945" Type="http://schemas.openxmlformats.org/officeDocument/2006/relationships/image" Target="media/image412.wmf"/><Relationship Id="rId74" Type="http://schemas.openxmlformats.org/officeDocument/2006/relationships/image" Target="media/image25.wmf"/><Relationship Id="rId377" Type="http://schemas.openxmlformats.org/officeDocument/2006/relationships/image" Target="media/image147.wmf"/><Relationship Id="rId500" Type="http://schemas.openxmlformats.org/officeDocument/2006/relationships/image" Target="media/image206.wmf"/><Relationship Id="rId584" Type="http://schemas.openxmlformats.org/officeDocument/2006/relationships/oleObject" Target="embeddings/oleObject327.bin"/><Relationship Id="rId805" Type="http://schemas.openxmlformats.org/officeDocument/2006/relationships/image" Target="media/image350.wmf"/><Relationship Id="rId1130" Type="http://schemas.openxmlformats.org/officeDocument/2006/relationships/image" Target="media/image503.wmf"/><Relationship Id="rId5" Type="http://schemas.openxmlformats.org/officeDocument/2006/relationships/webSettings" Target="webSettings.xml"/><Relationship Id="rId237" Type="http://schemas.openxmlformats.org/officeDocument/2006/relationships/oleObject" Target="embeddings/oleObject128.bin"/><Relationship Id="rId791" Type="http://schemas.openxmlformats.org/officeDocument/2006/relationships/image" Target="media/image343.wmf"/><Relationship Id="rId889" Type="http://schemas.openxmlformats.org/officeDocument/2006/relationships/oleObject" Target="embeddings/oleObject491.bin"/><Relationship Id="rId1074" Type="http://schemas.openxmlformats.org/officeDocument/2006/relationships/oleObject" Target="embeddings/oleObject588.bin"/><Relationship Id="rId444" Type="http://schemas.openxmlformats.org/officeDocument/2006/relationships/image" Target="media/image180.wmf"/><Relationship Id="rId651" Type="http://schemas.openxmlformats.org/officeDocument/2006/relationships/image" Target="media/image276.wmf"/><Relationship Id="rId749" Type="http://schemas.openxmlformats.org/officeDocument/2006/relationships/image" Target="media/image323.wmf"/><Relationship Id="rId290" Type="http://schemas.openxmlformats.org/officeDocument/2006/relationships/oleObject" Target="embeddings/oleObject167.bin"/><Relationship Id="rId304" Type="http://schemas.openxmlformats.org/officeDocument/2006/relationships/oleObject" Target="embeddings/oleObject175.bin"/><Relationship Id="rId388" Type="http://schemas.openxmlformats.org/officeDocument/2006/relationships/oleObject" Target="embeddings/oleObject224.bin"/><Relationship Id="rId511" Type="http://schemas.openxmlformats.org/officeDocument/2006/relationships/image" Target="media/image211.wmf"/><Relationship Id="rId609" Type="http://schemas.openxmlformats.org/officeDocument/2006/relationships/image" Target="media/image257.wmf"/><Relationship Id="rId956" Type="http://schemas.openxmlformats.org/officeDocument/2006/relationships/oleObject" Target="embeddings/oleObject527.bin"/><Relationship Id="rId1141" Type="http://schemas.openxmlformats.org/officeDocument/2006/relationships/oleObject" Target="embeddings/oleObject621.bin"/><Relationship Id="rId85" Type="http://schemas.openxmlformats.org/officeDocument/2006/relationships/oleObject" Target="embeddings/oleObject45.bin"/><Relationship Id="rId150" Type="http://schemas.openxmlformats.org/officeDocument/2006/relationships/image" Target="media/image60.wmf"/><Relationship Id="rId595" Type="http://schemas.openxmlformats.org/officeDocument/2006/relationships/image" Target="media/image251.wmf"/><Relationship Id="rId816" Type="http://schemas.openxmlformats.org/officeDocument/2006/relationships/oleObject" Target="embeddings/oleObject449.bin"/><Relationship Id="rId1001" Type="http://schemas.openxmlformats.org/officeDocument/2006/relationships/image" Target="media/image440.wmf"/><Relationship Id="rId248" Type="http://schemas.openxmlformats.org/officeDocument/2006/relationships/image" Target="media/image102.wmf"/><Relationship Id="rId455" Type="http://schemas.openxmlformats.org/officeDocument/2006/relationships/image" Target="media/image184.wmf"/><Relationship Id="rId662" Type="http://schemas.openxmlformats.org/officeDocument/2006/relationships/oleObject" Target="embeddings/oleObject369.bin"/><Relationship Id="rId1085" Type="http://schemas.openxmlformats.org/officeDocument/2006/relationships/image" Target="media/image480.wmf"/><Relationship Id="rId12" Type="http://schemas.openxmlformats.org/officeDocument/2006/relationships/oleObject" Target="embeddings/oleObject1.bin"/><Relationship Id="rId108" Type="http://schemas.openxmlformats.org/officeDocument/2006/relationships/oleObject" Target="embeddings/oleObject57.bin"/><Relationship Id="rId315" Type="http://schemas.openxmlformats.org/officeDocument/2006/relationships/image" Target="media/image123.wmf"/><Relationship Id="rId522" Type="http://schemas.openxmlformats.org/officeDocument/2006/relationships/oleObject" Target="embeddings/oleObject295.bin"/><Relationship Id="rId967" Type="http://schemas.openxmlformats.org/officeDocument/2006/relationships/image" Target="media/image423.wmf"/><Relationship Id="rId1152" Type="http://schemas.openxmlformats.org/officeDocument/2006/relationships/image" Target="media/image518.png"/><Relationship Id="rId96" Type="http://schemas.openxmlformats.org/officeDocument/2006/relationships/image" Target="media/image36.wmf"/><Relationship Id="rId161" Type="http://schemas.openxmlformats.org/officeDocument/2006/relationships/oleObject" Target="embeddings/oleObject87.bin"/><Relationship Id="rId399" Type="http://schemas.openxmlformats.org/officeDocument/2006/relationships/image" Target="media/image158.wmf"/><Relationship Id="rId827" Type="http://schemas.openxmlformats.org/officeDocument/2006/relationships/oleObject" Target="embeddings/oleObject457.bin"/><Relationship Id="rId1012" Type="http://schemas.openxmlformats.org/officeDocument/2006/relationships/oleObject" Target="embeddings/oleObject555.bin"/><Relationship Id="rId259" Type="http://schemas.openxmlformats.org/officeDocument/2006/relationships/oleObject" Target="embeddings/oleObject143.bin"/><Relationship Id="rId466" Type="http://schemas.openxmlformats.org/officeDocument/2006/relationships/oleObject" Target="embeddings/oleObject265.bin"/><Relationship Id="rId673" Type="http://schemas.openxmlformats.org/officeDocument/2006/relationships/image" Target="media/image287.wmf"/><Relationship Id="rId880" Type="http://schemas.openxmlformats.org/officeDocument/2006/relationships/oleObject" Target="embeddings/oleObject485.bin"/><Relationship Id="rId1096" Type="http://schemas.openxmlformats.org/officeDocument/2006/relationships/oleObject" Target="embeddings/oleObject599.bin"/><Relationship Id="rId23" Type="http://schemas.openxmlformats.org/officeDocument/2006/relationships/oleObject" Target="embeddings/oleObject6.bin"/><Relationship Id="rId119" Type="http://schemas.openxmlformats.org/officeDocument/2006/relationships/oleObject" Target="embeddings/oleObject63.bin"/><Relationship Id="rId326" Type="http://schemas.openxmlformats.org/officeDocument/2006/relationships/oleObject" Target="embeddings/oleObject188.bin"/><Relationship Id="rId533" Type="http://schemas.openxmlformats.org/officeDocument/2006/relationships/oleObject" Target="embeddings/oleObject301.bin"/><Relationship Id="rId978" Type="http://schemas.openxmlformats.org/officeDocument/2006/relationships/oleObject" Target="embeddings/oleObject538.bin"/><Relationship Id="rId1163" Type="http://schemas.openxmlformats.org/officeDocument/2006/relationships/image" Target="media/image528.wmf"/><Relationship Id="rId740" Type="http://schemas.openxmlformats.org/officeDocument/2006/relationships/oleObject" Target="embeddings/oleObject410.bin"/><Relationship Id="rId838" Type="http://schemas.openxmlformats.org/officeDocument/2006/relationships/oleObject" Target="embeddings/oleObject463.bin"/><Relationship Id="rId1023" Type="http://schemas.openxmlformats.org/officeDocument/2006/relationships/oleObject" Target="embeddings/oleObject561.bin"/><Relationship Id="rId172" Type="http://schemas.openxmlformats.org/officeDocument/2006/relationships/image" Target="media/image69.emf"/><Relationship Id="rId477" Type="http://schemas.openxmlformats.org/officeDocument/2006/relationships/image" Target="media/image195.wmf"/><Relationship Id="rId600" Type="http://schemas.openxmlformats.org/officeDocument/2006/relationships/oleObject" Target="embeddings/oleObject335.bin"/><Relationship Id="rId684" Type="http://schemas.openxmlformats.org/officeDocument/2006/relationships/oleObject" Target="embeddings/oleObject380.bin"/><Relationship Id="rId337" Type="http://schemas.openxmlformats.org/officeDocument/2006/relationships/oleObject" Target="embeddings/oleObject196.bin"/><Relationship Id="rId891" Type="http://schemas.openxmlformats.org/officeDocument/2006/relationships/oleObject" Target="embeddings/oleObject492.bin"/><Relationship Id="rId905" Type="http://schemas.openxmlformats.org/officeDocument/2006/relationships/image" Target="media/image392.wmf"/><Relationship Id="rId989" Type="http://schemas.openxmlformats.org/officeDocument/2006/relationships/image" Target="media/image434.wmf"/><Relationship Id="rId34" Type="http://schemas.openxmlformats.org/officeDocument/2006/relationships/image" Target="media/image11.wmf"/><Relationship Id="rId544" Type="http://schemas.openxmlformats.org/officeDocument/2006/relationships/image" Target="media/image226.wmf"/><Relationship Id="rId751" Type="http://schemas.openxmlformats.org/officeDocument/2006/relationships/image" Target="media/image324.wmf"/><Relationship Id="rId849" Type="http://schemas.openxmlformats.org/officeDocument/2006/relationships/image" Target="media/image369.wmf"/><Relationship Id="rId1174" Type="http://schemas.openxmlformats.org/officeDocument/2006/relationships/oleObject" Target="embeddings/oleObject630.bin"/><Relationship Id="rId183" Type="http://schemas.openxmlformats.org/officeDocument/2006/relationships/oleObject" Target="embeddings/oleObject98.bin"/><Relationship Id="rId390" Type="http://schemas.openxmlformats.org/officeDocument/2006/relationships/oleObject" Target="embeddings/oleObject225.bin"/><Relationship Id="rId404" Type="http://schemas.openxmlformats.org/officeDocument/2006/relationships/oleObject" Target="embeddings/oleObject232.bin"/><Relationship Id="rId611" Type="http://schemas.openxmlformats.org/officeDocument/2006/relationships/image" Target="media/image258.wmf"/><Relationship Id="rId1034" Type="http://schemas.openxmlformats.org/officeDocument/2006/relationships/image" Target="media/image456.wmf"/><Relationship Id="rId250" Type="http://schemas.openxmlformats.org/officeDocument/2006/relationships/image" Target="media/image103.wmf"/><Relationship Id="rId488" Type="http://schemas.openxmlformats.org/officeDocument/2006/relationships/image" Target="media/image200.wmf"/><Relationship Id="rId695" Type="http://schemas.openxmlformats.org/officeDocument/2006/relationships/image" Target="media/image298.wmf"/><Relationship Id="rId709" Type="http://schemas.openxmlformats.org/officeDocument/2006/relationships/image" Target="media/image305.wmf"/><Relationship Id="rId916" Type="http://schemas.openxmlformats.org/officeDocument/2006/relationships/oleObject" Target="embeddings/oleObject507.bin"/><Relationship Id="rId1101" Type="http://schemas.openxmlformats.org/officeDocument/2006/relationships/image" Target="media/image487.wmf"/><Relationship Id="rId45" Type="http://schemas.openxmlformats.org/officeDocument/2006/relationships/oleObject" Target="embeddings/oleObject23.bin"/><Relationship Id="rId110" Type="http://schemas.openxmlformats.org/officeDocument/2006/relationships/oleObject" Target="embeddings/oleObject58.bin"/><Relationship Id="rId348" Type="http://schemas.openxmlformats.org/officeDocument/2006/relationships/oleObject" Target="embeddings/oleObject203.bin"/><Relationship Id="rId555" Type="http://schemas.openxmlformats.org/officeDocument/2006/relationships/oleObject" Target="embeddings/oleObject312.bin"/><Relationship Id="rId762" Type="http://schemas.openxmlformats.org/officeDocument/2006/relationships/oleObject" Target="embeddings/oleObject421.bin"/><Relationship Id="rId1185" Type="http://schemas.openxmlformats.org/officeDocument/2006/relationships/image" Target="media/image537.wmf"/><Relationship Id="rId194" Type="http://schemas.openxmlformats.org/officeDocument/2006/relationships/image" Target="media/image80.wmf"/><Relationship Id="rId208" Type="http://schemas.openxmlformats.org/officeDocument/2006/relationships/image" Target="media/image86.wmf"/><Relationship Id="rId415" Type="http://schemas.openxmlformats.org/officeDocument/2006/relationships/oleObject" Target="embeddings/oleObject238.bin"/><Relationship Id="rId622" Type="http://schemas.openxmlformats.org/officeDocument/2006/relationships/oleObject" Target="embeddings/oleObject348.bin"/><Relationship Id="rId1045" Type="http://schemas.openxmlformats.org/officeDocument/2006/relationships/oleObject" Target="embeddings/oleObject572.bin"/><Relationship Id="rId261" Type="http://schemas.openxmlformats.org/officeDocument/2006/relationships/oleObject" Target="embeddings/oleObject145.bin"/><Relationship Id="rId499" Type="http://schemas.openxmlformats.org/officeDocument/2006/relationships/oleObject" Target="embeddings/oleObject282.bin"/><Relationship Id="rId927" Type="http://schemas.openxmlformats.org/officeDocument/2006/relationships/image" Target="media/image403.wmf"/><Relationship Id="rId1112" Type="http://schemas.openxmlformats.org/officeDocument/2006/relationships/image" Target="media/image493.png"/><Relationship Id="rId56" Type="http://schemas.openxmlformats.org/officeDocument/2006/relationships/image" Target="media/image16.wmf"/><Relationship Id="rId359" Type="http://schemas.openxmlformats.org/officeDocument/2006/relationships/image" Target="media/image138.wmf"/><Relationship Id="rId566" Type="http://schemas.openxmlformats.org/officeDocument/2006/relationships/image" Target="media/image237.wmf"/><Relationship Id="rId773" Type="http://schemas.openxmlformats.org/officeDocument/2006/relationships/oleObject" Target="embeddings/oleObject427.bin"/><Relationship Id="rId1196" Type="http://schemas.openxmlformats.org/officeDocument/2006/relationships/image" Target="media/image547.png"/><Relationship Id="rId121" Type="http://schemas.openxmlformats.org/officeDocument/2006/relationships/oleObject" Target="embeddings/oleObject64.bin"/><Relationship Id="rId219" Type="http://schemas.openxmlformats.org/officeDocument/2006/relationships/image" Target="media/image91.wmf"/><Relationship Id="rId426" Type="http://schemas.openxmlformats.org/officeDocument/2006/relationships/image" Target="media/image171.wmf"/><Relationship Id="rId633" Type="http://schemas.openxmlformats.org/officeDocument/2006/relationships/image" Target="media/image268.wmf"/><Relationship Id="rId980" Type="http://schemas.openxmlformats.org/officeDocument/2006/relationships/oleObject" Target="embeddings/oleObject539.bin"/><Relationship Id="rId1056" Type="http://schemas.openxmlformats.org/officeDocument/2006/relationships/oleObject" Target="embeddings/oleObject578.bin"/><Relationship Id="rId840" Type="http://schemas.openxmlformats.org/officeDocument/2006/relationships/oleObject" Target="embeddings/oleObject464.bin"/><Relationship Id="rId938" Type="http://schemas.openxmlformats.org/officeDocument/2006/relationships/oleObject" Target="embeddings/oleObject518.bin"/><Relationship Id="rId67" Type="http://schemas.openxmlformats.org/officeDocument/2006/relationships/oleObject" Target="embeddings/oleObject36.bin"/><Relationship Id="rId272" Type="http://schemas.openxmlformats.org/officeDocument/2006/relationships/image" Target="media/image108.wmf"/><Relationship Id="rId577" Type="http://schemas.openxmlformats.org/officeDocument/2006/relationships/image" Target="media/image242.wmf"/><Relationship Id="rId700" Type="http://schemas.openxmlformats.org/officeDocument/2006/relationships/oleObject" Target="embeddings/oleObject388.bin"/><Relationship Id="rId1123" Type="http://schemas.openxmlformats.org/officeDocument/2006/relationships/image" Target="media/image500.wmf"/><Relationship Id="rId132" Type="http://schemas.openxmlformats.org/officeDocument/2006/relationships/oleObject" Target="embeddings/oleObject70.bin"/><Relationship Id="rId784" Type="http://schemas.openxmlformats.org/officeDocument/2006/relationships/oleObject" Target="embeddings/oleObject433.bin"/><Relationship Id="rId991" Type="http://schemas.openxmlformats.org/officeDocument/2006/relationships/image" Target="media/image435.wmf"/><Relationship Id="rId1067" Type="http://schemas.openxmlformats.org/officeDocument/2006/relationships/oleObject" Target="embeddings/oleObject584.bin"/><Relationship Id="rId437" Type="http://schemas.openxmlformats.org/officeDocument/2006/relationships/oleObject" Target="embeddings/oleObject249.bin"/><Relationship Id="rId644" Type="http://schemas.openxmlformats.org/officeDocument/2006/relationships/image" Target="media/image273.wmf"/><Relationship Id="rId851" Type="http://schemas.openxmlformats.org/officeDocument/2006/relationships/image" Target="media/image370.wmf"/><Relationship Id="rId283" Type="http://schemas.openxmlformats.org/officeDocument/2006/relationships/oleObject" Target="embeddings/oleObject162.bin"/><Relationship Id="rId490" Type="http://schemas.openxmlformats.org/officeDocument/2006/relationships/image" Target="media/image201.wmf"/><Relationship Id="rId504" Type="http://schemas.openxmlformats.org/officeDocument/2006/relationships/image" Target="media/image208.wmf"/><Relationship Id="rId711" Type="http://schemas.openxmlformats.org/officeDocument/2006/relationships/image" Target="media/image306.wmf"/><Relationship Id="rId949" Type="http://schemas.openxmlformats.org/officeDocument/2006/relationships/image" Target="media/image414.wmf"/><Relationship Id="rId1134" Type="http://schemas.openxmlformats.org/officeDocument/2006/relationships/image" Target="media/image504.wmf"/><Relationship Id="rId78" Type="http://schemas.openxmlformats.org/officeDocument/2006/relationships/image" Target="media/image27.wmf"/><Relationship Id="rId143" Type="http://schemas.openxmlformats.org/officeDocument/2006/relationships/oleObject" Target="embeddings/oleObject77.bin"/><Relationship Id="rId350" Type="http://schemas.openxmlformats.org/officeDocument/2006/relationships/oleObject" Target="embeddings/oleObject205.bin"/><Relationship Id="rId588" Type="http://schemas.openxmlformats.org/officeDocument/2006/relationships/oleObject" Target="embeddings/oleObject329.bin"/><Relationship Id="rId795" Type="http://schemas.openxmlformats.org/officeDocument/2006/relationships/image" Target="media/image345.wmf"/><Relationship Id="rId809" Type="http://schemas.openxmlformats.org/officeDocument/2006/relationships/image" Target="media/image352.wmf"/><Relationship Id="rId1201" Type="http://schemas.openxmlformats.org/officeDocument/2006/relationships/fontTable" Target="fontTable.xml"/><Relationship Id="rId9" Type="http://schemas.openxmlformats.org/officeDocument/2006/relationships/footer" Target="footer1.xml"/><Relationship Id="rId210" Type="http://schemas.openxmlformats.org/officeDocument/2006/relationships/oleObject" Target="embeddings/oleObject113.bin"/><Relationship Id="rId448" Type="http://schemas.openxmlformats.org/officeDocument/2006/relationships/oleObject" Target="embeddings/oleObject256.bin"/><Relationship Id="rId655" Type="http://schemas.openxmlformats.org/officeDocument/2006/relationships/image" Target="media/image278.wmf"/><Relationship Id="rId862" Type="http://schemas.openxmlformats.org/officeDocument/2006/relationships/oleObject" Target="embeddings/oleObject475.bin"/><Relationship Id="rId1078" Type="http://schemas.openxmlformats.org/officeDocument/2006/relationships/oleObject" Target="embeddings/oleObject590.bin"/><Relationship Id="rId294" Type="http://schemas.openxmlformats.org/officeDocument/2006/relationships/oleObject" Target="embeddings/oleObject169.bin"/><Relationship Id="rId308" Type="http://schemas.openxmlformats.org/officeDocument/2006/relationships/image" Target="media/image120.wmf"/><Relationship Id="rId515" Type="http://schemas.openxmlformats.org/officeDocument/2006/relationships/image" Target="media/image213.wmf"/><Relationship Id="rId722" Type="http://schemas.openxmlformats.org/officeDocument/2006/relationships/oleObject" Target="embeddings/oleObject400.bin"/><Relationship Id="rId1145" Type="http://schemas.openxmlformats.org/officeDocument/2006/relationships/image" Target="media/image511.png"/><Relationship Id="rId89" Type="http://schemas.openxmlformats.org/officeDocument/2006/relationships/oleObject" Target="embeddings/oleObject47.bin"/><Relationship Id="rId154" Type="http://schemas.openxmlformats.org/officeDocument/2006/relationships/image" Target="media/image62.wmf"/><Relationship Id="rId361" Type="http://schemas.openxmlformats.org/officeDocument/2006/relationships/image" Target="media/image139.wmf"/><Relationship Id="rId599" Type="http://schemas.openxmlformats.org/officeDocument/2006/relationships/image" Target="media/image253.wmf"/><Relationship Id="rId1005" Type="http://schemas.openxmlformats.org/officeDocument/2006/relationships/image" Target="media/image442.wmf"/><Relationship Id="rId459" Type="http://schemas.openxmlformats.org/officeDocument/2006/relationships/image" Target="media/image186.wmf"/><Relationship Id="rId666" Type="http://schemas.openxmlformats.org/officeDocument/2006/relationships/oleObject" Target="embeddings/oleObject371.bin"/><Relationship Id="rId873" Type="http://schemas.openxmlformats.org/officeDocument/2006/relationships/image" Target="media/image381.wmf"/><Relationship Id="rId1089" Type="http://schemas.openxmlformats.org/officeDocument/2006/relationships/image" Target="media/image482.wmf"/><Relationship Id="rId16" Type="http://schemas.openxmlformats.org/officeDocument/2006/relationships/image" Target="media/image4.wmf"/><Relationship Id="rId221" Type="http://schemas.openxmlformats.org/officeDocument/2006/relationships/image" Target="media/image92.wmf"/><Relationship Id="rId319" Type="http://schemas.openxmlformats.org/officeDocument/2006/relationships/oleObject" Target="embeddings/oleObject184.bin"/><Relationship Id="rId526" Type="http://schemas.openxmlformats.org/officeDocument/2006/relationships/oleObject" Target="embeddings/oleObject297.bin"/><Relationship Id="rId1156" Type="http://schemas.openxmlformats.org/officeDocument/2006/relationships/image" Target="media/image522.png"/><Relationship Id="rId733" Type="http://schemas.openxmlformats.org/officeDocument/2006/relationships/image" Target="media/image316.wmf"/><Relationship Id="rId940" Type="http://schemas.openxmlformats.org/officeDocument/2006/relationships/oleObject" Target="embeddings/oleObject519.bin"/><Relationship Id="rId1016" Type="http://schemas.openxmlformats.org/officeDocument/2006/relationships/image" Target="media/image447.wmf"/><Relationship Id="rId165" Type="http://schemas.openxmlformats.org/officeDocument/2006/relationships/oleObject" Target="embeddings/oleObject89.bin"/><Relationship Id="rId372" Type="http://schemas.openxmlformats.org/officeDocument/2006/relationships/oleObject" Target="embeddings/oleObject216.bin"/><Relationship Id="rId677" Type="http://schemas.openxmlformats.org/officeDocument/2006/relationships/image" Target="media/image289.wmf"/><Relationship Id="rId800" Type="http://schemas.openxmlformats.org/officeDocument/2006/relationships/oleObject" Target="embeddings/oleObject441.bin"/><Relationship Id="rId232" Type="http://schemas.openxmlformats.org/officeDocument/2006/relationships/image" Target="media/image97.wmf"/><Relationship Id="rId884" Type="http://schemas.openxmlformats.org/officeDocument/2006/relationships/image" Target="media/image384.wmf"/><Relationship Id="rId27" Type="http://schemas.openxmlformats.org/officeDocument/2006/relationships/oleObject" Target="embeddings/oleObject9.bin"/><Relationship Id="rId537" Type="http://schemas.openxmlformats.org/officeDocument/2006/relationships/oleObject" Target="embeddings/oleObject303.bin"/><Relationship Id="rId744" Type="http://schemas.openxmlformats.org/officeDocument/2006/relationships/oleObject" Target="embeddings/oleObject412.bin"/><Relationship Id="rId951" Type="http://schemas.openxmlformats.org/officeDocument/2006/relationships/image" Target="media/image415.wmf"/><Relationship Id="rId1167" Type="http://schemas.openxmlformats.org/officeDocument/2006/relationships/oleObject" Target="embeddings/oleObject625.bin"/><Relationship Id="rId80" Type="http://schemas.openxmlformats.org/officeDocument/2006/relationships/image" Target="media/image28.wmf"/><Relationship Id="rId176" Type="http://schemas.openxmlformats.org/officeDocument/2006/relationships/image" Target="media/image71.wmf"/><Relationship Id="rId383" Type="http://schemas.openxmlformats.org/officeDocument/2006/relationships/image" Target="media/image150.wmf"/><Relationship Id="rId590" Type="http://schemas.openxmlformats.org/officeDocument/2006/relationships/oleObject" Target="embeddings/oleObject330.bin"/><Relationship Id="rId604" Type="http://schemas.openxmlformats.org/officeDocument/2006/relationships/oleObject" Target="embeddings/oleObject337.bin"/><Relationship Id="rId811" Type="http://schemas.openxmlformats.org/officeDocument/2006/relationships/image" Target="media/image353.wmf"/><Relationship Id="rId1027" Type="http://schemas.openxmlformats.org/officeDocument/2006/relationships/image" Target="media/image452.wmf"/><Relationship Id="rId243" Type="http://schemas.openxmlformats.org/officeDocument/2006/relationships/oleObject" Target="embeddings/oleObject132.bin"/><Relationship Id="rId450" Type="http://schemas.openxmlformats.org/officeDocument/2006/relationships/oleObject" Target="embeddings/oleObject257.bin"/><Relationship Id="rId688" Type="http://schemas.openxmlformats.org/officeDocument/2006/relationships/oleObject" Target="embeddings/oleObject382.bin"/><Relationship Id="rId895" Type="http://schemas.openxmlformats.org/officeDocument/2006/relationships/image" Target="media/image390.wmf"/><Relationship Id="rId909" Type="http://schemas.openxmlformats.org/officeDocument/2006/relationships/image" Target="media/image394.wmf"/><Relationship Id="rId1080" Type="http://schemas.openxmlformats.org/officeDocument/2006/relationships/oleObject" Target="embeddings/oleObject591.bin"/><Relationship Id="rId38" Type="http://schemas.openxmlformats.org/officeDocument/2006/relationships/oleObject" Target="embeddings/oleObject17.bin"/><Relationship Id="rId103" Type="http://schemas.openxmlformats.org/officeDocument/2006/relationships/oleObject" Target="embeddings/oleObject54.bin"/><Relationship Id="rId310" Type="http://schemas.openxmlformats.org/officeDocument/2006/relationships/image" Target="media/image121.wmf"/><Relationship Id="rId548" Type="http://schemas.openxmlformats.org/officeDocument/2006/relationships/image" Target="media/image228.wmf"/><Relationship Id="rId755" Type="http://schemas.openxmlformats.org/officeDocument/2006/relationships/image" Target="media/image326.wmf"/><Relationship Id="rId962" Type="http://schemas.openxmlformats.org/officeDocument/2006/relationships/oleObject" Target="embeddings/oleObject530.bin"/><Relationship Id="rId1178" Type="http://schemas.openxmlformats.org/officeDocument/2006/relationships/oleObject" Target="embeddings/oleObject632.bin"/><Relationship Id="rId91" Type="http://schemas.openxmlformats.org/officeDocument/2006/relationships/oleObject" Target="embeddings/oleObject48.bin"/><Relationship Id="rId187" Type="http://schemas.openxmlformats.org/officeDocument/2006/relationships/oleObject" Target="embeddings/oleObject100.bin"/><Relationship Id="rId394" Type="http://schemas.openxmlformats.org/officeDocument/2006/relationships/oleObject" Target="embeddings/oleObject227.bin"/><Relationship Id="rId408" Type="http://schemas.openxmlformats.org/officeDocument/2006/relationships/image" Target="media/image162.wmf"/><Relationship Id="rId615" Type="http://schemas.openxmlformats.org/officeDocument/2006/relationships/oleObject" Target="embeddings/oleObject344.bin"/><Relationship Id="rId822" Type="http://schemas.openxmlformats.org/officeDocument/2006/relationships/oleObject" Target="embeddings/oleObject452.bin"/><Relationship Id="rId1038" Type="http://schemas.openxmlformats.org/officeDocument/2006/relationships/image" Target="media/image458.wmf"/><Relationship Id="rId254" Type="http://schemas.openxmlformats.org/officeDocument/2006/relationships/oleObject" Target="embeddings/oleObject139.bin"/><Relationship Id="rId699" Type="http://schemas.openxmlformats.org/officeDocument/2006/relationships/image" Target="media/image300.wmf"/><Relationship Id="rId1091" Type="http://schemas.openxmlformats.org/officeDocument/2006/relationships/image" Target="media/image483.wmf"/><Relationship Id="rId1105" Type="http://schemas.openxmlformats.org/officeDocument/2006/relationships/oleObject" Target="embeddings/oleObject604.bin"/><Relationship Id="rId49" Type="http://schemas.openxmlformats.org/officeDocument/2006/relationships/oleObject" Target="embeddings/oleObject27.bin"/><Relationship Id="rId114" Type="http://schemas.openxmlformats.org/officeDocument/2006/relationships/image" Target="media/image44.wmf"/><Relationship Id="rId461" Type="http://schemas.openxmlformats.org/officeDocument/2006/relationships/image" Target="media/image187.wmf"/><Relationship Id="rId559" Type="http://schemas.openxmlformats.org/officeDocument/2006/relationships/oleObject" Target="embeddings/oleObject314.bin"/><Relationship Id="rId766" Type="http://schemas.openxmlformats.org/officeDocument/2006/relationships/oleObject" Target="embeddings/oleObject423.bin"/><Relationship Id="rId1189" Type="http://schemas.openxmlformats.org/officeDocument/2006/relationships/image" Target="media/image540.png"/><Relationship Id="rId198" Type="http://schemas.openxmlformats.org/officeDocument/2006/relationships/image" Target="media/image82.wmf"/><Relationship Id="rId321" Type="http://schemas.openxmlformats.org/officeDocument/2006/relationships/oleObject" Target="embeddings/oleObject185.bin"/><Relationship Id="rId419" Type="http://schemas.openxmlformats.org/officeDocument/2006/relationships/oleObject" Target="embeddings/oleObject240.bin"/><Relationship Id="rId626" Type="http://schemas.openxmlformats.org/officeDocument/2006/relationships/oleObject" Target="embeddings/oleObject350.bin"/><Relationship Id="rId973" Type="http://schemas.openxmlformats.org/officeDocument/2006/relationships/image" Target="media/image426.wmf"/><Relationship Id="rId1049" Type="http://schemas.openxmlformats.org/officeDocument/2006/relationships/oleObject" Target="embeddings/oleObject574.bin"/><Relationship Id="rId833" Type="http://schemas.openxmlformats.org/officeDocument/2006/relationships/image" Target="media/image361.wmf"/><Relationship Id="rId1116" Type="http://schemas.openxmlformats.org/officeDocument/2006/relationships/image" Target="media/image496.wmf"/><Relationship Id="rId265" Type="http://schemas.openxmlformats.org/officeDocument/2006/relationships/oleObject" Target="embeddings/oleObject147.bin"/><Relationship Id="rId472" Type="http://schemas.openxmlformats.org/officeDocument/2006/relationships/oleObject" Target="embeddings/oleObject268.bin"/><Relationship Id="rId900" Type="http://schemas.openxmlformats.org/officeDocument/2006/relationships/oleObject" Target="embeddings/oleObject497.bin"/><Relationship Id="rId125" Type="http://schemas.openxmlformats.org/officeDocument/2006/relationships/image" Target="media/image49.wmf"/><Relationship Id="rId332" Type="http://schemas.openxmlformats.org/officeDocument/2006/relationships/image" Target="media/image129.wmf"/><Relationship Id="rId777" Type="http://schemas.openxmlformats.org/officeDocument/2006/relationships/oleObject" Target="embeddings/oleObject429.bin"/><Relationship Id="rId984" Type="http://schemas.openxmlformats.org/officeDocument/2006/relationships/oleObject" Target="embeddings/oleObject541.bin"/><Relationship Id="rId637" Type="http://schemas.openxmlformats.org/officeDocument/2006/relationships/oleObject" Target="embeddings/oleObject356.bin"/><Relationship Id="rId844" Type="http://schemas.openxmlformats.org/officeDocument/2006/relationships/oleObject" Target="embeddings/oleObject466.bin"/><Relationship Id="rId276" Type="http://schemas.openxmlformats.org/officeDocument/2006/relationships/oleObject" Target="embeddings/oleObject157.bin"/><Relationship Id="rId483" Type="http://schemas.openxmlformats.org/officeDocument/2006/relationships/oleObject" Target="embeddings/oleObject274.bin"/><Relationship Id="rId690" Type="http://schemas.openxmlformats.org/officeDocument/2006/relationships/oleObject" Target="embeddings/oleObject383.bin"/><Relationship Id="rId704" Type="http://schemas.openxmlformats.org/officeDocument/2006/relationships/oleObject" Target="embeddings/oleObject390.bin"/><Relationship Id="rId911" Type="http://schemas.openxmlformats.org/officeDocument/2006/relationships/image" Target="media/image395.wmf"/><Relationship Id="rId1127" Type="http://schemas.openxmlformats.org/officeDocument/2006/relationships/oleObject" Target="embeddings/oleObject613.bin"/><Relationship Id="rId40" Type="http://schemas.openxmlformats.org/officeDocument/2006/relationships/oleObject" Target="embeddings/oleObject19.bin"/><Relationship Id="rId136" Type="http://schemas.openxmlformats.org/officeDocument/2006/relationships/image" Target="media/image54.wmf"/><Relationship Id="rId343" Type="http://schemas.openxmlformats.org/officeDocument/2006/relationships/image" Target="media/image133.wmf"/><Relationship Id="rId550" Type="http://schemas.openxmlformats.org/officeDocument/2006/relationships/image" Target="media/image229.wmf"/><Relationship Id="rId788" Type="http://schemas.openxmlformats.org/officeDocument/2006/relationships/oleObject" Target="embeddings/oleObject435.bin"/><Relationship Id="rId995" Type="http://schemas.openxmlformats.org/officeDocument/2006/relationships/image" Target="media/image437.wmf"/><Relationship Id="rId1180" Type="http://schemas.openxmlformats.org/officeDocument/2006/relationships/oleObject" Target="embeddings/oleObject633.bin"/><Relationship Id="rId203" Type="http://schemas.openxmlformats.org/officeDocument/2006/relationships/oleObject" Target="embeddings/oleObject109.bin"/><Relationship Id="rId648" Type="http://schemas.openxmlformats.org/officeDocument/2006/relationships/image" Target="media/image275.wmf"/><Relationship Id="rId855" Type="http://schemas.openxmlformats.org/officeDocument/2006/relationships/image" Target="media/image372.wmf"/><Relationship Id="rId1040" Type="http://schemas.openxmlformats.org/officeDocument/2006/relationships/image" Target="media/image459.wmf"/><Relationship Id="rId287" Type="http://schemas.openxmlformats.org/officeDocument/2006/relationships/image" Target="media/image111.wmf"/><Relationship Id="rId410" Type="http://schemas.openxmlformats.org/officeDocument/2006/relationships/image" Target="media/image163.wmf"/><Relationship Id="rId494" Type="http://schemas.openxmlformats.org/officeDocument/2006/relationships/image" Target="media/image203.wmf"/><Relationship Id="rId508" Type="http://schemas.openxmlformats.org/officeDocument/2006/relationships/oleObject" Target="embeddings/oleObject287.bin"/><Relationship Id="rId715" Type="http://schemas.openxmlformats.org/officeDocument/2006/relationships/oleObject" Target="embeddings/oleObject396.bin"/><Relationship Id="rId922" Type="http://schemas.openxmlformats.org/officeDocument/2006/relationships/oleObject" Target="embeddings/oleObject510.bin"/><Relationship Id="rId1138" Type="http://schemas.openxmlformats.org/officeDocument/2006/relationships/image" Target="media/image506.wmf"/><Relationship Id="rId147" Type="http://schemas.openxmlformats.org/officeDocument/2006/relationships/oleObject" Target="embeddings/oleObject79.bin"/><Relationship Id="rId354" Type="http://schemas.openxmlformats.org/officeDocument/2006/relationships/oleObject" Target="embeddings/oleObject207.bin"/><Relationship Id="rId799" Type="http://schemas.openxmlformats.org/officeDocument/2006/relationships/image" Target="media/image347.wmf"/><Relationship Id="rId1191" Type="http://schemas.openxmlformats.org/officeDocument/2006/relationships/image" Target="media/image542.png"/><Relationship Id="rId51" Type="http://schemas.openxmlformats.org/officeDocument/2006/relationships/oleObject" Target="embeddings/oleObject28.bin"/><Relationship Id="rId561" Type="http://schemas.openxmlformats.org/officeDocument/2006/relationships/oleObject" Target="embeddings/oleObject315.bin"/><Relationship Id="rId659" Type="http://schemas.openxmlformats.org/officeDocument/2006/relationships/image" Target="media/image280.wmf"/><Relationship Id="rId866" Type="http://schemas.openxmlformats.org/officeDocument/2006/relationships/oleObject" Target="embeddings/oleObject477.bin"/><Relationship Id="rId214" Type="http://schemas.openxmlformats.org/officeDocument/2006/relationships/oleObject" Target="embeddings/oleObject115.bin"/><Relationship Id="rId298" Type="http://schemas.openxmlformats.org/officeDocument/2006/relationships/oleObject" Target="embeddings/oleObject171.bin"/><Relationship Id="rId421" Type="http://schemas.openxmlformats.org/officeDocument/2006/relationships/oleObject" Target="embeddings/oleObject241.bin"/><Relationship Id="rId519" Type="http://schemas.openxmlformats.org/officeDocument/2006/relationships/image" Target="media/image215.wmf"/><Relationship Id="rId1051" Type="http://schemas.openxmlformats.org/officeDocument/2006/relationships/oleObject" Target="embeddings/oleObject575.bin"/><Relationship Id="rId1149" Type="http://schemas.openxmlformats.org/officeDocument/2006/relationships/image" Target="media/image515.png"/><Relationship Id="rId158" Type="http://schemas.openxmlformats.org/officeDocument/2006/relationships/oleObject" Target="embeddings/oleObject85.bin"/><Relationship Id="rId726" Type="http://schemas.openxmlformats.org/officeDocument/2006/relationships/oleObject" Target="embeddings/oleObject402.bin"/><Relationship Id="rId933" Type="http://schemas.openxmlformats.org/officeDocument/2006/relationships/image" Target="media/image406.wmf"/><Relationship Id="rId1009" Type="http://schemas.openxmlformats.org/officeDocument/2006/relationships/image" Target="media/image444.wmf"/><Relationship Id="rId62" Type="http://schemas.openxmlformats.org/officeDocument/2006/relationships/image" Target="media/image19.wmf"/><Relationship Id="rId365" Type="http://schemas.openxmlformats.org/officeDocument/2006/relationships/image" Target="media/image141.wmf"/><Relationship Id="rId572" Type="http://schemas.openxmlformats.org/officeDocument/2006/relationships/oleObject" Target="embeddings/oleObject321.bin"/><Relationship Id="rId225" Type="http://schemas.openxmlformats.org/officeDocument/2006/relationships/image" Target="media/image94.wmf"/><Relationship Id="rId432" Type="http://schemas.openxmlformats.org/officeDocument/2006/relationships/image" Target="media/image174.wmf"/><Relationship Id="rId877" Type="http://schemas.openxmlformats.org/officeDocument/2006/relationships/image" Target="media/image383.wmf"/><Relationship Id="rId1062" Type="http://schemas.openxmlformats.org/officeDocument/2006/relationships/oleObject" Target="embeddings/oleObject581.bin"/><Relationship Id="rId737" Type="http://schemas.openxmlformats.org/officeDocument/2006/relationships/oleObject" Target="embeddings/oleObject408.bin"/><Relationship Id="rId944" Type="http://schemas.openxmlformats.org/officeDocument/2006/relationships/oleObject" Target="embeddings/oleObject521.bin"/><Relationship Id="rId73" Type="http://schemas.openxmlformats.org/officeDocument/2006/relationships/oleObject" Target="embeddings/oleObject39.bin"/><Relationship Id="rId169" Type="http://schemas.openxmlformats.org/officeDocument/2006/relationships/oleObject" Target="embeddings/oleObject92.bin"/><Relationship Id="rId376" Type="http://schemas.openxmlformats.org/officeDocument/2006/relationships/oleObject" Target="embeddings/oleObject218.bin"/><Relationship Id="rId583" Type="http://schemas.openxmlformats.org/officeDocument/2006/relationships/image" Target="media/image245.wmf"/><Relationship Id="rId790" Type="http://schemas.openxmlformats.org/officeDocument/2006/relationships/oleObject" Target="embeddings/oleObject436.bin"/><Relationship Id="rId804" Type="http://schemas.openxmlformats.org/officeDocument/2006/relationships/oleObject" Target="embeddings/oleObject443.bin"/><Relationship Id="rId4" Type="http://schemas.openxmlformats.org/officeDocument/2006/relationships/settings" Target="settings.xml"/><Relationship Id="rId236" Type="http://schemas.openxmlformats.org/officeDocument/2006/relationships/image" Target="media/image98.wmf"/><Relationship Id="rId443" Type="http://schemas.openxmlformats.org/officeDocument/2006/relationships/oleObject" Target="embeddings/oleObject252.bin"/><Relationship Id="rId650" Type="http://schemas.openxmlformats.org/officeDocument/2006/relationships/oleObject" Target="embeddings/oleObject363.bin"/><Relationship Id="rId888" Type="http://schemas.openxmlformats.org/officeDocument/2006/relationships/image" Target="media/image386.wmf"/><Relationship Id="rId1073" Type="http://schemas.openxmlformats.org/officeDocument/2006/relationships/image" Target="media/image474.wmf"/><Relationship Id="rId303" Type="http://schemas.openxmlformats.org/officeDocument/2006/relationships/oleObject" Target="embeddings/oleObject174.bin"/><Relationship Id="rId748" Type="http://schemas.openxmlformats.org/officeDocument/2006/relationships/oleObject" Target="embeddings/oleObject414.bin"/><Relationship Id="rId955" Type="http://schemas.openxmlformats.org/officeDocument/2006/relationships/image" Target="media/image417.wmf"/><Relationship Id="rId1140" Type="http://schemas.openxmlformats.org/officeDocument/2006/relationships/image" Target="media/image507.wmf"/><Relationship Id="rId84" Type="http://schemas.openxmlformats.org/officeDocument/2006/relationships/image" Target="media/image30.wmf"/><Relationship Id="rId387" Type="http://schemas.openxmlformats.org/officeDocument/2006/relationships/image" Target="media/image152.wmf"/><Relationship Id="rId510" Type="http://schemas.openxmlformats.org/officeDocument/2006/relationships/oleObject" Target="embeddings/oleObject288.bin"/><Relationship Id="rId594" Type="http://schemas.openxmlformats.org/officeDocument/2006/relationships/oleObject" Target="embeddings/oleObject332.bin"/><Relationship Id="rId608" Type="http://schemas.openxmlformats.org/officeDocument/2006/relationships/oleObject" Target="embeddings/oleObject340.bin"/><Relationship Id="rId815" Type="http://schemas.openxmlformats.org/officeDocument/2006/relationships/image" Target="media/image355.wmf"/><Relationship Id="rId247" Type="http://schemas.openxmlformats.org/officeDocument/2006/relationships/oleObject" Target="embeddings/oleObject135.bin"/><Relationship Id="rId899" Type="http://schemas.openxmlformats.org/officeDocument/2006/relationships/oleObject" Target="embeddings/oleObject496.bin"/><Relationship Id="rId1000" Type="http://schemas.openxmlformats.org/officeDocument/2006/relationships/oleObject" Target="embeddings/oleObject549.bin"/><Relationship Id="rId1084" Type="http://schemas.openxmlformats.org/officeDocument/2006/relationships/oleObject" Target="embeddings/oleObject593.bin"/><Relationship Id="rId107" Type="http://schemas.openxmlformats.org/officeDocument/2006/relationships/image" Target="media/image41.wmf"/><Relationship Id="rId454" Type="http://schemas.openxmlformats.org/officeDocument/2006/relationships/oleObject" Target="embeddings/oleObject259.bin"/><Relationship Id="rId661" Type="http://schemas.openxmlformats.org/officeDocument/2006/relationships/image" Target="media/image281.wmf"/><Relationship Id="rId759" Type="http://schemas.openxmlformats.org/officeDocument/2006/relationships/image" Target="media/image328.wmf"/><Relationship Id="rId966" Type="http://schemas.openxmlformats.org/officeDocument/2006/relationships/oleObject" Target="embeddings/oleObject532.bin"/><Relationship Id="rId11" Type="http://schemas.openxmlformats.org/officeDocument/2006/relationships/image" Target="media/image2.wmf"/><Relationship Id="rId314" Type="http://schemas.openxmlformats.org/officeDocument/2006/relationships/oleObject" Target="embeddings/oleObject181.bin"/><Relationship Id="rId398" Type="http://schemas.openxmlformats.org/officeDocument/2006/relationships/oleObject" Target="embeddings/oleObject229.bin"/><Relationship Id="rId521" Type="http://schemas.openxmlformats.org/officeDocument/2006/relationships/oleObject" Target="embeddings/oleObject294.bin"/><Relationship Id="rId619" Type="http://schemas.openxmlformats.org/officeDocument/2006/relationships/image" Target="media/image261.wmf"/><Relationship Id="rId1151" Type="http://schemas.openxmlformats.org/officeDocument/2006/relationships/image" Target="media/image517.png"/><Relationship Id="rId95" Type="http://schemas.openxmlformats.org/officeDocument/2006/relationships/oleObject" Target="embeddings/oleObject50.bin"/><Relationship Id="rId160" Type="http://schemas.openxmlformats.org/officeDocument/2006/relationships/oleObject" Target="embeddings/oleObject86.bin"/><Relationship Id="rId826" Type="http://schemas.openxmlformats.org/officeDocument/2006/relationships/oleObject" Target="embeddings/oleObject456.bin"/><Relationship Id="rId1011" Type="http://schemas.openxmlformats.org/officeDocument/2006/relationships/image" Target="media/image445.wmf"/><Relationship Id="rId1109" Type="http://schemas.openxmlformats.org/officeDocument/2006/relationships/oleObject" Target="embeddings/oleObject606.bin"/><Relationship Id="rId258" Type="http://schemas.openxmlformats.org/officeDocument/2006/relationships/oleObject" Target="embeddings/oleObject142.bin"/><Relationship Id="rId465" Type="http://schemas.openxmlformats.org/officeDocument/2006/relationships/image" Target="media/image189.wmf"/><Relationship Id="rId672" Type="http://schemas.openxmlformats.org/officeDocument/2006/relationships/oleObject" Target="embeddings/oleObject374.bin"/><Relationship Id="rId1095" Type="http://schemas.openxmlformats.org/officeDocument/2006/relationships/image" Target="media/image485.wmf"/><Relationship Id="rId22" Type="http://schemas.openxmlformats.org/officeDocument/2006/relationships/image" Target="media/image7.wmf"/><Relationship Id="rId118" Type="http://schemas.openxmlformats.org/officeDocument/2006/relationships/image" Target="media/image46.wmf"/><Relationship Id="rId325" Type="http://schemas.openxmlformats.org/officeDocument/2006/relationships/oleObject" Target="embeddings/oleObject187.bin"/><Relationship Id="rId532" Type="http://schemas.openxmlformats.org/officeDocument/2006/relationships/image" Target="media/image220.wmf"/><Relationship Id="rId977" Type="http://schemas.openxmlformats.org/officeDocument/2006/relationships/image" Target="media/image428.wmf"/><Relationship Id="rId1162" Type="http://schemas.openxmlformats.org/officeDocument/2006/relationships/oleObject" Target="embeddings/oleObject622.bin"/><Relationship Id="rId171" Type="http://schemas.openxmlformats.org/officeDocument/2006/relationships/oleObject" Target="embeddings/oleObject93.bin"/><Relationship Id="rId837" Type="http://schemas.openxmlformats.org/officeDocument/2006/relationships/image" Target="media/image363.wmf"/><Relationship Id="rId1022" Type="http://schemas.openxmlformats.org/officeDocument/2006/relationships/image" Target="media/image450.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3371CA-8472-4585-B5A8-7152E45286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93</Pages>
  <Words>13561</Words>
  <Characters>77302</Characters>
  <Application>Microsoft Office Word</Application>
  <DocSecurity>0</DocSecurity>
  <Lines>644</Lines>
  <Paragraphs>181</Paragraphs>
  <ScaleCrop>false</ScaleCrop>
  <HeadingPairs>
    <vt:vector size="2" baseType="variant">
      <vt:variant>
        <vt:lpstr>Title</vt:lpstr>
      </vt:variant>
      <vt:variant>
        <vt:i4>1</vt:i4>
      </vt:variant>
    </vt:vector>
  </HeadingPairs>
  <TitlesOfParts>
    <vt:vector size="1" baseType="lpstr">
      <vt:lpstr/>
    </vt:vector>
  </TitlesOfParts>
  <Company>DOT</Company>
  <LinksUpToDate>false</LinksUpToDate>
  <CharactersWithSpaces>90682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Jeffrey.Ger</dc:creator>
  <cp:keywords/>
  <dc:description/>
  <cp:lastModifiedBy>Kuo</cp:lastModifiedBy>
  <cp:revision>7</cp:revision>
  <cp:lastPrinted>2010-08-26T18:44:00Z</cp:lastPrinted>
  <dcterms:created xsi:type="dcterms:W3CDTF">2010-12-16T17:15:00Z</dcterms:created>
  <dcterms:modified xsi:type="dcterms:W3CDTF">2011-06-28T02:29:00Z</dcterms:modified>
</cp:coreProperties>
</file>