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48B" w:rsidRPr="00584E94" w:rsidRDefault="00584E94">
      <w:pPr>
        <w:pStyle w:val="Heading1"/>
        <w:spacing w:before="75"/>
        <w:ind w:left="1501" w:right="1671"/>
        <w:jc w:val="center"/>
        <w:rPr>
          <w:sz w:val="22"/>
          <w:szCs w:val="22"/>
        </w:rPr>
      </w:pPr>
      <w:r w:rsidRPr="00D07C66">
        <w:rPr>
          <w:sz w:val="22"/>
          <w:szCs w:val="22"/>
        </w:rPr>
        <w:pict>
          <v:group id="_x0000_s1030" style="position:absolute;left:0;text-align:left;margin-left:-.1pt;margin-top:381.2pt;width:1.25pt;height:212.25pt;z-index:251659264;mso-position-horizontal-relative:page;mso-position-vertical-relative:page" coordorigin="-2,7624" coordsize="25,4245">
            <v:line id="_x0000_s1032" style="position:absolute" from="14,11868" to="14,11100" strokeweight=".25439mm"/>
            <v:line id="_x0000_s1031" style="position:absolute" from="2,11081" to="2,7624" strokeweight=".16961mm"/>
            <w10:wrap anchorx="page" anchory="page"/>
          </v:group>
        </w:pict>
      </w:r>
      <w:r w:rsidRPr="00D07C66">
        <w:rPr>
          <w:color w:val="232323"/>
          <w:w w:val="105"/>
          <w:sz w:val="22"/>
          <w:szCs w:val="22"/>
        </w:rPr>
        <w:t>PROGRAMMATI</w:t>
      </w:r>
      <w:r w:rsidRPr="00584E94">
        <w:rPr>
          <w:color w:val="232323"/>
          <w:w w:val="105"/>
          <w:sz w:val="22"/>
          <w:szCs w:val="22"/>
        </w:rPr>
        <w:t>C AGREEMENT</w:t>
      </w:r>
    </w:p>
    <w:p w:rsidR="0016448B" w:rsidRPr="00584E94" w:rsidRDefault="00584E94">
      <w:pPr>
        <w:spacing w:before="14" w:line="252" w:lineRule="auto"/>
        <w:ind w:left="1534" w:right="1671"/>
        <w:jc w:val="center"/>
        <w:rPr>
          <w:b/>
        </w:rPr>
      </w:pPr>
      <w:r w:rsidRPr="00584E94">
        <w:rPr>
          <w:b/>
          <w:color w:val="232323"/>
          <w:w w:val="105"/>
        </w:rPr>
        <w:t>BETWEEN THE FEDERAL HIGHWAY ADMINSTRATION, WASHINGTON DIVISION</w:t>
      </w:r>
    </w:p>
    <w:p w:rsidR="0016448B" w:rsidRPr="00584E94" w:rsidRDefault="00584E94">
      <w:pPr>
        <w:spacing w:before="1"/>
        <w:ind w:left="1534" w:right="1669"/>
        <w:jc w:val="center"/>
        <w:rPr>
          <w:b/>
        </w:rPr>
      </w:pPr>
      <w:r w:rsidRPr="00584E94">
        <w:rPr>
          <w:b/>
          <w:color w:val="232323"/>
          <w:w w:val="105"/>
        </w:rPr>
        <w:t>AND</w:t>
      </w:r>
    </w:p>
    <w:p w:rsidR="0016448B" w:rsidRPr="00584E94" w:rsidRDefault="00584E94">
      <w:pPr>
        <w:spacing w:before="14" w:line="252" w:lineRule="auto"/>
        <w:ind w:left="645" w:right="789" w:firstLine="1"/>
        <w:jc w:val="center"/>
        <w:rPr>
          <w:b/>
        </w:rPr>
      </w:pPr>
      <w:r w:rsidRPr="00584E94">
        <w:rPr>
          <w:b/>
          <w:color w:val="232323"/>
          <w:w w:val="105"/>
        </w:rPr>
        <w:t xml:space="preserve">THE WASHINGTON STATE DEPARTMENT OF TRANSPORTATION REGARDING THE PROCESSING OF ACTIONS CLASSIFIED AS </w:t>
      </w:r>
      <w:r w:rsidRPr="00584E94">
        <w:rPr>
          <w:b/>
          <w:color w:val="313131"/>
          <w:w w:val="105"/>
        </w:rPr>
        <w:t>CATEGORICAL</w:t>
      </w:r>
      <w:r w:rsidRPr="00584E94">
        <w:rPr>
          <w:b/>
          <w:color w:val="313131"/>
          <w:spacing w:val="-19"/>
          <w:w w:val="105"/>
        </w:rPr>
        <w:t xml:space="preserve"> </w:t>
      </w:r>
      <w:r w:rsidRPr="00584E94">
        <w:rPr>
          <w:b/>
          <w:color w:val="232323"/>
          <w:w w:val="105"/>
        </w:rPr>
        <w:t>EXCLUSIONS</w:t>
      </w:r>
      <w:r w:rsidRPr="00584E94">
        <w:rPr>
          <w:b/>
          <w:color w:val="232323"/>
          <w:spacing w:val="-10"/>
          <w:w w:val="105"/>
        </w:rPr>
        <w:t xml:space="preserve"> </w:t>
      </w:r>
      <w:r w:rsidRPr="00584E94">
        <w:rPr>
          <w:b/>
          <w:color w:val="232323"/>
          <w:w w:val="105"/>
        </w:rPr>
        <w:t>FOR</w:t>
      </w:r>
      <w:r w:rsidRPr="00584E94">
        <w:rPr>
          <w:b/>
          <w:color w:val="232323"/>
          <w:spacing w:val="-25"/>
          <w:w w:val="105"/>
        </w:rPr>
        <w:t xml:space="preserve"> </w:t>
      </w:r>
      <w:r w:rsidRPr="00584E94">
        <w:rPr>
          <w:b/>
          <w:color w:val="232323"/>
          <w:w w:val="105"/>
        </w:rPr>
        <w:t>FEDERAL-AID</w:t>
      </w:r>
      <w:r w:rsidRPr="00584E94">
        <w:rPr>
          <w:b/>
          <w:color w:val="232323"/>
          <w:spacing w:val="-8"/>
          <w:w w:val="105"/>
        </w:rPr>
        <w:t xml:space="preserve"> </w:t>
      </w:r>
      <w:r w:rsidRPr="00584E94">
        <w:rPr>
          <w:b/>
          <w:color w:val="232323"/>
          <w:w w:val="105"/>
        </w:rPr>
        <w:t>HIGHWAY</w:t>
      </w:r>
      <w:r w:rsidRPr="00584E94">
        <w:rPr>
          <w:b/>
          <w:color w:val="232323"/>
          <w:spacing w:val="-19"/>
          <w:w w:val="105"/>
        </w:rPr>
        <w:t xml:space="preserve"> </w:t>
      </w:r>
      <w:r w:rsidRPr="00584E94">
        <w:rPr>
          <w:b/>
          <w:color w:val="232323"/>
          <w:w w:val="105"/>
        </w:rPr>
        <w:t>PROJECTS</w:t>
      </w:r>
    </w:p>
    <w:p w:rsidR="0016448B" w:rsidRPr="00584E94" w:rsidRDefault="00584E94">
      <w:pPr>
        <w:pStyle w:val="BodyText"/>
        <w:spacing w:before="4"/>
        <w:rPr>
          <w:b/>
          <w:sz w:val="22"/>
          <w:szCs w:val="22"/>
        </w:rPr>
      </w:pPr>
      <w:r w:rsidRPr="00584E94">
        <w:rPr>
          <w:sz w:val="22"/>
          <w:szCs w:val="22"/>
        </w:rPr>
        <w:pict>
          <v:shape id="_x0000_s1029" style="position:absolute;margin-left:66.35pt;margin-top:15.7pt;width:472.1pt;height:.1pt;z-index:-251658240;mso-wrap-distance-left:0;mso-wrap-distance-right:0;mso-position-horizontal-relative:page" coordorigin="1327,314" coordsize="9442,0" path="m1327,314r9442,e" filled="f" strokeweight="1.0162mm">
            <v:path arrowok="t"/>
            <w10:wrap type="topAndBottom" anchorx="page"/>
          </v:shape>
        </w:pict>
      </w:r>
    </w:p>
    <w:p w:rsidR="0016448B" w:rsidRPr="00584E94" w:rsidRDefault="00584E94">
      <w:pPr>
        <w:spacing w:before="167" w:line="332" w:lineRule="exact"/>
        <w:ind w:left="137"/>
        <w:jc w:val="both"/>
        <w:rPr>
          <w:b/>
          <w:i/>
        </w:rPr>
      </w:pPr>
      <w:r w:rsidRPr="00584E94">
        <w:rPr>
          <w:b/>
          <w:color w:val="232323"/>
          <w:w w:val="105"/>
        </w:rPr>
        <w:t xml:space="preserve">THIS PROGRAMMATIC </w:t>
      </w:r>
      <w:r w:rsidRPr="00584E94">
        <w:rPr>
          <w:b/>
          <w:color w:val="232323"/>
          <w:w w:val="105"/>
        </w:rPr>
        <w:t>AGREEMENT ("Agreement"), made and entered into this</w:t>
      </w:r>
      <w:r w:rsidRPr="00584E94">
        <w:rPr>
          <w:b/>
          <w:color w:val="232323"/>
          <w:spacing w:val="14"/>
          <w:w w:val="105"/>
        </w:rPr>
        <w:t xml:space="preserve"> </w:t>
      </w:r>
      <w:r w:rsidR="00D07C66" w:rsidRPr="00584E94">
        <w:rPr>
          <w:b/>
          <w:color w:val="232323"/>
          <w:spacing w:val="14"/>
          <w:w w:val="105"/>
        </w:rPr>
        <w:t>4th</w:t>
      </w:r>
    </w:p>
    <w:p w:rsidR="0016448B" w:rsidRPr="00584E94" w:rsidRDefault="00584E94">
      <w:pPr>
        <w:spacing w:line="336" w:lineRule="exact"/>
        <w:ind w:left="136"/>
        <w:jc w:val="both"/>
        <w:rPr>
          <w:b/>
        </w:rPr>
      </w:pPr>
      <w:r w:rsidRPr="00584E94">
        <w:rPr>
          <w:b/>
          <w:color w:val="232323"/>
        </w:rPr>
        <w:t xml:space="preserve">day </w:t>
      </w:r>
      <w:r w:rsidR="00D07C66" w:rsidRPr="00584E94">
        <w:rPr>
          <w:b/>
          <w:color w:val="232323"/>
        </w:rPr>
        <w:t xml:space="preserve">of February, </w:t>
      </w:r>
      <w:r w:rsidRPr="00584E94">
        <w:rPr>
          <w:b/>
          <w:color w:val="232323"/>
        </w:rPr>
        <w:t>2020, by and between the FEDERAL HIGHWAY</w:t>
      </w:r>
      <w:r w:rsidRPr="00584E94">
        <w:rPr>
          <w:b/>
          <w:color w:val="232323"/>
          <w:spacing w:val="16"/>
        </w:rPr>
        <w:t xml:space="preserve"> </w:t>
      </w:r>
      <w:r w:rsidRPr="00584E94">
        <w:rPr>
          <w:b/>
          <w:color w:val="232323"/>
        </w:rPr>
        <w:t>ADMINISTRATION,</w:t>
      </w:r>
    </w:p>
    <w:p w:rsidR="0016448B" w:rsidRPr="00584E94" w:rsidRDefault="00584E94">
      <w:pPr>
        <w:spacing w:line="256" w:lineRule="exact"/>
        <w:ind w:left="140"/>
        <w:jc w:val="both"/>
        <w:rPr>
          <w:b/>
        </w:rPr>
      </w:pPr>
      <w:r w:rsidRPr="00584E94">
        <w:rPr>
          <w:b/>
          <w:color w:val="232323"/>
          <w:w w:val="105"/>
        </w:rPr>
        <w:t xml:space="preserve">UNITED </w:t>
      </w:r>
      <w:r w:rsidRPr="00584E94">
        <w:rPr>
          <w:b/>
          <w:color w:val="232323"/>
          <w:w w:val="105"/>
        </w:rPr>
        <w:t>STA</w:t>
      </w:r>
      <w:r w:rsidR="00D07C66" w:rsidRPr="00584E94">
        <w:rPr>
          <w:b/>
          <w:color w:val="232323"/>
          <w:w w:val="105"/>
        </w:rPr>
        <w:t>TES</w:t>
      </w:r>
      <w:r w:rsidRPr="00584E94">
        <w:rPr>
          <w:b/>
          <w:color w:val="232323"/>
          <w:w w:val="105"/>
        </w:rPr>
        <w:t xml:space="preserve"> </w:t>
      </w:r>
      <w:r w:rsidRPr="00584E94">
        <w:rPr>
          <w:b/>
          <w:color w:val="232323"/>
          <w:w w:val="105"/>
        </w:rPr>
        <w:t xml:space="preserve">DEPARTMENT </w:t>
      </w:r>
      <w:r w:rsidRPr="00584E94">
        <w:rPr>
          <w:b/>
          <w:color w:val="232323"/>
          <w:w w:val="105"/>
        </w:rPr>
        <w:t xml:space="preserve">OF </w:t>
      </w:r>
      <w:r w:rsidRPr="00584E94">
        <w:rPr>
          <w:b/>
          <w:color w:val="232323"/>
          <w:w w:val="105"/>
        </w:rPr>
        <w:t xml:space="preserve">TRANSPORTATION </w:t>
      </w:r>
      <w:r w:rsidRPr="00584E94">
        <w:rPr>
          <w:b/>
          <w:color w:val="232323"/>
          <w:w w:val="105"/>
        </w:rPr>
        <w:t xml:space="preserve">and </w:t>
      </w:r>
      <w:r w:rsidRPr="00584E94">
        <w:rPr>
          <w:b/>
          <w:color w:val="232323"/>
          <w:w w:val="105"/>
        </w:rPr>
        <w:t xml:space="preserve">the </w:t>
      </w:r>
      <w:r w:rsidRPr="00584E94">
        <w:rPr>
          <w:b/>
          <w:color w:val="232323"/>
          <w:w w:val="105"/>
        </w:rPr>
        <w:t xml:space="preserve">STATE </w:t>
      </w:r>
      <w:r w:rsidRPr="00584E94">
        <w:rPr>
          <w:b/>
          <w:color w:val="232323"/>
          <w:w w:val="105"/>
        </w:rPr>
        <w:t>of</w:t>
      </w:r>
    </w:p>
    <w:p w:rsidR="0016448B" w:rsidRPr="00584E94" w:rsidRDefault="00584E94">
      <w:pPr>
        <w:spacing w:before="14" w:line="247" w:lineRule="auto"/>
        <w:ind w:left="142" w:right="258" w:firstLine="1"/>
        <w:jc w:val="both"/>
        <w:rPr>
          <w:b/>
        </w:rPr>
      </w:pPr>
      <w:r w:rsidRPr="00584E94">
        <w:rPr>
          <w:b/>
          <w:color w:val="232323"/>
          <w:w w:val="105"/>
        </w:rPr>
        <w:t>WASHINGTON, acting by and through its DEPARTMENT OF TRANSPORTATION hereby provides as follows:</w:t>
      </w:r>
    </w:p>
    <w:p w:rsidR="0016448B" w:rsidRPr="00584E94" w:rsidRDefault="0016448B">
      <w:pPr>
        <w:pStyle w:val="BodyText"/>
        <w:rPr>
          <w:b/>
          <w:sz w:val="22"/>
          <w:szCs w:val="22"/>
        </w:rPr>
      </w:pPr>
    </w:p>
    <w:p w:rsidR="0016448B" w:rsidRPr="00584E94" w:rsidRDefault="0016448B">
      <w:pPr>
        <w:pStyle w:val="BodyText"/>
        <w:spacing w:before="9"/>
        <w:rPr>
          <w:b/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0"/>
          <w:numId w:val="2"/>
        </w:numPr>
        <w:tabs>
          <w:tab w:val="left" w:pos="865"/>
          <w:tab w:val="left" w:pos="866"/>
        </w:tabs>
        <w:spacing w:before="1"/>
        <w:rPr>
          <w:b/>
          <w:color w:val="313131"/>
        </w:rPr>
      </w:pPr>
      <w:r w:rsidRPr="00584E94">
        <w:rPr>
          <w:b/>
          <w:color w:val="232323"/>
          <w:w w:val="105"/>
        </w:rPr>
        <w:t>PARTIES</w:t>
      </w:r>
    </w:p>
    <w:p w:rsidR="0016448B" w:rsidRPr="00584E94" w:rsidRDefault="0016448B" w:rsidP="00D07C66">
      <w:pPr>
        <w:pStyle w:val="BodyText"/>
        <w:spacing w:before="2"/>
        <w:jc w:val="both"/>
        <w:rPr>
          <w:b/>
          <w:sz w:val="22"/>
          <w:szCs w:val="22"/>
        </w:rPr>
      </w:pPr>
    </w:p>
    <w:p w:rsidR="0016448B" w:rsidRPr="00584E94" w:rsidRDefault="00584E94" w:rsidP="00D07C66">
      <w:pPr>
        <w:pStyle w:val="BodyText"/>
        <w:spacing w:line="252" w:lineRule="auto"/>
        <w:ind w:left="157" w:right="254" w:hanging="15"/>
        <w:jc w:val="both"/>
        <w:rPr>
          <w:sz w:val="22"/>
          <w:szCs w:val="22"/>
        </w:rPr>
      </w:pPr>
      <w:r w:rsidRPr="00584E94">
        <w:rPr>
          <w:color w:val="232323"/>
          <w:w w:val="105"/>
          <w:sz w:val="22"/>
          <w:szCs w:val="22"/>
        </w:rPr>
        <w:t>The</w:t>
      </w:r>
      <w:r w:rsidRPr="00584E94">
        <w:rPr>
          <w:color w:val="232323"/>
          <w:spacing w:val="-19"/>
          <w:w w:val="105"/>
          <w:sz w:val="22"/>
          <w:szCs w:val="22"/>
        </w:rPr>
        <w:t xml:space="preserve"> </w:t>
      </w:r>
      <w:r w:rsidRPr="00584E94">
        <w:rPr>
          <w:color w:val="232323"/>
          <w:w w:val="105"/>
          <w:sz w:val="22"/>
          <w:szCs w:val="22"/>
        </w:rPr>
        <w:t>Parties</w:t>
      </w:r>
      <w:r w:rsidRPr="00584E94">
        <w:rPr>
          <w:color w:val="232323"/>
          <w:spacing w:val="-9"/>
          <w:w w:val="105"/>
          <w:sz w:val="22"/>
          <w:szCs w:val="22"/>
        </w:rPr>
        <w:t xml:space="preserve"> </w:t>
      </w:r>
      <w:r w:rsidRPr="00584E94">
        <w:rPr>
          <w:color w:val="232323"/>
          <w:w w:val="105"/>
          <w:sz w:val="22"/>
          <w:szCs w:val="22"/>
        </w:rPr>
        <w:t>to</w:t>
      </w:r>
      <w:r w:rsidRPr="00584E94">
        <w:rPr>
          <w:color w:val="232323"/>
          <w:spacing w:val="-17"/>
          <w:w w:val="105"/>
          <w:sz w:val="22"/>
          <w:szCs w:val="22"/>
        </w:rPr>
        <w:t xml:space="preserve"> </w:t>
      </w:r>
      <w:r w:rsidRPr="00584E94">
        <w:rPr>
          <w:color w:val="232323"/>
          <w:w w:val="105"/>
          <w:sz w:val="22"/>
          <w:szCs w:val="22"/>
        </w:rPr>
        <w:t>this</w:t>
      </w:r>
      <w:r w:rsidRPr="00584E94">
        <w:rPr>
          <w:color w:val="232323"/>
          <w:spacing w:val="-10"/>
          <w:w w:val="105"/>
          <w:sz w:val="22"/>
          <w:szCs w:val="22"/>
        </w:rPr>
        <w:t xml:space="preserve"> </w:t>
      </w:r>
      <w:r w:rsidRPr="00584E94">
        <w:rPr>
          <w:color w:val="313131"/>
          <w:w w:val="105"/>
          <w:sz w:val="22"/>
          <w:szCs w:val="22"/>
        </w:rPr>
        <w:t>Agreement</w:t>
      </w:r>
      <w:r w:rsidRPr="00584E94">
        <w:rPr>
          <w:color w:val="313131"/>
          <w:spacing w:val="-7"/>
          <w:w w:val="105"/>
          <w:sz w:val="22"/>
          <w:szCs w:val="22"/>
        </w:rPr>
        <w:t xml:space="preserve"> </w:t>
      </w:r>
      <w:r w:rsidRPr="00584E94">
        <w:rPr>
          <w:color w:val="232323"/>
          <w:w w:val="105"/>
          <w:sz w:val="22"/>
          <w:szCs w:val="22"/>
        </w:rPr>
        <w:t>are</w:t>
      </w:r>
      <w:r w:rsidRPr="00584E94">
        <w:rPr>
          <w:color w:val="232323"/>
          <w:spacing w:val="-20"/>
          <w:w w:val="105"/>
          <w:sz w:val="22"/>
          <w:szCs w:val="22"/>
        </w:rPr>
        <w:t xml:space="preserve"> </w:t>
      </w:r>
      <w:r w:rsidRPr="00584E94">
        <w:rPr>
          <w:color w:val="232323"/>
          <w:w w:val="105"/>
          <w:sz w:val="22"/>
          <w:szCs w:val="22"/>
        </w:rPr>
        <w:t>the</w:t>
      </w:r>
      <w:r w:rsidRPr="00584E94">
        <w:rPr>
          <w:color w:val="232323"/>
          <w:spacing w:val="-20"/>
          <w:w w:val="105"/>
          <w:sz w:val="22"/>
          <w:szCs w:val="22"/>
        </w:rPr>
        <w:t xml:space="preserve"> </w:t>
      </w:r>
      <w:r w:rsidRPr="00584E94">
        <w:rPr>
          <w:color w:val="313131"/>
          <w:w w:val="105"/>
          <w:sz w:val="22"/>
          <w:szCs w:val="22"/>
        </w:rPr>
        <w:t>Federal</w:t>
      </w:r>
      <w:r w:rsidRPr="00584E94">
        <w:rPr>
          <w:color w:val="313131"/>
          <w:spacing w:val="-12"/>
          <w:w w:val="105"/>
          <w:sz w:val="22"/>
          <w:szCs w:val="22"/>
        </w:rPr>
        <w:t xml:space="preserve"> </w:t>
      </w:r>
      <w:r w:rsidRPr="00584E94">
        <w:rPr>
          <w:color w:val="232323"/>
          <w:w w:val="105"/>
          <w:sz w:val="22"/>
          <w:szCs w:val="22"/>
        </w:rPr>
        <w:t>Highway</w:t>
      </w:r>
      <w:r w:rsidRPr="00584E94">
        <w:rPr>
          <w:color w:val="232323"/>
          <w:spacing w:val="-7"/>
          <w:w w:val="105"/>
          <w:sz w:val="22"/>
          <w:szCs w:val="22"/>
        </w:rPr>
        <w:t xml:space="preserve"> </w:t>
      </w:r>
      <w:r w:rsidRPr="00584E94">
        <w:rPr>
          <w:color w:val="313131"/>
          <w:w w:val="105"/>
          <w:sz w:val="22"/>
          <w:szCs w:val="22"/>
        </w:rPr>
        <w:t>Administration</w:t>
      </w:r>
      <w:r w:rsidRPr="00584E94">
        <w:rPr>
          <w:color w:val="313131"/>
          <w:spacing w:val="-16"/>
          <w:w w:val="105"/>
          <w:sz w:val="22"/>
          <w:szCs w:val="22"/>
        </w:rPr>
        <w:t xml:space="preserve"> </w:t>
      </w:r>
      <w:r w:rsidRPr="00584E94">
        <w:rPr>
          <w:color w:val="313131"/>
          <w:w w:val="105"/>
          <w:sz w:val="22"/>
          <w:szCs w:val="22"/>
        </w:rPr>
        <w:t>(hereinafter</w:t>
      </w:r>
      <w:r w:rsidRPr="00584E94">
        <w:rPr>
          <w:color w:val="313131"/>
          <w:spacing w:val="-9"/>
          <w:w w:val="105"/>
          <w:sz w:val="22"/>
          <w:szCs w:val="22"/>
        </w:rPr>
        <w:t xml:space="preserve"> </w:t>
      </w:r>
      <w:r w:rsidRPr="00584E94">
        <w:rPr>
          <w:color w:val="313131"/>
          <w:w w:val="105"/>
          <w:sz w:val="22"/>
          <w:szCs w:val="22"/>
        </w:rPr>
        <w:t>"FHW</w:t>
      </w:r>
      <w:r w:rsidRPr="00584E94">
        <w:rPr>
          <w:color w:val="232323"/>
          <w:w w:val="105"/>
          <w:sz w:val="22"/>
          <w:szCs w:val="22"/>
        </w:rPr>
        <w:t>A")</w:t>
      </w:r>
      <w:r w:rsidRPr="00584E94">
        <w:rPr>
          <w:color w:val="232323"/>
          <w:spacing w:val="-13"/>
          <w:w w:val="105"/>
          <w:sz w:val="22"/>
          <w:szCs w:val="22"/>
        </w:rPr>
        <w:t xml:space="preserve"> </w:t>
      </w:r>
      <w:r w:rsidRPr="00584E94">
        <w:rPr>
          <w:color w:val="313131"/>
          <w:w w:val="105"/>
          <w:sz w:val="22"/>
          <w:szCs w:val="22"/>
        </w:rPr>
        <w:t xml:space="preserve">and </w:t>
      </w:r>
      <w:r w:rsidRPr="00584E94">
        <w:rPr>
          <w:color w:val="232323"/>
          <w:w w:val="105"/>
          <w:sz w:val="22"/>
          <w:szCs w:val="22"/>
        </w:rPr>
        <w:t xml:space="preserve">the Washington </w:t>
      </w:r>
      <w:r w:rsidRPr="00584E94">
        <w:rPr>
          <w:color w:val="313131"/>
          <w:w w:val="105"/>
          <w:sz w:val="22"/>
          <w:szCs w:val="22"/>
        </w:rPr>
        <w:t xml:space="preserve">State </w:t>
      </w:r>
      <w:r w:rsidRPr="00584E94">
        <w:rPr>
          <w:color w:val="232323"/>
          <w:w w:val="105"/>
          <w:sz w:val="22"/>
          <w:szCs w:val="22"/>
        </w:rPr>
        <w:t xml:space="preserve">Department of Transportation </w:t>
      </w:r>
      <w:r w:rsidRPr="00584E94">
        <w:rPr>
          <w:color w:val="313131"/>
          <w:w w:val="105"/>
          <w:sz w:val="22"/>
          <w:szCs w:val="22"/>
        </w:rPr>
        <w:t>(hereinafter</w:t>
      </w:r>
      <w:r w:rsidRPr="00584E94">
        <w:rPr>
          <w:color w:val="313131"/>
          <w:spacing w:val="-32"/>
          <w:w w:val="105"/>
          <w:sz w:val="22"/>
          <w:szCs w:val="22"/>
        </w:rPr>
        <w:t xml:space="preserve"> </w:t>
      </w:r>
      <w:r w:rsidRPr="00584E94">
        <w:rPr>
          <w:color w:val="313131"/>
          <w:w w:val="105"/>
          <w:sz w:val="22"/>
          <w:szCs w:val="22"/>
        </w:rPr>
        <w:t>"WSDOT").</w:t>
      </w:r>
    </w:p>
    <w:p w:rsidR="0016448B" w:rsidRPr="00584E94" w:rsidRDefault="0016448B" w:rsidP="00D07C66">
      <w:pPr>
        <w:pStyle w:val="BodyText"/>
        <w:jc w:val="both"/>
        <w:rPr>
          <w:sz w:val="22"/>
          <w:szCs w:val="22"/>
        </w:rPr>
      </w:pPr>
    </w:p>
    <w:p w:rsidR="0016448B" w:rsidRPr="00584E94" w:rsidRDefault="0016448B" w:rsidP="00D07C66">
      <w:pPr>
        <w:pStyle w:val="BodyText"/>
        <w:spacing w:before="4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Heading1"/>
        <w:numPr>
          <w:ilvl w:val="0"/>
          <w:numId w:val="2"/>
        </w:numPr>
        <w:tabs>
          <w:tab w:val="left" w:pos="875"/>
          <w:tab w:val="left" w:pos="876"/>
        </w:tabs>
        <w:ind w:left="875"/>
        <w:jc w:val="both"/>
        <w:rPr>
          <w:color w:val="232323"/>
          <w:sz w:val="22"/>
          <w:szCs w:val="22"/>
        </w:rPr>
      </w:pPr>
      <w:r w:rsidRPr="00584E94">
        <w:rPr>
          <w:color w:val="232323"/>
          <w:w w:val="105"/>
          <w:sz w:val="22"/>
          <w:szCs w:val="22"/>
        </w:rPr>
        <w:t>PURPOSE</w:t>
      </w:r>
    </w:p>
    <w:p w:rsidR="0016448B" w:rsidRPr="00584E94" w:rsidRDefault="0016448B" w:rsidP="00D07C66">
      <w:pPr>
        <w:pStyle w:val="BodyText"/>
        <w:spacing w:before="7"/>
        <w:jc w:val="both"/>
        <w:rPr>
          <w:b/>
          <w:sz w:val="22"/>
          <w:szCs w:val="22"/>
        </w:rPr>
      </w:pPr>
    </w:p>
    <w:p w:rsidR="0016448B" w:rsidRPr="00584E94" w:rsidRDefault="00584E94" w:rsidP="00D07C66">
      <w:pPr>
        <w:pStyle w:val="BodyText"/>
        <w:spacing w:before="1" w:line="252" w:lineRule="auto"/>
        <w:ind w:left="156" w:right="233" w:hanging="8"/>
        <w:jc w:val="both"/>
        <w:rPr>
          <w:sz w:val="22"/>
          <w:szCs w:val="22"/>
        </w:rPr>
      </w:pPr>
      <w:r w:rsidRPr="00584E94">
        <w:rPr>
          <w:color w:val="313131"/>
          <w:w w:val="105"/>
          <w:sz w:val="22"/>
          <w:szCs w:val="22"/>
        </w:rPr>
        <w:t xml:space="preserve">The </w:t>
      </w:r>
      <w:r w:rsidRPr="00584E94">
        <w:rPr>
          <w:color w:val="232323"/>
          <w:w w:val="105"/>
          <w:sz w:val="22"/>
          <w:szCs w:val="22"/>
        </w:rPr>
        <w:t xml:space="preserve">purpose of this Agreement is to </w:t>
      </w:r>
      <w:r w:rsidRPr="00584E94">
        <w:rPr>
          <w:color w:val="313131"/>
          <w:w w:val="105"/>
          <w:sz w:val="22"/>
          <w:szCs w:val="22"/>
        </w:rPr>
        <w:t xml:space="preserve">authorize </w:t>
      </w:r>
      <w:r w:rsidRPr="00584E94">
        <w:rPr>
          <w:color w:val="232323"/>
          <w:w w:val="105"/>
          <w:sz w:val="22"/>
          <w:szCs w:val="22"/>
        </w:rPr>
        <w:t>the WSDOT to determine on behalf of FHW</w:t>
      </w:r>
      <w:r w:rsidRPr="00584E94">
        <w:rPr>
          <w:color w:val="313131"/>
          <w:w w:val="105"/>
          <w:sz w:val="22"/>
          <w:szCs w:val="22"/>
        </w:rPr>
        <w:t xml:space="preserve">A whether a </w:t>
      </w:r>
      <w:r w:rsidRPr="00584E94">
        <w:rPr>
          <w:color w:val="232323"/>
          <w:w w:val="105"/>
          <w:sz w:val="22"/>
          <w:szCs w:val="22"/>
        </w:rPr>
        <w:t xml:space="preserve">project qualifies </w:t>
      </w:r>
      <w:r w:rsidRPr="00584E94">
        <w:rPr>
          <w:color w:val="313131"/>
          <w:w w:val="105"/>
          <w:sz w:val="22"/>
          <w:szCs w:val="22"/>
        </w:rPr>
        <w:t xml:space="preserve">for a </w:t>
      </w:r>
      <w:r w:rsidRPr="00584E94">
        <w:rPr>
          <w:color w:val="232323"/>
          <w:w w:val="105"/>
          <w:sz w:val="22"/>
          <w:szCs w:val="22"/>
        </w:rPr>
        <w:t xml:space="preserve">Categorical </w:t>
      </w:r>
      <w:r w:rsidRPr="00584E94">
        <w:rPr>
          <w:color w:val="313131"/>
          <w:w w:val="105"/>
          <w:sz w:val="22"/>
          <w:szCs w:val="22"/>
        </w:rPr>
        <w:t xml:space="preserve">Exclusion (CE) specifically </w:t>
      </w:r>
      <w:r w:rsidRPr="00584E94">
        <w:rPr>
          <w:color w:val="232323"/>
          <w:w w:val="105"/>
          <w:sz w:val="22"/>
          <w:szCs w:val="22"/>
        </w:rPr>
        <w:t xml:space="preserve">listed in </w:t>
      </w:r>
      <w:r w:rsidRPr="00584E94">
        <w:rPr>
          <w:color w:val="313131"/>
          <w:w w:val="105"/>
          <w:sz w:val="22"/>
          <w:szCs w:val="22"/>
        </w:rPr>
        <w:t xml:space="preserve">23 </w:t>
      </w:r>
      <w:r w:rsidRPr="00584E94">
        <w:rPr>
          <w:color w:val="232323"/>
          <w:w w:val="105"/>
          <w:sz w:val="22"/>
          <w:szCs w:val="22"/>
        </w:rPr>
        <w:t xml:space="preserve">CFR 771 without further review </w:t>
      </w:r>
      <w:r w:rsidRPr="00584E94">
        <w:rPr>
          <w:color w:val="313131"/>
          <w:w w:val="105"/>
          <w:sz w:val="22"/>
          <w:szCs w:val="22"/>
        </w:rPr>
        <w:t xml:space="preserve">and approval </w:t>
      </w:r>
      <w:r w:rsidRPr="00584E94">
        <w:rPr>
          <w:color w:val="232323"/>
          <w:w w:val="105"/>
          <w:sz w:val="22"/>
          <w:szCs w:val="22"/>
        </w:rPr>
        <w:t>by F</w:t>
      </w:r>
      <w:r w:rsidRPr="00584E94">
        <w:rPr>
          <w:color w:val="232323"/>
          <w:w w:val="105"/>
          <w:sz w:val="22"/>
          <w:szCs w:val="22"/>
        </w:rPr>
        <w:t>HW</w:t>
      </w:r>
      <w:r w:rsidRPr="00584E94">
        <w:rPr>
          <w:color w:val="232323"/>
          <w:w w:val="105"/>
          <w:sz w:val="22"/>
          <w:szCs w:val="22"/>
        </w:rPr>
        <w:t xml:space="preserve">A. </w:t>
      </w:r>
      <w:r w:rsidRPr="00584E94">
        <w:rPr>
          <w:color w:val="232323"/>
          <w:w w:val="105"/>
          <w:sz w:val="22"/>
          <w:szCs w:val="22"/>
        </w:rPr>
        <w:t xml:space="preserve">This </w:t>
      </w:r>
      <w:r w:rsidRPr="00584E94">
        <w:rPr>
          <w:color w:val="313131"/>
          <w:w w:val="105"/>
          <w:sz w:val="22"/>
          <w:szCs w:val="22"/>
        </w:rPr>
        <w:t xml:space="preserve">agreement allows </w:t>
      </w:r>
      <w:r w:rsidRPr="00584E94">
        <w:rPr>
          <w:color w:val="232323"/>
          <w:w w:val="105"/>
          <w:sz w:val="22"/>
          <w:szCs w:val="22"/>
        </w:rPr>
        <w:t xml:space="preserve">WSDOT to make NEPA </w:t>
      </w:r>
      <w:r w:rsidRPr="00584E94">
        <w:rPr>
          <w:color w:val="313131"/>
          <w:w w:val="105"/>
          <w:sz w:val="22"/>
          <w:szCs w:val="22"/>
        </w:rPr>
        <w:t xml:space="preserve">CE approvals </w:t>
      </w:r>
      <w:r w:rsidRPr="00584E94">
        <w:rPr>
          <w:color w:val="232323"/>
          <w:w w:val="105"/>
          <w:sz w:val="22"/>
          <w:szCs w:val="22"/>
        </w:rPr>
        <w:t>on FHWA</w:t>
      </w:r>
      <w:r w:rsidRPr="00584E94">
        <w:rPr>
          <w:color w:val="4F4F4F"/>
          <w:w w:val="105"/>
          <w:sz w:val="22"/>
          <w:szCs w:val="22"/>
        </w:rPr>
        <w:t xml:space="preserve">' </w:t>
      </w:r>
      <w:r w:rsidRPr="00584E94">
        <w:rPr>
          <w:color w:val="313131"/>
          <w:w w:val="105"/>
          <w:sz w:val="22"/>
          <w:szCs w:val="22"/>
        </w:rPr>
        <w:t xml:space="preserve">s </w:t>
      </w:r>
      <w:r w:rsidRPr="00584E94">
        <w:rPr>
          <w:color w:val="232323"/>
          <w:w w:val="105"/>
          <w:sz w:val="22"/>
          <w:szCs w:val="22"/>
        </w:rPr>
        <w:t>behalf for projects using Federal-aid funds or requiring FHW</w:t>
      </w:r>
      <w:r w:rsidRPr="00584E94">
        <w:rPr>
          <w:color w:val="232323"/>
          <w:w w:val="105"/>
          <w:sz w:val="22"/>
          <w:szCs w:val="22"/>
        </w:rPr>
        <w:t xml:space="preserve">A </w:t>
      </w:r>
      <w:r w:rsidRPr="00584E94">
        <w:rPr>
          <w:color w:val="313131"/>
          <w:w w:val="105"/>
          <w:sz w:val="22"/>
          <w:szCs w:val="22"/>
        </w:rPr>
        <w:t>approva</w:t>
      </w:r>
      <w:r w:rsidRPr="00584E94">
        <w:rPr>
          <w:color w:val="080808"/>
          <w:w w:val="105"/>
          <w:sz w:val="22"/>
          <w:szCs w:val="22"/>
        </w:rPr>
        <w:t>l.</w:t>
      </w:r>
    </w:p>
    <w:p w:rsidR="0016448B" w:rsidRPr="00584E94" w:rsidRDefault="0016448B" w:rsidP="00D07C66">
      <w:pPr>
        <w:pStyle w:val="BodyText"/>
        <w:jc w:val="both"/>
        <w:rPr>
          <w:sz w:val="22"/>
          <w:szCs w:val="22"/>
        </w:rPr>
      </w:pPr>
    </w:p>
    <w:p w:rsidR="0016448B" w:rsidRPr="00584E94" w:rsidRDefault="0016448B" w:rsidP="00D07C66">
      <w:pPr>
        <w:pStyle w:val="BodyText"/>
        <w:spacing w:before="8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Heading1"/>
        <w:numPr>
          <w:ilvl w:val="0"/>
          <w:numId w:val="2"/>
        </w:numPr>
        <w:tabs>
          <w:tab w:val="left" w:pos="883"/>
          <w:tab w:val="left" w:pos="884"/>
        </w:tabs>
        <w:ind w:left="883" w:hanging="640"/>
        <w:jc w:val="both"/>
        <w:rPr>
          <w:color w:val="232323"/>
          <w:sz w:val="22"/>
          <w:szCs w:val="22"/>
        </w:rPr>
      </w:pPr>
      <w:r w:rsidRPr="00584E94">
        <w:rPr>
          <w:color w:val="232323"/>
          <w:w w:val="105"/>
          <w:sz w:val="22"/>
          <w:szCs w:val="22"/>
        </w:rPr>
        <w:t>AUTHORITIES</w:t>
      </w:r>
    </w:p>
    <w:p w:rsidR="0016448B" w:rsidRPr="00584E94" w:rsidRDefault="0016448B" w:rsidP="00D07C66">
      <w:pPr>
        <w:pStyle w:val="BodyText"/>
        <w:spacing w:before="7"/>
        <w:jc w:val="both"/>
        <w:rPr>
          <w:b/>
          <w:sz w:val="22"/>
          <w:szCs w:val="22"/>
        </w:rPr>
      </w:pPr>
    </w:p>
    <w:p w:rsidR="0016448B" w:rsidRPr="00584E94" w:rsidRDefault="00584E94" w:rsidP="00D07C66">
      <w:pPr>
        <w:pStyle w:val="BodyText"/>
        <w:ind w:left="157"/>
        <w:jc w:val="both"/>
        <w:rPr>
          <w:sz w:val="22"/>
          <w:szCs w:val="22"/>
        </w:rPr>
      </w:pPr>
      <w:r w:rsidRPr="00584E94">
        <w:rPr>
          <w:color w:val="232323"/>
          <w:w w:val="105"/>
          <w:sz w:val="22"/>
          <w:szCs w:val="22"/>
        </w:rPr>
        <w:t xml:space="preserve">This </w:t>
      </w:r>
      <w:r w:rsidRPr="00584E94">
        <w:rPr>
          <w:color w:val="313131"/>
          <w:w w:val="105"/>
          <w:sz w:val="22"/>
          <w:szCs w:val="22"/>
        </w:rPr>
        <w:t xml:space="preserve">agreement </w:t>
      </w:r>
      <w:r w:rsidRPr="00584E94">
        <w:rPr>
          <w:color w:val="232323"/>
          <w:w w:val="105"/>
          <w:sz w:val="22"/>
          <w:szCs w:val="22"/>
        </w:rPr>
        <w:t xml:space="preserve">is </w:t>
      </w:r>
      <w:r w:rsidRPr="00584E94">
        <w:rPr>
          <w:color w:val="313131"/>
          <w:w w:val="105"/>
          <w:sz w:val="22"/>
          <w:szCs w:val="22"/>
        </w:rPr>
        <w:t xml:space="preserve">entered </w:t>
      </w:r>
      <w:r w:rsidRPr="00584E94">
        <w:rPr>
          <w:color w:val="232323"/>
          <w:w w:val="105"/>
          <w:sz w:val="22"/>
          <w:szCs w:val="22"/>
        </w:rPr>
        <w:t xml:space="preserve">into pursuant to the following </w:t>
      </w:r>
      <w:r w:rsidRPr="00584E94">
        <w:rPr>
          <w:color w:val="313131"/>
          <w:w w:val="105"/>
          <w:sz w:val="22"/>
          <w:szCs w:val="22"/>
        </w:rPr>
        <w:t>authorities</w:t>
      </w:r>
      <w:r w:rsidRPr="00584E94">
        <w:rPr>
          <w:color w:val="080808"/>
          <w:w w:val="105"/>
          <w:sz w:val="22"/>
          <w:szCs w:val="22"/>
        </w:rPr>
        <w:t>:</w:t>
      </w:r>
    </w:p>
    <w:p w:rsidR="0016448B" w:rsidRPr="00584E94" w:rsidRDefault="0016448B" w:rsidP="00D07C66">
      <w:pPr>
        <w:pStyle w:val="BodyText"/>
        <w:spacing w:before="3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1"/>
          <w:numId w:val="2"/>
        </w:numPr>
        <w:tabs>
          <w:tab w:val="left" w:pos="894"/>
        </w:tabs>
        <w:spacing w:before="90"/>
        <w:ind w:left="893" w:hanging="359"/>
        <w:rPr>
          <w:color w:val="313131"/>
        </w:rPr>
      </w:pPr>
      <w:r w:rsidRPr="00584E94">
        <w:rPr>
          <w:color w:val="232323"/>
          <w:w w:val="105"/>
          <w:u w:val="thick" w:color="232323"/>
        </w:rPr>
        <w:t xml:space="preserve">National </w:t>
      </w:r>
      <w:r w:rsidRPr="00584E94">
        <w:rPr>
          <w:color w:val="313131"/>
          <w:w w:val="105"/>
          <w:u w:val="thick" w:color="232323"/>
        </w:rPr>
        <w:t xml:space="preserve">Environmental </w:t>
      </w:r>
      <w:r w:rsidRPr="00584E94">
        <w:rPr>
          <w:color w:val="232323"/>
          <w:w w:val="105"/>
          <w:u w:val="thick" w:color="232323"/>
        </w:rPr>
        <w:t>Policy Act,</w:t>
      </w:r>
      <w:r w:rsidRPr="00584E94">
        <w:rPr>
          <w:color w:val="232323"/>
          <w:w w:val="105"/>
        </w:rPr>
        <w:t xml:space="preserve"> 42 U.S.C. </w:t>
      </w:r>
      <w:r w:rsidRPr="00584E94">
        <w:rPr>
          <w:color w:val="313131"/>
          <w:w w:val="105"/>
        </w:rPr>
        <w:t>4321 -</w:t>
      </w:r>
      <w:r w:rsidRPr="00584E94">
        <w:rPr>
          <w:color w:val="313131"/>
          <w:spacing w:val="-14"/>
          <w:w w:val="105"/>
        </w:rPr>
        <w:t xml:space="preserve"> </w:t>
      </w:r>
      <w:r w:rsidRPr="00584E94">
        <w:rPr>
          <w:color w:val="313131"/>
          <w:w w:val="105"/>
        </w:rPr>
        <w:t>4370</w:t>
      </w:r>
    </w:p>
    <w:p w:rsidR="0016448B" w:rsidRPr="00584E94" w:rsidRDefault="0016448B" w:rsidP="00D07C66">
      <w:pPr>
        <w:pStyle w:val="BodyText"/>
        <w:spacing w:before="8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1"/>
          <w:numId w:val="2"/>
        </w:numPr>
        <w:tabs>
          <w:tab w:val="left" w:pos="888"/>
        </w:tabs>
        <w:spacing w:before="90" w:line="247" w:lineRule="auto"/>
        <w:ind w:left="885" w:right="949" w:hanging="360"/>
        <w:rPr>
          <w:color w:val="232323"/>
        </w:rPr>
      </w:pPr>
      <w:r w:rsidRPr="00584E94">
        <w:rPr>
          <w:color w:val="232323"/>
          <w:w w:val="105"/>
          <w:u w:val="thick" w:color="313131"/>
        </w:rPr>
        <w:t xml:space="preserve">Moving Ahead </w:t>
      </w:r>
      <w:r w:rsidRPr="00584E94">
        <w:rPr>
          <w:color w:val="313131"/>
          <w:w w:val="105"/>
          <w:u w:val="thick" w:color="313131"/>
        </w:rPr>
        <w:t xml:space="preserve">for </w:t>
      </w:r>
      <w:r w:rsidRPr="00584E94">
        <w:rPr>
          <w:color w:val="232323"/>
          <w:w w:val="105"/>
          <w:u w:val="thick" w:color="313131"/>
        </w:rPr>
        <w:t xml:space="preserve">Progress in the </w:t>
      </w:r>
      <w:r w:rsidRPr="00584E94">
        <w:rPr>
          <w:color w:val="313131"/>
          <w:w w:val="105"/>
          <w:u w:val="thick" w:color="313131"/>
        </w:rPr>
        <w:t xml:space="preserve">21st </w:t>
      </w:r>
      <w:r w:rsidRPr="00584E94">
        <w:rPr>
          <w:color w:val="232323"/>
          <w:w w:val="105"/>
          <w:u w:val="thick" w:color="313131"/>
        </w:rPr>
        <w:t xml:space="preserve">Century </w:t>
      </w:r>
      <w:r w:rsidRPr="00584E94">
        <w:rPr>
          <w:color w:val="313131"/>
          <w:w w:val="105"/>
          <w:u w:val="thick" w:color="313131"/>
        </w:rPr>
        <w:t>Act,</w:t>
      </w:r>
      <w:r w:rsidRPr="00584E94">
        <w:rPr>
          <w:color w:val="313131"/>
          <w:w w:val="105"/>
        </w:rPr>
        <w:t xml:space="preserve"> </w:t>
      </w:r>
      <w:r w:rsidRPr="00584E94">
        <w:rPr>
          <w:color w:val="232323"/>
          <w:w w:val="105"/>
        </w:rPr>
        <w:t>P.L. 112-141</w:t>
      </w:r>
      <w:r w:rsidRPr="00584E94">
        <w:rPr>
          <w:color w:val="4F4F4F"/>
          <w:w w:val="105"/>
        </w:rPr>
        <w:t xml:space="preserve">, </w:t>
      </w:r>
      <w:r w:rsidRPr="00584E94">
        <w:rPr>
          <w:color w:val="232323"/>
          <w:w w:val="105"/>
        </w:rPr>
        <w:t xml:space="preserve">126 </w:t>
      </w:r>
      <w:r w:rsidRPr="00584E94">
        <w:rPr>
          <w:color w:val="313131"/>
          <w:w w:val="105"/>
        </w:rPr>
        <w:t>Stat. 405,</w:t>
      </w:r>
      <w:r w:rsidRPr="00584E94">
        <w:rPr>
          <w:color w:val="232323"/>
          <w:w w:val="105"/>
        </w:rPr>
        <w:t xml:space="preserve"> Sec.</w:t>
      </w:r>
      <w:r w:rsidRPr="00584E94">
        <w:rPr>
          <w:color w:val="232323"/>
          <w:spacing w:val="1"/>
          <w:w w:val="105"/>
        </w:rPr>
        <w:t xml:space="preserve"> </w:t>
      </w:r>
      <w:r w:rsidRPr="00584E94">
        <w:rPr>
          <w:color w:val="232323"/>
          <w:w w:val="105"/>
        </w:rPr>
        <w:t>1318(d)</w:t>
      </w:r>
    </w:p>
    <w:p w:rsidR="0016448B" w:rsidRPr="00584E94" w:rsidRDefault="0016448B" w:rsidP="00D07C66">
      <w:pPr>
        <w:pStyle w:val="BodyText"/>
        <w:spacing w:before="1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1"/>
          <w:numId w:val="2"/>
        </w:numPr>
        <w:tabs>
          <w:tab w:val="left" w:pos="887"/>
        </w:tabs>
        <w:spacing w:before="90" w:line="252" w:lineRule="auto"/>
        <w:ind w:left="897" w:right="947" w:hanging="372"/>
        <w:rPr>
          <w:color w:val="232323"/>
        </w:rPr>
      </w:pPr>
      <w:r w:rsidRPr="00584E94">
        <w:rPr>
          <w:color w:val="232323"/>
          <w:w w:val="105"/>
          <w:u w:val="thick" w:color="232323"/>
        </w:rPr>
        <w:t>Fixing America's Surface Transportation Act (FAST Act). P.L.114</w:t>
      </w:r>
      <w:r w:rsidRPr="00584E94">
        <w:rPr>
          <w:color w:val="4F4F4F"/>
          <w:w w:val="105"/>
          <w:u w:val="thick" w:color="232323"/>
        </w:rPr>
        <w:t>-</w:t>
      </w:r>
      <w:r w:rsidRPr="00584E94">
        <w:rPr>
          <w:color w:val="232323"/>
          <w:w w:val="105"/>
          <w:u w:val="thick" w:color="232323"/>
        </w:rPr>
        <w:t>94, 129 Stat</w:t>
      </w:r>
      <w:r w:rsidRPr="00584E94">
        <w:rPr>
          <w:color w:val="232323"/>
          <w:w w:val="105"/>
        </w:rPr>
        <w:t>.</w:t>
      </w:r>
      <w:r w:rsidRPr="00584E94">
        <w:rPr>
          <w:color w:val="232323"/>
          <w:w w:val="105"/>
          <w:u w:val="thick" w:color="232323"/>
        </w:rPr>
        <w:t xml:space="preserve"> 1403, Sec.</w:t>
      </w:r>
      <w:r w:rsidRPr="00584E94">
        <w:rPr>
          <w:color w:val="232323"/>
          <w:spacing w:val="2"/>
          <w:w w:val="105"/>
          <w:u w:val="thick" w:color="232323"/>
        </w:rPr>
        <w:t xml:space="preserve"> </w:t>
      </w:r>
      <w:r w:rsidRPr="00584E94">
        <w:rPr>
          <w:color w:val="232323"/>
          <w:w w:val="105"/>
          <w:u w:val="thick" w:color="232323"/>
        </w:rPr>
        <w:t>1315</w:t>
      </w:r>
    </w:p>
    <w:p w:rsidR="0016448B" w:rsidRPr="00584E94" w:rsidRDefault="0016448B" w:rsidP="00D07C66">
      <w:pPr>
        <w:pStyle w:val="BodyText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BodyText"/>
        <w:ind w:left="530"/>
        <w:jc w:val="both"/>
        <w:rPr>
          <w:sz w:val="22"/>
          <w:szCs w:val="22"/>
        </w:rPr>
      </w:pPr>
      <w:r w:rsidRPr="00584E94">
        <w:rPr>
          <w:color w:val="232323"/>
          <w:w w:val="105"/>
          <w:sz w:val="22"/>
          <w:szCs w:val="22"/>
        </w:rPr>
        <w:t>D</w:t>
      </w:r>
      <w:r w:rsidRPr="00584E94">
        <w:rPr>
          <w:color w:val="080808"/>
          <w:w w:val="105"/>
          <w:sz w:val="22"/>
          <w:szCs w:val="22"/>
        </w:rPr>
        <w:t xml:space="preserve">. </w:t>
      </w:r>
      <w:r w:rsidRPr="00584E94">
        <w:rPr>
          <w:color w:val="232323"/>
          <w:w w:val="105"/>
          <w:sz w:val="22"/>
          <w:szCs w:val="22"/>
        </w:rPr>
        <w:t>40 CFR parts 1500 -</w:t>
      </w:r>
      <w:r w:rsidRPr="00584E94">
        <w:rPr>
          <w:color w:val="232323"/>
          <w:spacing w:val="-17"/>
          <w:w w:val="105"/>
          <w:sz w:val="22"/>
          <w:szCs w:val="22"/>
        </w:rPr>
        <w:t xml:space="preserve"> </w:t>
      </w:r>
      <w:r w:rsidRPr="00584E94">
        <w:rPr>
          <w:color w:val="232323"/>
          <w:w w:val="105"/>
          <w:sz w:val="22"/>
          <w:szCs w:val="22"/>
        </w:rPr>
        <w:t>1508</w:t>
      </w:r>
    </w:p>
    <w:p w:rsidR="0016448B" w:rsidRPr="00584E94" w:rsidRDefault="0016448B" w:rsidP="00D07C66">
      <w:pPr>
        <w:pStyle w:val="BodyText"/>
        <w:spacing w:before="1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BodyText"/>
        <w:ind w:left="530"/>
        <w:jc w:val="both"/>
        <w:rPr>
          <w:sz w:val="22"/>
          <w:szCs w:val="22"/>
        </w:rPr>
      </w:pPr>
      <w:r w:rsidRPr="00584E94">
        <w:rPr>
          <w:color w:val="232323"/>
          <w:w w:val="105"/>
          <w:sz w:val="22"/>
          <w:szCs w:val="22"/>
        </w:rPr>
        <w:t xml:space="preserve">E. </w:t>
      </w:r>
      <w:r w:rsidRPr="00584E94">
        <w:rPr>
          <w:color w:val="232323"/>
          <w:w w:val="105"/>
          <w:sz w:val="22"/>
          <w:szCs w:val="22"/>
        </w:rPr>
        <w:t xml:space="preserve">DOT Order </w:t>
      </w:r>
      <w:r w:rsidRPr="00584E94">
        <w:rPr>
          <w:color w:val="313131"/>
          <w:w w:val="105"/>
          <w:sz w:val="22"/>
          <w:szCs w:val="22"/>
        </w:rPr>
        <w:t>5610</w:t>
      </w:r>
      <w:r w:rsidRPr="00584E94">
        <w:rPr>
          <w:color w:val="4F4F4F"/>
          <w:w w:val="105"/>
          <w:sz w:val="22"/>
          <w:szCs w:val="22"/>
        </w:rPr>
        <w:t>.</w:t>
      </w:r>
      <w:r w:rsidRPr="00584E94">
        <w:rPr>
          <w:color w:val="232323"/>
          <w:w w:val="105"/>
          <w:sz w:val="22"/>
          <w:szCs w:val="22"/>
        </w:rPr>
        <w:t>1C</w:t>
      </w:r>
    </w:p>
    <w:p w:rsidR="0016448B" w:rsidRPr="00584E94" w:rsidRDefault="0016448B" w:rsidP="00D07C66">
      <w:pPr>
        <w:jc w:val="both"/>
        <w:sectPr w:rsidR="0016448B" w:rsidRPr="00584E94" w:rsidSect="00D07C66">
          <w:footerReference w:type="default" r:id="rId8"/>
          <w:type w:val="continuous"/>
          <w:pgSz w:w="12240" w:h="15800"/>
          <w:pgMar w:top="1440" w:right="1440" w:bottom="1440" w:left="1440" w:header="720" w:footer="0" w:gutter="0"/>
          <w:pgNumType w:start="1"/>
          <w:cols w:space="720"/>
          <w:docGrid w:linePitch="299"/>
        </w:sectPr>
      </w:pPr>
    </w:p>
    <w:p w:rsidR="0016448B" w:rsidRPr="00584E94" w:rsidRDefault="00584E94" w:rsidP="00D07C66">
      <w:pPr>
        <w:pStyle w:val="BodyText"/>
        <w:spacing w:before="68"/>
        <w:ind w:left="521"/>
        <w:jc w:val="both"/>
        <w:rPr>
          <w:sz w:val="22"/>
          <w:szCs w:val="22"/>
        </w:rPr>
      </w:pPr>
      <w:r w:rsidRPr="00584E94">
        <w:rPr>
          <w:color w:val="2B2B2B"/>
          <w:w w:val="105"/>
          <w:sz w:val="22"/>
          <w:szCs w:val="22"/>
        </w:rPr>
        <w:lastRenderedPageBreak/>
        <w:t>F. 23 CFR 771.109, 771.113 and 771.117</w:t>
      </w:r>
    </w:p>
    <w:p w:rsidR="0016448B" w:rsidRPr="00584E94" w:rsidRDefault="0016448B" w:rsidP="00D07C66">
      <w:pPr>
        <w:pStyle w:val="BodyText"/>
        <w:jc w:val="both"/>
        <w:rPr>
          <w:sz w:val="22"/>
          <w:szCs w:val="22"/>
        </w:rPr>
      </w:pPr>
    </w:p>
    <w:p w:rsidR="0016448B" w:rsidRPr="00584E94" w:rsidRDefault="0016448B" w:rsidP="00D07C66">
      <w:pPr>
        <w:pStyle w:val="BodyText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0"/>
          <w:numId w:val="2"/>
        </w:numPr>
        <w:tabs>
          <w:tab w:val="left" w:pos="881"/>
          <w:tab w:val="left" w:pos="882"/>
        </w:tabs>
        <w:spacing w:before="211"/>
        <w:ind w:left="881"/>
        <w:rPr>
          <w:b/>
          <w:color w:val="2B2B2B"/>
        </w:rPr>
      </w:pPr>
      <w:r w:rsidRPr="00584E94">
        <w:rPr>
          <w:b/>
          <w:color w:val="2B2B2B"/>
        </w:rPr>
        <w:t>RESPONSIBILITIES</w:t>
      </w:r>
    </w:p>
    <w:p w:rsidR="0016448B" w:rsidRPr="00584E94" w:rsidRDefault="0016448B" w:rsidP="00D07C66">
      <w:pPr>
        <w:pStyle w:val="BodyText"/>
        <w:spacing w:before="9"/>
        <w:jc w:val="both"/>
        <w:rPr>
          <w:b/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1"/>
          <w:numId w:val="2"/>
        </w:numPr>
        <w:tabs>
          <w:tab w:val="left" w:pos="883"/>
        </w:tabs>
        <w:ind w:left="882" w:hanging="358"/>
        <w:rPr>
          <w:color w:val="2B2B2B"/>
        </w:rPr>
      </w:pPr>
      <w:r w:rsidRPr="00584E94">
        <w:rPr>
          <w:color w:val="2B2B2B"/>
          <w:w w:val="105"/>
        </w:rPr>
        <w:t>WSDOT is responsible</w:t>
      </w:r>
      <w:r w:rsidRPr="00584E94">
        <w:rPr>
          <w:color w:val="2B2B2B"/>
          <w:spacing w:val="25"/>
          <w:w w:val="105"/>
        </w:rPr>
        <w:t xml:space="preserve"> </w:t>
      </w:r>
      <w:r w:rsidRPr="00584E94">
        <w:rPr>
          <w:color w:val="2B2B2B"/>
          <w:w w:val="105"/>
        </w:rPr>
        <w:t>for:</w:t>
      </w:r>
    </w:p>
    <w:p w:rsidR="0016448B" w:rsidRPr="00584E94" w:rsidRDefault="0016448B" w:rsidP="00D07C66">
      <w:pPr>
        <w:pStyle w:val="BodyText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2"/>
          <w:numId w:val="2"/>
        </w:numPr>
        <w:tabs>
          <w:tab w:val="left" w:pos="1245"/>
        </w:tabs>
        <w:spacing w:before="1" w:line="252" w:lineRule="auto"/>
        <w:ind w:left="1232" w:right="263" w:hanging="355"/>
        <w:rPr>
          <w:color w:val="2B2B2B"/>
        </w:rPr>
      </w:pPr>
      <w:r w:rsidRPr="00584E94">
        <w:rPr>
          <w:color w:val="2B2B2B"/>
          <w:w w:val="105"/>
        </w:rPr>
        <w:t xml:space="preserve">Approving CEs for actions </w:t>
      </w:r>
      <w:r w:rsidRPr="00584E94">
        <w:rPr>
          <w:color w:val="3D3D3D"/>
          <w:w w:val="105"/>
        </w:rPr>
        <w:t xml:space="preserve">specifically </w:t>
      </w:r>
      <w:r w:rsidRPr="00584E94">
        <w:rPr>
          <w:color w:val="2B2B2B"/>
          <w:w w:val="105"/>
        </w:rPr>
        <w:t xml:space="preserve">listed in </w:t>
      </w:r>
      <w:r w:rsidRPr="00584E94">
        <w:rPr>
          <w:color w:val="3D3D3D"/>
          <w:w w:val="105"/>
        </w:rPr>
        <w:t xml:space="preserve">23 </w:t>
      </w:r>
      <w:r w:rsidRPr="00584E94">
        <w:rPr>
          <w:color w:val="2B2B2B"/>
          <w:w w:val="105"/>
        </w:rPr>
        <w:t>CFR 771.</w:t>
      </w:r>
      <w:r w:rsidR="00D07C66" w:rsidRPr="00584E94">
        <w:rPr>
          <w:color w:val="2B2B2B"/>
          <w:w w:val="105"/>
        </w:rPr>
        <w:t>117</w:t>
      </w:r>
      <w:r w:rsidRPr="00584E94">
        <w:rPr>
          <w:color w:val="2B2B2B"/>
          <w:w w:val="105"/>
        </w:rPr>
        <w:t xml:space="preserve">(c) and </w:t>
      </w:r>
      <w:r w:rsidRPr="00584E94">
        <w:rPr>
          <w:color w:val="3D3D3D"/>
          <w:w w:val="105"/>
        </w:rPr>
        <w:t xml:space="preserve">23 </w:t>
      </w:r>
      <w:r w:rsidRPr="00584E94">
        <w:rPr>
          <w:color w:val="2B2B2B"/>
          <w:w w:val="105"/>
        </w:rPr>
        <w:t xml:space="preserve">CFR 771.117(d) including c list activities constrained by </w:t>
      </w:r>
      <w:r w:rsidRPr="00584E94">
        <w:rPr>
          <w:color w:val="3D3D3D"/>
          <w:w w:val="105"/>
        </w:rPr>
        <w:t xml:space="preserve">23 </w:t>
      </w:r>
      <w:r w:rsidRPr="00584E94">
        <w:rPr>
          <w:color w:val="2B2B2B"/>
          <w:w w:val="105"/>
        </w:rPr>
        <w:t xml:space="preserve">CFR 771.117(e), on behalf of </w:t>
      </w:r>
      <w:r w:rsidRPr="00584E94">
        <w:rPr>
          <w:color w:val="2B2B2B"/>
          <w:spacing w:val="3"/>
          <w:w w:val="105"/>
        </w:rPr>
        <w:t>FHW</w:t>
      </w:r>
      <w:r w:rsidRPr="00584E94">
        <w:rPr>
          <w:color w:val="2B2B2B"/>
          <w:spacing w:val="3"/>
          <w:w w:val="105"/>
        </w:rPr>
        <w:t xml:space="preserve">A. </w:t>
      </w:r>
      <w:r w:rsidRPr="00584E94">
        <w:rPr>
          <w:color w:val="2B2B2B"/>
          <w:w w:val="105"/>
        </w:rPr>
        <w:t xml:space="preserve">This includes any activities added through </w:t>
      </w:r>
      <w:r w:rsidRPr="00584E94">
        <w:rPr>
          <w:color w:val="2B2B2B"/>
          <w:spacing w:val="2"/>
          <w:w w:val="105"/>
        </w:rPr>
        <w:t xml:space="preserve">FHWA </w:t>
      </w:r>
      <w:r w:rsidRPr="00584E94">
        <w:rPr>
          <w:color w:val="2B2B2B"/>
          <w:w w:val="105"/>
        </w:rPr>
        <w:t xml:space="preserve">rulemaking to those listed in </w:t>
      </w:r>
      <w:r w:rsidRPr="00584E94">
        <w:rPr>
          <w:color w:val="3D3D3D"/>
          <w:w w:val="105"/>
        </w:rPr>
        <w:t xml:space="preserve">23 </w:t>
      </w:r>
      <w:r w:rsidRPr="00584E94">
        <w:rPr>
          <w:color w:val="2B2B2B"/>
          <w:w w:val="105"/>
        </w:rPr>
        <w:t xml:space="preserve">CFR 771.117(c) or </w:t>
      </w:r>
      <w:r w:rsidRPr="00584E94">
        <w:rPr>
          <w:color w:val="3D3D3D"/>
          <w:w w:val="105"/>
        </w:rPr>
        <w:t xml:space="preserve">23 </w:t>
      </w:r>
      <w:r w:rsidRPr="00584E94">
        <w:rPr>
          <w:color w:val="2B2B2B"/>
          <w:w w:val="105"/>
        </w:rPr>
        <w:t xml:space="preserve">CFR 771.117(d) after the date of </w:t>
      </w:r>
      <w:r w:rsidRPr="00584E94">
        <w:rPr>
          <w:color w:val="3D3D3D"/>
          <w:spacing w:val="-4"/>
          <w:w w:val="105"/>
        </w:rPr>
        <w:t>execution</w:t>
      </w:r>
      <w:r w:rsidRPr="00584E94">
        <w:rPr>
          <w:color w:val="8EB1B8"/>
          <w:spacing w:val="-4"/>
          <w:w w:val="105"/>
        </w:rPr>
        <w:t xml:space="preserve">· </w:t>
      </w:r>
      <w:r w:rsidRPr="00584E94">
        <w:rPr>
          <w:color w:val="2B2B2B"/>
          <w:w w:val="105"/>
        </w:rPr>
        <w:t>of this Programmatic Agreement. WSDOT will identify the applicable listed CE, ensure any conditions or constraints are met, verify that unusual circumstances do not apply, address</w:t>
      </w:r>
      <w:r w:rsidRPr="00584E94">
        <w:rPr>
          <w:color w:val="2B2B2B"/>
          <w:spacing w:val="-4"/>
          <w:w w:val="105"/>
        </w:rPr>
        <w:t xml:space="preserve"> </w:t>
      </w:r>
      <w:r w:rsidRPr="00584E94">
        <w:rPr>
          <w:color w:val="2B2B2B"/>
          <w:w w:val="105"/>
        </w:rPr>
        <w:t>any</w:t>
      </w:r>
      <w:r w:rsidRPr="00584E94">
        <w:rPr>
          <w:color w:val="2B2B2B"/>
          <w:spacing w:val="-10"/>
          <w:w w:val="105"/>
        </w:rPr>
        <w:t xml:space="preserve"> </w:t>
      </w:r>
      <w:r w:rsidRPr="00584E94">
        <w:rPr>
          <w:color w:val="2B2B2B"/>
          <w:w w:val="105"/>
        </w:rPr>
        <w:t>and</w:t>
      </w:r>
      <w:r w:rsidRPr="00584E94">
        <w:rPr>
          <w:color w:val="2B2B2B"/>
          <w:spacing w:val="-7"/>
          <w:w w:val="105"/>
        </w:rPr>
        <w:t xml:space="preserve"> </w:t>
      </w:r>
      <w:r w:rsidRPr="00584E94">
        <w:rPr>
          <w:color w:val="3D3D3D"/>
          <w:w w:val="105"/>
        </w:rPr>
        <w:t>all</w:t>
      </w:r>
      <w:r w:rsidRPr="00584E94">
        <w:rPr>
          <w:color w:val="3D3D3D"/>
          <w:spacing w:val="-12"/>
          <w:w w:val="105"/>
        </w:rPr>
        <w:t xml:space="preserve"> </w:t>
      </w:r>
      <w:r w:rsidRPr="00584E94">
        <w:rPr>
          <w:color w:val="2B2B2B"/>
          <w:w w:val="105"/>
        </w:rPr>
        <w:t>other</w:t>
      </w:r>
      <w:r w:rsidRPr="00584E94">
        <w:rPr>
          <w:color w:val="2B2B2B"/>
          <w:spacing w:val="-11"/>
          <w:w w:val="105"/>
        </w:rPr>
        <w:t xml:space="preserve"> </w:t>
      </w:r>
      <w:r w:rsidRPr="00584E94">
        <w:rPr>
          <w:color w:val="2B2B2B"/>
          <w:w w:val="105"/>
        </w:rPr>
        <w:t>environmental</w:t>
      </w:r>
      <w:r w:rsidRPr="00584E94">
        <w:rPr>
          <w:color w:val="2B2B2B"/>
          <w:spacing w:val="6"/>
          <w:w w:val="105"/>
        </w:rPr>
        <w:t xml:space="preserve"> </w:t>
      </w:r>
      <w:r w:rsidRPr="00584E94">
        <w:rPr>
          <w:color w:val="2B2B2B"/>
          <w:w w:val="105"/>
        </w:rPr>
        <w:t>requirements,</w:t>
      </w:r>
      <w:r w:rsidRPr="00584E94">
        <w:rPr>
          <w:color w:val="2B2B2B"/>
          <w:spacing w:val="-3"/>
          <w:w w:val="105"/>
        </w:rPr>
        <w:t xml:space="preserve"> </w:t>
      </w:r>
      <w:r w:rsidRPr="00584E94">
        <w:rPr>
          <w:color w:val="2B2B2B"/>
          <w:w w:val="105"/>
        </w:rPr>
        <w:t>and</w:t>
      </w:r>
      <w:r w:rsidRPr="00584E94">
        <w:rPr>
          <w:color w:val="2B2B2B"/>
          <w:spacing w:val="-11"/>
          <w:w w:val="105"/>
        </w:rPr>
        <w:t xml:space="preserve"> </w:t>
      </w:r>
      <w:r w:rsidRPr="00584E94">
        <w:rPr>
          <w:color w:val="2B2B2B"/>
          <w:w w:val="105"/>
        </w:rPr>
        <w:t>complete the</w:t>
      </w:r>
      <w:r w:rsidRPr="00584E94">
        <w:rPr>
          <w:color w:val="2B2B2B"/>
          <w:spacing w:val="-10"/>
          <w:w w:val="105"/>
        </w:rPr>
        <w:t xml:space="preserve"> </w:t>
      </w:r>
      <w:r w:rsidRPr="00584E94">
        <w:rPr>
          <w:color w:val="2B2B2B"/>
          <w:w w:val="105"/>
        </w:rPr>
        <w:t>review</w:t>
      </w:r>
      <w:r w:rsidRPr="00584E94">
        <w:rPr>
          <w:color w:val="2B2B2B"/>
          <w:spacing w:val="-2"/>
          <w:w w:val="105"/>
        </w:rPr>
        <w:t xml:space="preserve"> </w:t>
      </w:r>
      <w:r w:rsidRPr="00584E94">
        <w:rPr>
          <w:color w:val="2B2B2B"/>
          <w:w w:val="105"/>
        </w:rPr>
        <w:t>with</w:t>
      </w:r>
      <w:r w:rsidRPr="00584E94">
        <w:rPr>
          <w:color w:val="2B2B2B"/>
          <w:spacing w:val="-6"/>
          <w:w w:val="105"/>
        </w:rPr>
        <w:t xml:space="preserve"> </w:t>
      </w:r>
      <w:r w:rsidRPr="00584E94">
        <w:rPr>
          <w:color w:val="2B2B2B"/>
          <w:w w:val="105"/>
        </w:rPr>
        <w:t>a wet</w:t>
      </w:r>
      <w:r w:rsidRPr="00584E94">
        <w:rPr>
          <w:color w:val="2B2B2B"/>
          <w:spacing w:val="-18"/>
          <w:w w:val="105"/>
        </w:rPr>
        <w:t xml:space="preserve"> </w:t>
      </w:r>
      <w:r w:rsidRPr="00584E94">
        <w:rPr>
          <w:color w:val="2B2B2B"/>
          <w:w w:val="105"/>
        </w:rPr>
        <w:t>or</w:t>
      </w:r>
      <w:r w:rsidRPr="00584E94">
        <w:rPr>
          <w:color w:val="2B2B2B"/>
          <w:spacing w:val="-22"/>
          <w:w w:val="105"/>
        </w:rPr>
        <w:t xml:space="preserve"> </w:t>
      </w:r>
      <w:r w:rsidRPr="00584E94">
        <w:rPr>
          <w:color w:val="3D3D3D"/>
          <w:w w:val="105"/>
        </w:rPr>
        <w:t>electronic</w:t>
      </w:r>
      <w:r w:rsidRPr="00584E94">
        <w:rPr>
          <w:color w:val="3D3D3D"/>
          <w:spacing w:val="-12"/>
          <w:w w:val="105"/>
        </w:rPr>
        <w:t xml:space="preserve"> </w:t>
      </w:r>
      <w:r w:rsidRPr="00584E94">
        <w:rPr>
          <w:color w:val="3D3D3D"/>
          <w:w w:val="105"/>
        </w:rPr>
        <w:t>signature</w:t>
      </w:r>
      <w:r w:rsidRPr="00584E94">
        <w:rPr>
          <w:color w:val="3D3D3D"/>
          <w:spacing w:val="-14"/>
          <w:w w:val="105"/>
        </w:rPr>
        <w:t xml:space="preserve"> </w:t>
      </w:r>
      <w:r w:rsidRPr="00584E94">
        <w:rPr>
          <w:color w:val="2B2B2B"/>
          <w:w w:val="105"/>
        </w:rPr>
        <w:t>evidencing</w:t>
      </w:r>
      <w:r w:rsidRPr="00584E94">
        <w:rPr>
          <w:color w:val="2B2B2B"/>
          <w:spacing w:val="-9"/>
          <w:w w:val="105"/>
        </w:rPr>
        <w:t xml:space="preserve"> </w:t>
      </w:r>
      <w:r w:rsidRPr="00584E94">
        <w:rPr>
          <w:color w:val="3D3D3D"/>
          <w:w w:val="105"/>
        </w:rPr>
        <w:t>approval.</w:t>
      </w:r>
      <w:r w:rsidRPr="00584E94">
        <w:rPr>
          <w:color w:val="3D3D3D"/>
          <w:spacing w:val="34"/>
          <w:w w:val="105"/>
        </w:rPr>
        <w:t xml:space="preserve"> </w:t>
      </w:r>
      <w:r w:rsidRPr="00584E94">
        <w:rPr>
          <w:color w:val="2B2B2B"/>
          <w:w w:val="105"/>
        </w:rPr>
        <w:t>No</w:t>
      </w:r>
      <w:r w:rsidRPr="00584E94">
        <w:rPr>
          <w:color w:val="2B2B2B"/>
          <w:spacing w:val="-20"/>
          <w:w w:val="105"/>
        </w:rPr>
        <w:t xml:space="preserve"> </w:t>
      </w:r>
      <w:r w:rsidRPr="00584E94">
        <w:rPr>
          <w:color w:val="3D3D3D"/>
          <w:w w:val="105"/>
        </w:rPr>
        <w:t>separate</w:t>
      </w:r>
      <w:r w:rsidRPr="00584E94">
        <w:rPr>
          <w:color w:val="3D3D3D"/>
          <w:spacing w:val="-15"/>
          <w:w w:val="105"/>
        </w:rPr>
        <w:t xml:space="preserve"> </w:t>
      </w:r>
      <w:r w:rsidRPr="00584E94">
        <w:rPr>
          <w:color w:val="2B2B2B"/>
          <w:w w:val="105"/>
        </w:rPr>
        <w:t>review</w:t>
      </w:r>
      <w:r w:rsidRPr="00584E94">
        <w:rPr>
          <w:color w:val="2B2B2B"/>
          <w:spacing w:val="-10"/>
          <w:w w:val="105"/>
        </w:rPr>
        <w:t xml:space="preserve"> </w:t>
      </w:r>
      <w:r w:rsidRPr="00584E94">
        <w:rPr>
          <w:color w:val="2B2B2B"/>
          <w:w w:val="105"/>
        </w:rPr>
        <w:t>or</w:t>
      </w:r>
      <w:r w:rsidRPr="00584E94">
        <w:rPr>
          <w:color w:val="2B2B2B"/>
          <w:spacing w:val="-18"/>
          <w:w w:val="105"/>
        </w:rPr>
        <w:t xml:space="preserve"> </w:t>
      </w:r>
      <w:r w:rsidRPr="00584E94">
        <w:rPr>
          <w:color w:val="3D3D3D"/>
          <w:w w:val="105"/>
        </w:rPr>
        <w:t>approval</w:t>
      </w:r>
      <w:r w:rsidRPr="00584E94">
        <w:rPr>
          <w:color w:val="3D3D3D"/>
          <w:spacing w:val="-11"/>
          <w:w w:val="105"/>
        </w:rPr>
        <w:t xml:space="preserve"> </w:t>
      </w:r>
      <w:r w:rsidRPr="00584E94">
        <w:rPr>
          <w:color w:val="2B2B2B"/>
          <w:w w:val="105"/>
        </w:rPr>
        <w:t>of</w:t>
      </w:r>
      <w:r w:rsidRPr="00584E94">
        <w:rPr>
          <w:color w:val="2B2B2B"/>
          <w:spacing w:val="-8"/>
          <w:w w:val="105"/>
        </w:rPr>
        <w:t xml:space="preserve"> </w:t>
      </w:r>
      <w:r w:rsidRPr="00584E94">
        <w:rPr>
          <w:color w:val="2B2B2B"/>
          <w:w w:val="105"/>
        </w:rPr>
        <w:t xml:space="preserve">the CE by </w:t>
      </w:r>
      <w:r w:rsidRPr="00584E94">
        <w:rPr>
          <w:color w:val="2B2B2B"/>
          <w:spacing w:val="2"/>
          <w:w w:val="105"/>
        </w:rPr>
        <w:t xml:space="preserve">FHWA </w:t>
      </w:r>
      <w:r w:rsidRPr="00584E94">
        <w:rPr>
          <w:color w:val="2B2B2B"/>
          <w:w w:val="105"/>
        </w:rPr>
        <w:t>is</w:t>
      </w:r>
      <w:r w:rsidRPr="00584E94">
        <w:rPr>
          <w:color w:val="2B2B2B"/>
          <w:spacing w:val="-17"/>
          <w:w w:val="105"/>
        </w:rPr>
        <w:t xml:space="preserve"> </w:t>
      </w:r>
      <w:r w:rsidRPr="00584E94">
        <w:rPr>
          <w:color w:val="2B2B2B"/>
          <w:w w:val="105"/>
        </w:rPr>
        <w:t>required.</w:t>
      </w:r>
    </w:p>
    <w:p w:rsidR="0016448B" w:rsidRPr="00584E94" w:rsidRDefault="0016448B" w:rsidP="00D07C66">
      <w:pPr>
        <w:pStyle w:val="BodyText"/>
        <w:spacing w:before="1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2"/>
          <w:numId w:val="2"/>
        </w:numPr>
        <w:tabs>
          <w:tab w:val="left" w:pos="1229"/>
        </w:tabs>
        <w:ind w:left="1228" w:hanging="358"/>
        <w:rPr>
          <w:color w:val="3D3D3D"/>
        </w:rPr>
      </w:pPr>
      <w:r w:rsidRPr="00584E94">
        <w:rPr>
          <w:color w:val="2B2B2B"/>
          <w:w w:val="105"/>
        </w:rPr>
        <w:t xml:space="preserve">Consulting with </w:t>
      </w:r>
      <w:r w:rsidRPr="00584E94">
        <w:rPr>
          <w:color w:val="2B2B2B"/>
          <w:spacing w:val="4"/>
          <w:w w:val="105"/>
        </w:rPr>
        <w:t xml:space="preserve">FHWA </w:t>
      </w:r>
      <w:r w:rsidRPr="00584E94">
        <w:rPr>
          <w:color w:val="2B2B2B"/>
          <w:w w:val="105"/>
        </w:rPr>
        <w:t>for actions that involve unusual circumstances (23</w:t>
      </w:r>
      <w:r w:rsidRPr="00584E94">
        <w:rPr>
          <w:color w:val="2B2B2B"/>
          <w:spacing w:val="9"/>
          <w:w w:val="105"/>
        </w:rPr>
        <w:t xml:space="preserve"> </w:t>
      </w:r>
      <w:r w:rsidRPr="00584E94">
        <w:rPr>
          <w:color w:val="2B2B2B"/>
          <w:w w:val="105"/>
        </w:rPr>
        <w:t>CFR</w:t>
      </w:r>
    </w:p>
    <w:p w:rsidR="0016448B" w:rsidRPr="00584E94" w:rsidRDefault="00584E94" w:rsidP="00D07C66">
      <w:pPr>
        <w:pStyle w:val="BodyText"/>
        <w:spacing w:before="14" w:line="249" w:lineRule="auto"/>
        <w:ind w:left="1229" w:right="264" w:hanging="6"/>
        <w:jc w:val="both"/>
        <w:rPr>
          <w:sz w:val="22"/>
          <w:szCs w:val="22"/>
        </w:rPr>
      </w:pPr>
      <w:r w:rsidRPr="00584E94">
        <w:rPr>
          <w:color w:val="2B2B2B"/>
          <w:w w:val="105"/>
          <w:sz w:val="22"/>
          <w:szCs w:val="22"/>
        </w:rPr>
        <w:t>771.117(b))</w:t>
      </w:r>
      <w:r w:rsidRPr="00584E94">
        <w:rPr>
          <w:color w:val="2B2B2B"/>
          <w:spacing w:val="-16"/>
          <w:w w:val="105"/>
          <w:sz w:val="22"/>
          <w:szCs w:val="22"/>
        </w:rPr>
        <w:t xml:space="preserve"> </w:t>
      </w:r>
      <w:r w:rsidRPr="00584E94">
        <w:rPr>
          <w:color w:val="2B2B2B"/>
          <w:w w:val="105"/>
          <w:sz w:val="22"/>
          <w:szCs w:val="22"/>
        </w:rPr>
        <w:t>to</w:t>
      </w:r>
      <w:r w:rsidRPr="00584E94">
        <w:rPr>
          <w:color w:val="2B2B2B"/>
          <w:spacing w:val="-24"/>
          <w:w w:val="105"/>
          <w:sz w:val="22"/>
          <w:szCs w:val="22"/>
        </w:rPr>
        <w:t xml:space="preserve"> </w:t>
      </w:r>
      <w:r w:rsidRPr="00584E94">
        <w:rPr>
          <w:color w:val="2B2B2B"/>
          <w:w w:val="105"/>
          <w:sz w:val="22"/>
          <w:szCs w:val="22"/>
        </w:rPr>
        <w:t>determine</w:t>
      </w:r>
      <w:r w:rsidRPr="00584E94">
        <w:rPr>
          <w:color w:val="2B2B2B"/>
          <w:spacing w:val="-13"/>
          <w:w w:val="105"/>
          <w:sz w:val="22"/>
          <w:szCs w:val="22"/>
        </w:rPr>
        <w:t xml:space="preserve"> </w:t>
      </w:r>
      <w:r w:rsidRPr="00584E94">
        <w:rPr>
          <w:color w:val="2B2B2B"/>
          <w:w w:val="105"/>
          <w:sz w:val="22"/>
          <w:szCs w:val="22"/>
        </w:rPr>
        <w:t>the</w:t>
      </w:r>
      <w:r w:rsidRPr="00584E94">
        <w:rPr>
          <w:color w:val="2B2B2B"/>
          <w:spacing w:val="-21"/>
          <w:w w:val="105"/>
          <w:sz w:val="22"/>
          <w:szCs w:val="22"/>
        </w:rPr>
        <w:t xml:space="preserve"> </w:t>
      </w:r>
      <w:r w:rsidRPr="00584E94">
        <w:rPr>
          <w:color w:val="2B2B2B"/>
          <w:w w:val="105"/>
          <w:sz w:val="22"/>
          <w:szCs w:val="22"/>
        </w:rPr>
        <w:t>appropriate</w:t>
      </w:r>
      <w:r w:rsidRPr="00584E94">
        <w:rPr>
          <w:color w:val="2B2B2B"/>
          <w:spacing w:val="-13"/>
          <w:w w:val="105"/>
          <w:sz w:val="22"/>
          <w:szCs w:val="22"/>
        </w:rPr>
        <w:t xml:space="preserve"> </w:t>
      </w:r>
      <w:r w:rsidRPr="00584E94">
        <w:rPr>
          <w:color w:val="2B2B2B"/>
          <w:w w:val="105"/>
          <w:sz w:val="22"/>
          <w:szCs w:val="22"/>
        </w:rPr>
        <w:t>class</w:t>
      </w:r>
      <w:r w:rsidRPr="00584E94">
        <w:rPr>
          <w:color w:val="2B2B2B"/>
          <w:spacing w:val="-21"/>
          <w:w w:val="105"/>
          <w:sz w:val="22"/>
          <w:szCs w:val="22"/>
        </w:rPr>
        <w:t xml:space="preserve"> </w:t>
      </w:r>
      <w:r w:rsidRPr="00584E94">
        <w:rPr>
          <w:color w:val="2B2B2B"/>
          <w:w w:val="105"/>
          <w:sz w:val="22"/>
          <w:szCs w:val="22"/>
        </w:rPr>
        <w:t>of</w:t>
      </w:r>
      <w:r w:rsidRPr="00584E94">
        <w:rPr>
          <w:color w:val="2B2B2B"/>
          <w:spacing w:val="-15"/>
          <w:w w:val="105"/>
          <w:sz w:val="22"/>
          <w:szCs w:val="22"/>
        </w:rPr>
        <w:t xml:space="preserve"> </w:t>
      </w:r>
      <w:r w:rsidRPr="00584E94">
        <w:rPr>
          <w:color w:val="2B2B2B"/>
          <w:w w:val="105"/>
          <w:sz w:val="22"/>
          <w:szCs w:val="22"/>
        </w:rPr>
        <w:t>action</w:t>
      </w:r>
      <w:r w:rsidRPr="00584E94">
        <w:rPr>
          <w:color w:val="2B2B2B"/>
          <w:spacing w:val="-17"/>
          <w:w w:val="105"/>
          <w:sz w:val="22"/>
          <w:szCs w:val="22"/>
        </w:rPr>
        <w:t xml:space="preserve"> </w:t>
      </w:r>
      <w:r w:rsidRPr="00584E94">
        <w:rPr>
          <w:color w:val="2B2B2B"/>
          <w:w w:val="105"/>
          <w:sz w:val="22"/>
          <w:szCs w:val="22"/>
        </w:rPr>
        <w:t>for</w:t>
      </w:r>
      <w:r w:rsidRPr="00584E94">
        <w:rPr>
          <w:color w:val="2B2B2B"/>
          <w:spacing w:val="-24"/>
          <w:w w:val="105"/>
          <w:sz w:val="22"/>
          <w:szCs w:val="22"/>
        </w:rPr>
        <w:t xml:space="preserve"> </w:t>
      </w:r>
      <w:r w:rsidRPr="00584E94">
        <w:rPr>
          <w:color w:val="3D3D3D"/>
          <w:w w:val="105"/>
          <w:sz w:val="22"/>
          <w:szCs w:val="22"/>
        </w:rPr>
        <w:t>environmental</w:t>
      </w:r>
      <w:r w:rsidRPr="00584E94">
        <w:rPr>
          <w:color w:val="3D3D3D"/>
          <w:spacing w:val="3"/>
          <w:w w:val="105"/>
          <w:sz w:val="22"/>
          <w:szCs w:val="22"/>
        </w:rPr>
        <w:t xml:space="preserve"> </w:t>
      </w:r>
      <w:r w:rsidRPr="00584E94">
        <w:rPr>
          <w:color w:val="2B2B2B"/>
          <w:w w:val="105"/>
          <w:sz w:val="22"/>
          <w:szCs w:val="22"/>
        </w:rPr>
        <w:t>analysis</w:t>
      </w:r>
      <w:r w:rsidRPr="00584E94">
        <w:rPr>
          <w:color w:val="2B2B2B"/>
          <w:spacing w:val="-12"/>
          <w:w w:val="105"/>
          <w:sz w:val="22"/>
          <w:szCs w:val="22"/>
        </w:rPr>
        <w:t xml:space="preserve"> </w:t>
      </w:r>
      <w:r w:rsidRPr="00584E94">
        <w:rPr>
          <w:color w:val="2B2B2B"/>
          <w:w w:val="105"/>
          <w:sz w:val="22"/>
          <w:szCs w:val="22"/>
        </w:rPr>
        <w:t xml:space="preserve">and documentation. WSDOT may decide or </w:t>
      </w:r>
      <w:r w:rsidRPr="00584E94">
        <w:rPr>
          <w:color w:val="2B2B2B"/>
          <w:spacing w:val="4"/>
          <w:w w:val="105"/>
          <w:sz w:val="22"/>
          <w:szCs w:val="22"/>
        </w:rPr>
        <w:t xml:space="preserve">FHWA </w:t>
      </w:r>
      <w:r w:rsidRPr="00584E94">
        <w:rPr>
          <w:color w:val="2B2B2B"/>
          <w:w w:val="105"/>
          <w:sz w:val="22"/>
          <w:szCs w:val="22"/>
        </w:rPr>
        <w:t>may require additional studies to be performed prior to making a CE approval, or the preparation of an EA or EIS</w:t>
      </w:r>
      <w:r w:rsidRPr="00584E94">
        <w:rPr>
          <w:color w:val="505050"/>
          <w:w w:val="105"/>
          <w:sz w:val="22"/>
          <w:szCs w:val="22"/>
        </w:rPr>
        <w:t>.</w:t>
      </w:r>
    </w:p>
    <w:p w:rsidR="0016448B" w:rsidRPr="00584E94" w:rsidRDefault="0016448B" w:rsidP="00D07C66">
      <w:pPr>
        <w:pStyle w:val="BodyText"/>
        <w:spacing w:before="8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2"/>
          <w:numId w:val="2"/>
        </w:numPr>
        <w:tabs>
          <w:tab w:val="left" w:pos="1224"/>
        </w:tabs>
        <w:spacing w:line="252" w:lineRule="auto"/>
        <w:ind w:left="1225" w:right="277" w:hanging="359"/>
        <w:rPr>
          <w:color w:val="2B2B2B"/>
        </w:rPr>
      </w:pPr>
      <w:r w:rsidRPr="00584E94">
        <w:rPr>
          <w:color w:val="2B2B2B"/>
        </w:rPr>
        <w:t>Meeting applicable documenta</w:t>
      </w:r>
      <w:r w:rsidRPr="00584E94">
        <w:rPr>
          <w:color w:val="2B2B2B"/>
        </w:rPr>
        <w:t xml:space="preserve">tion requirements, as listed in Section V of </w:t>
      </w:r>
      <w:r w:rsidRPr="00584E94">
        <w:rPr>
          <w:color w:val="2B2B2B"/>
        </w:rPr>
        <w:t xml:space="preserve">this agreement, for State CE approvals on FHWA's behalf, </w:t>
      </w:r>
      <w:r w:rsidRPr="00584E94">
        <w:rPr>
          <w:color w:val="3D3D3D"/>
        </w:rPr>
        <w:t xml:space="preserve">applicable approval </w:t>
      </w:r>
      <w:r w:rsidRPr="00584E94">
        <w:rPr>
          <w:color w:val="2B2B2B"/>
        </w:rPr>
        <w:t xml:space="preserve">and re-evaluation requirements in Section VI, </w:t>
      </w:r>
      <w:r w:rsidRPr="00584E94">
        <w:rPr>
          <w:color w:val="3D3D3D"/>
        </w:rPr>
        <w:t xml:space="preserve">and </w:t>
      </w:r>
      <w:r w:rsidRPr="00584E94">
        <w:rPr>
          <w:color w:val="2B2B2B"/>
        </w:rPr>
        <w:t>applicable quality control</w:t>
      </w:r>
      <w:r w:rsidRPr="00584E94">
        <w:rPr>
          <w:color w:val="111111"/>
        </w:rPr>
        <w:t>/</w:t>
      </w:r>
      <w:r w:rsidRPr="00584E94">
        <w:rPr>
          <w:color w:val="2B2B2B"/>
        </w:rPr>
        <w:t>quality, monitoring, and performance requirements in Section</w:t>
      </w:r>
      <w:r w:rsidRPr="00584E94">
        <w:rPr>
          <w:color w:val="2B2B2B"/>
          <w:spacing w:val="-11"/>
        </w:rPr>
        <w:t xml:space="preserve"> </w:t>
      </w:r>
      <w:r w:rsidRPr="00584E94">
        <w:rPr>
          <w:color w:val="2B2B2B"/>
        </w:rPr>
        <w:t>VII</w:t>
      </w:r>
      <w:r w:rsidRPr="00584E94">
        <w:rPr>
          <w:color w:val="505050"/>
        </w:rPr>
        <w:t>.</w:t>
      </w:r>
    </w:p>
    <w:p w:rsidR="0016448B" w:rsidRPr="00584E94" w:rsidRDefault="0016448B" w:rsidP="00D07C66">
      <w:pPr>
        <w:pStyle w:val="BodyText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2"/>
          <w:numId w:val="2"/>
        </w:numPr>
        <w:tabs>
          <w:tab w:val="left" w:pos="1224"/>
        </w:tabs>
        <w:spacing w:line="249" w:lineRule="auto"/>
        <w:ind w:left="1229" w:right="278" w:hanging="367"/>
        <w:rPr>
          <w:color w:val="2B2B2B"/>
        </w:rPr>
      </w:pPr>
      <w:r w:rsidRPr="00584E94">
        <w:rPr>
          <w:color w:val="2B2B2B"/>
          <w:w w:val="105"/>
        </w:rPr>
        <w:t xml:space="preserve">Relying only upon </w:t>
      </w:r>
      <w:r w:rsidRPr="00584E94">
        <w:rPr>
          <w:color w:val="3D3D3D"/>
          <w:w w:val="105"/>
        </w:rPr>
        <w:t xml:space="preserve">employees </w:t>
      </w:r>
      <w:r w:rsidRPr="00584E94">
        <w:rPr>
          <w:color w:val="2B2B2B"/>
          <w:w w:val="105"/>
        </w:rPr>
        <w:t>directly employed by the State to make CE approvals under</w:t>
      </w:r>
      <w:r w:rsidRPr="00584E94">
        <w:rPr>
          <w:color w:val="2B2B2B"/>
          <w:spacing w:val="-4"/>
          <w:w w:val="105"/>
        </w:rPr>
        <w:t xml:space="preserve"> </w:t>
      </w:r>
      <w:r w:rsidRPr="00584E94">
        <w:rPr>
          <w:color w:val="2B2B2B"/>
          <w:w w:val="105"/>
        </w:rPr>
        <w:t>this</w:t>
      </w:r>
      <w:r w:rsidRPr="00584E94">
        <w:rPr>
          <w:color w:val="2B2B2B"/>
          <w:spacing w:val="-11"/>
          <w:w w:val="105"/>
        </w:rPr>
        <w:t xml:space="preserve"> </w:t>
      </w:r>
      <w:r w:rsidRPr="00584E94">
        <w:rPr>
          <w:color w:val="2B2B2B"/>
          <w:w w:val="105"/>
        </w:rPr>
        <w:t>agreement.</w:t>
      </w:r>
      <w:r w:rsidRPr="00584E94">
        <w:rPr>
          <w:color w:val="2B2B2B"/>
          <w:spacing w:val="2"/>
          <w:w w:val="105"/>
        </w:rPr>
        <w:t xml:space="preserve"> </w:t>
      </w:r>
      <w:r w:rsidRPr="00584E94">
        <w:rPr>
          <w:color w:val="2B2B2B"/>
          <w:w w:val="105"/>
        </w:rPr>
        <w:t>WSDOT</w:t>
      </w:r>
      <w:r w:rsidRPr="00584E94">
        <w:rPr>
          <w:color w:val="2B2B2B"/>
          <w:spacing w:val="-1"/>
          <w:w w:val="105"/>
        </w:rPr>
        <w:t xml:space="preserve"> </w:t>
      </w:r>
      <w:r w:rsidRPr="00584E94">
        <w:rPr>
          <w:color w:val="2B2B2B"/>
          <w:w w:val="105"/>
        </w:rPr>
        <w:t>may</w:t>
      </w:r>
      <w:r w:rsidRPr="00584E94">
        <w:rPr>
          <w:color w:val="2B2B2B"/>
          <w:spacing w:val="-8"/>
          <w:w w:val="105"/>
        </w:rPr>
        <w:t xml:space="preserve"> </w:t>
      </w:r>
      <w:r w:rsidRPr="00584E94">
        <w:rPr>
          <w:color w:val="2B2B2B"/>
          <w:w w:val="105"/>
        </w:rPr>
        <w:t>not</w:t>
      </w:r>
      <w:r w:rsidRPr="00584E94">
        <w:rPr>
          <w:color w:val="2B2B2B"/>
          <w:spacing w:val="-9"/>
          <w:w w:val="105"/>
        </w:rPr>
        <w:t xml:space="preserve"> </w:t>
      </w:r>
      <w:r w:rsidRPr="00584E94">
        <w:rPr>
          <w:color w:val="2B2B2B"/>
          <w:w w:val="105"/>
        </w:rPr>
        <w:t>delegate</w:t>
      </w:r>
      <w:r w:rsidRPr="00584E94">
        <w:rPr>
          <w:color w:val="2B2B2B"/>
          <w:spacing w:val="-9"/>
          <w:w w:val="105"/>
        </w:rPr>
        <w:t xml:space="preserve"> </w:t>
      </w:r>
      <w:r w:rsidRPr="00584E94">
        <w:rPr>
          <w:color w:val="2B2B2B"/>
          <w:w w:val="105"/>
        </w:rPr>
        <w:t>its</w:t>
      </w:r>
      <w:r w:rsidRPr="00584E94">
        <w:rPr>
          <w:color w:val="2B2B2B"/>
          <w:spacing w:val="-9"/>
          <w:w w:val="105"/>
        </w:rPr>
        <w:t xml:space="preserve"> </w:t>
      </w:r>
      <w:r w:rsidRPr="00584E94">
        <w:rPr>
          <w:color w:val="2B2B2B"/>
          <w:w w:val="105"/>
        </w:rPr>
        <w:t>responsibility</w:t>
      </w:r>
      <w:r w:rsidRPr="00584E94">
        <w:rPr>
          <w:color w:val="2B2B2B"/>
          <w:spacing w:val="-23"/>
          <w:w w:val="105"/>
        </w:rPr>
        <w:t xml:space="preserve"> </w:t>
      </w:r>
      <w:r w:rsidRPr="00584E94">
        <w:rPr>
          <w:color w:val="2B2B2B"/>
          <w:w w:val="105"/>
        </w:rPr>
        <w:t>for</w:t>
      </w:r>
      <w:r w:rsidRPr="00584E94">
        <w:rPr>
          <w:color w:val="2B2B2B"/>
          <w:spacing w:val="-14"/>
          <w:w w:val="105"/>
        </w:rPr>
        <w:t xml:space="preserve"> </w:t>
      </w:r>
      <w:r w:rsidRPr="00584E94">
        <w:rPr>
          <w:color w:val="2B2B2B"/>
          <w:w w:val="105"/>
        </w:rPr>
        <w:t>CE</w:t>
      </w:r>
      <w:r w:rsidRPr="00584E94">
        <w:rPr>
          <w:color w:val="2B2B2B"/>
          <w:spacing w:val="-10"/>
          <w:w w:val="105"/>
        </w:rPr>
        <w:t xml:space="preserve"> </w:t>
      </w:r>
      <w:r w:rsidRPr="00584E94">
        <w:rPr>
          <w:color w:val="2B2B2B"/>
          <w:w w:val="105"/>
        </w:rPr>
        <w:t>approvals</w:t>
      </w:r>
      <w:r w:rsidRPr="00584E94">
        <w:rPr>
          <w:color w:val="2B2B2B"/>
          <w:spacing w:val="4"/>
          <w:w w:val="105"/>
        </w:rPr>
        <w:t xml:space="preserve"> </w:t>
      </w:r>
      <w:r w:rsidRPr="00584E94">
        <w:rPr>
          <w:color w:val="2B2B2B"/>
          <w:w w:val="105"/>
        </w:rPr>
        <w:t xml:space="preserve">to third parties (e.g., local </w:t>
      </w:r>
      <w:r w:rsidRPr="00584E94">
        <w:rPr>
          <w:color w:val="3D3D3D"/>
          <w:w w:val="105"/>
        </w:rPr>
        <w:t xml:space="preserve">government staff, </w:t>
      </w:r>
      <w:r w:rsidRPr="00584E94">
        <w:rPr>
          <w:color w:val="2B2B2B"/>
          <w:w w:val="105"/>
        </w:rPr>
        <w:t>other State agency</w:t>
      </w:r>
      <w:r w:rsidRPr="00584E94">
        <w:rPr>
          <w:color w:val="2B2B2B"/>
          <w:spacing w:val="26"/>
          <w:w w:val="105"/>
        </w:rPr>
        <w:t xml:space="preserve"> </w:t>
      </w:r>
      <w:r w:rsidRPr="00584E94">
        <w:rPr>
          <w:color w:val="3D3D3D"/>
          <w:w w:val="105"/>
        </w:rPr>
        <w:t>staff).</w:t>
      </w:r>
    </w:p>
    <w:p w:rsidR="0016448B" w:rsidRPr="00584E94" w:rsidRDefault="0016448B" w:rsidP="00D07C66">
      <w:pPr>
        <w:pStyle w:val="BodyText"/>
        <w:spacing w:before="10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BodyText"/>
        <w:tabs>
          <w:tab w:val="left" w:pos="497"/>
        </w:tabs>
        <w:spacing w:before="1"/>
        <w:ind w:left="210"/>
        <w:jc w:val="both"/>
        <w:rPr>
          <w:sz w:val="22"/>
          <w:szCs w:val="22"/>
        </w:rPr>
      </w:pPr>
      <w:r w:rsidRPr="00584E94">
        <w:rPr>
          <w:color w:val="A1AEA8"/>
          <w:sz w:val="22"/>
          <w:szCs w:val="22"/>
        </w:rPr>
        <w:t>.</w:t>
      </w:r>
      <w:r w:rsidRPr="00584E94">
        <w:rPr>
          <w:color w:val="A1AEA8"/>
          <w:sz w:val="22"/>
          <w:szCs w:val="22"/>
        </w:rPr>
        <w:tab/>
      </w:r>
      <w:r w:rsidRPr="00584E94">
        <w:rPr>
          <w:color w:val="2B2B2B"/>
          <w:sz w:val="22"/>
          <w:szCs w:val="22"/>
        </w:rPr>
        <w:t xml:space="preserve">B. </w:t>
      </w:r>
      <w:r w:rsidRPr="00584E94">
        <w:rPr>
          <w:color w:val="2B2B2B"/>
          <w:spacing w:val="4"/>
          <w:sz w:val="22"/>
          <w:szCs w:val="22"/>
        </w:rPr>
        <w:t xml:space="preserve">FHWA </w:t>
      </w:r>
      <w:r w:rsidRPr="00584E94">
        <w:rPr>
          <w:color w:val="2B2B2B"/>
          <w:sz w:val="22"/>
          <w:szCs w:val="22"/>
        </w:rPr>
        <w:t>is responsible</w:t>
      </w:r>
      <w:r w:rsidRPr="00584E94">
        <w:rPr>
          <w:color w:val="2B2B2B"/>
          <w:spacing w:val="-11"/>
          <w:sz w:val="22"/>
          <w:szCs w:val="22"/>
        </w:rPr>
        <w:t xml:space="preserve"> </w:t>
      </w:r>
      <w:r w:rsidRPr="00584E94">
        <w:rPr>
          <w:color w:val="2B2B2B"/>
          <w:sz w:val="22"/>
          <w:szCs w:val="22"/>
        </w:rPr>
        <w:t>for</w:t>
      </w:r>
      <w:r w:rsidRPr="00584E94">
        <w:rPr>
          <w:color w:val="111111"/>
          <w:sz w:val="22"/>
          <w:szCs w:val="22"/>
        </w:rPr>
        <w:t>:</w:t>
      </w:r>
    </w:p>
    <w:p w:rsidR="0016448B" w:rsidRPr="00584E94" w:rsidRDefault="0016448B" w:rsidP="00D07C66">
      <w:pPr>
        <w:pStyle w:val="BodyText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0"/>
          <w:numId w:val="1"/>
        </w:numPr>
        <w:tabs>
          <w:tab w:val="left" w:pos="1224"/>
        </w:tabs>
        <w:spacing w:line="252" w:lineRule="auto"/>
        <w:ind w:right="295" w:hanging="360"/>
        <w:rPr>
          <w:color w:val="2B2B2B"/>
        </w:rPr>
      </w:pPr>
      <w:r w:rsidRPr="00584E94">
        <w:rPr>
          <w:color w:val="2B2B2B"/>
          <w:w w:val="105"/>
        </w:rPr>
        <w:t>Providing</w:t>
      </w:r>
      <w:r w:rsidRPr="00584E94">
        <w:rPr>
          <w:color w:val="2B2B2B"/>
          <w:spacing w:val="-10"/>
          <w:w w:val="105"/>
        </w:rPr>
        <w:t xml:space="preserve"> </w:t>
      </w:r>
      <w:r w:rsidRPr="00584E94">
        <w:rPr>
          <w:color w:val="2B2B2B"/>
          <w:w w:val="105"/>
        </w:rPr>
        <w:t>time</w:t>
      </w:r>
      <w:r w:rsidR="00D07C66" w:rsidRPr="00584E94">
        <w:rPr>
          <w:color w:val="2B2B2B"/>
          <w:w w:val="105"/>
        </w:rPr>
        <w:t>l</w:t>
      </w:r>
      <w:r w:rsidRPr="00584E94">
        <w:rPr>
          <w:color w:val="2B2B2B"/>
          <w:w w:val="105"/>
        </w:rPr>
        <w:t>y</w:t>
      </w:r>
      <w:r w:rsidRPr="00584E94">
        <w:rPr>
          <w:color w:val="2B2B2B"/>
          <w:spacing w:val="-22"/>
          <w:w w:val="105"/>
        </w:rPr>
        <w:t xml:space="preserve"> </w:t>
      </w:r>
      <w:r w:rsidRPr="00584E94">
        <w:rPr>
          <w:color w:val="2B2B2B"/>
          <w:w w:val="105"/>
        </w:rPr>
        <w:t>review</w:t>
      </w:r>
      <w:r w:rsidRPr="00584E94">
        <w:rPr>
          <w:color w:val="2B2B2B"/>
          <w:spacing w:val="-8"/>
          <w:w w:val="105"/>
        </w:rPr>
        <w:t xml:space="preserve"> </w:t>
      </w:r>
      <w:r w:rsidRPr="00584E94">
        <w:rPr>
          <w:color w:val="2B2B2B"/>
          <w:w w:val="105"/>
        </w:rPr>
        <w:t>and</w:t>
      </w:r>
      <w:r w:rsidRPr="00584E94">
        <w:rPr>
          <w:color w:val="2B2B2B"/>
          <w:spacing w:val="-15"/>
          <w:w w:val="105"/>
        </w:rPr>
        <w:t xml:space="preserve"> </w:t>
      </w:r>
      <w:r w:rsidRPr="00584E94">
        <w:rPr>
          <w:color w:val="2B2B2B"/>
          <w:w w:val="105"/>
        </w:rPr>
        <w:t>approval</w:t>
      </w:r>
      <w:r w:rsidRPr="00584E94">
        <w:rPr>
          <w:color w:val="2B2B2B"/>
          <w:spacing w:val="-8"/>
          <w:w w:val="105"/>
        </w:rPr>
        <w:t xml:space="preserve"> </w:t>
      </w:r>
      <w:r w:rsidRPr="00584E94">
        <w:rPr>
          <w:color w:val="2B2B2B"/>
          <w:w w:val="105"/>
        </w:rPr>
        <w:t>of</w:t>
      </w:r>
      <w:r w:rsidRPr="00584E94">
        <w:rPr>
          <w:color w:val="2B2B2B"/>
          <w:spacing w:val="-18"/>
          <w:w w:val="105"/>
        </w:rPr>
        <w:t xml:space="preserve"> </w:t>
      </w:r>
      <w:r w:rsidRPr="00584E94">
        <w:rPr>
          <w:color w:val="2B2B2B"/>
          <w:w w:val="105"/>
        </w:rPr>
        <w:t>CEs</w:t>
      </w:r>
      <w:r w:rsidRPr="00584E94">
        <w:rPr>
          <w:color w:val="2B2B2B"/>
          <w:spacing w:val="-22"/>
          <w:w w:val="105"/>
        </w:rPr>
        <w:t xml:space="preserve"> </w:t>
      </w:r>
      <w:r w:rsidRPr="00584E94">
        <w:rPr>
          <w:color w:val="2B2B2B"/>
          <w:w w:val="105"/>
        </w:rPr>
        <w:t>for</w:t>
      </w:r>
      <w:r w:rsidRPr="00584E94">
        <w:rPr>
          <w:color w:val="2B2B2B"/>
          <w:spacing w:val="-19"/>
          <w:w w:val="105"/>
        </w:rPr>
        <w:t xml:space="preserve"> </w:t>
      </w:r>
      <w:r w:rsidRPr="00584E94">
        <w:rPr>
          <w:color w:val="2B2B2B"/>
          <w:w w:val="105"/>
        </w:rPr>
        <w:t>actions</w:t>
      </w:r>
      <w:r w:rsidRPr="00584E94">
        <w:rPr>
          <w:color w:val="2B2B2B"/>
          <w:spacing w:val="-12"/>
          <w:w w:val="105"/>
        </w:rPr>
        <w:t xml:space="preserve"> </w:t>
      </w:r>
      <w:r w:rsidRPr="00584E94">
        <w:rPr>
          <w:color w:val="2B2B2B"/>
          <w:w w:val="105"/>
        </w:rPr>
        <w:t>that</w:t>
      </w:r>
      <w:r w:rsidRPr="00584E94">
        <w:rPr>
          <w:color w:val="2B2B2B"/>
          <w:spacing w:val="-16"/>
          <w:w w:val="105"/>
        </w:rPr>
        <w:t xml:space="preserve"> </w:t>
      </w:r>
      <w:r w:rsidRPr="00584E94">
        <w:rPr>
          <w:color w:val="2B2B2B"/>
          <w:w w:val="105"/>
        </w:rPr>
        <w:t>are</w:t>
      </w:r>
      <w:r w:rsidRPr="00584E94">
        <w:rPr>
          <w:color w:val="2B2B2B"/>
          <w:spacing w:val="-20"/>
          <w:w w:val="105"/>
        </w:rPr>
        <w:t xml:space="preserve"> </w:t>
      </w:r>
      <w:r w:rsidRPr="00584E94">
        <w:rPr>
          <w:color w:val="2B2B2B"/>
          <w:w w:val="105"/>
        </w:rPr>
        <w:t>not</w:t>
      </w:r>
      <w:r w:rsidRPr="00584E94">
        <w:rPr>
          <w:color w:val="2B2B2B"/>
          <w:spacing w:val="-18"/>
          <w:w w:val="105"/>
        </w:rPr>
        <w:t xml:space="preserve"> </w:t>
      </w:r>
      <w:r w:rsidRPr="00584E94">
        <w:rPr>
          <w:color w:val="3D3D3D"/>
          <w:w w:val="105"/>
        </w:rPr>
        <w:t>specifically</w:t>
      </w:r>
      <w:r w:rsidRPr="00584E94">
        <w:rPr>
          <w:color w:val="3D3D3D"/>
          <w:spacing w:val="-13"/>
          <w:w w:val="105"/>
        </w:rPr>
        <w:t xml:space="preserve"> </w:t>
      </w:r>
      <w:r w:rsidRPr="00584E94">
        <w:rPr>
          <w:color w:val="2B2B2B"/>
          <w:w w:val="105"/>
        </w:rPr>
        <w:t>listed in</w:t>
      </w:r>
      <w:r w:rsidRPr="00584E94">
        <w:rPr>
          <w:color w:val="2B2B2B"/>
          <w:spacing w:val="-22"/>
          <w:w w:val="105"/>
        </w:rPr>
        <w:t xml:space="preserve"> </w:t>
      </w:r>
      <w:r w:rsidRPr="00584E94">
        <w:rPr>
          <w:color w:val="3D3D3D"/>
          <w:w w:val="105"/>
        </w:rPr>
        <w:t>23</w:t>
      </w:r>
      <w:r w:rsidRPr="00584E94">
        <w:rPr>
          <w:color w:val="3D3D3D"/>
          <w:spacing w:val="-30"/>
          <w:w w:val="105"/>
        </w:rPr>
        <w:t xml:space="preserve"> </w:t>
      </w:r>
      <w:r w:rsidRPr="00584E94">
        <w:rPr>
          <w:color w:val="2B2B2B"/>
          <w:w w:val="105"/>
        </w:rPr>
        <w:t>CFR</w:t>
      </w:r>
      <w:r w:rsidRPr="00584E94">
        <w:rPr>
          <w:color w:val="2B2B2B"/>
          <w:spacing w:val="-21"/>
          <w:w w:val="105"/>
        </w:rPr>
        <w:t xml:space="preserve"> </w:t>
      </w:r>
      <w:r w:rsidRPr="00584E94">
        <w:rPr>
          <w:color w:val="2B2B2B"/>
          <w:spacing w:val="2"/>
          <w:w w:val="105"/>
        </w:rPr>
        <w:t>771.117(d)</w:t>
      </w:r>
      <w:r w:rsidRPr="00584E94">
        <w:rPr>
          <w:color w:val="505050"/>
          <w:spacing w:val="2"/>
          <w:w w:val="105"/>
        </w:rPr>
        <w:t>,</w:t>
      </w:r>
      <w:r w:rsidRPr="00584E94">
        <w:rPr>
          <w:color w:val="505050"/>
          <w:spacing w:val="-26"/>
          <w:w w:val="105"/>
        </w:rPr>
        <w:t xml:space="preserve"> </w:t>
      </w:r>
      <w:r w:rsidRPr="00584E94">
        <w:rPr>
          <w:color w:val="2B2B2B"/>
          <w:w w:val="105"/>
        </w:rPr>
        <w:t>or</w:t>
      </w:r>
      <w:r w:rsidRPr="00584E94">
        <w:rPr>
          <w:color w:val="2B2B2B"/>
          <w:spacing w:val="-30"/>
          <w:w w:val="105"/>
        </w:rPr>
        <w:t xml:space="preserve"> </w:t>
      </w:r>
      <w:r w:rsidRPr="00584E94">
        <w:rPr>
          <w:color w:val="2B2B2B"/>
          <w:w w:val="105"/>
        </w:rPr>
        <w:t>for</w:t>
      </w:r>
      <w:r w:rsidRPr="00584E94">
        <w:rPr>
          <w:color w:val="2B2B2B"/>
          <w:spacing w:val="-25"/>
          <w:w w:val="105"/>
        </w:rPr>
        <w:t xml:space="preserve"> </w:t>
      </w:r>
      <w:r w:rsidRPr="00584E94">
        <w:rPr>
          <w:color w:val="2B2B2B"/>
          <w:w w:val="105"/>
        </w:rPr>
        <w:t>actions</w:t>
      </w:r>
      <w:r w:rsidRPr="00584E94">
        <w:rPr>
          <w:color w:val="2B2B2B"/>
          <w:spacing w:val="-22"/>
          <w:w w:val="105"/>
        </w:rPr>
        <w:t xml:space="preserve"> </w:t>
      </w:r>
      <w:r w:rsidRPr="00584E94">
        <w:rPr>
          <w:color w:val="2B2B2B"/>
          <w:w w:val="105"/>
        </w:rPr>
        <w:t>for</w:t>
      </w:r>
      <w:r w:rsidRPr="00584E94">
        <w:rPr>
          <w:color w:val="2B2B2B"/>
          <w:spacing w:val="-20"/>
          <w:w w:val="105"/>
        </w:rPr>
        <w:t xml:space="preserve"> </w:t>
      </w:r>
      <w:r w:rsidRPr="00584E94">
        <w:rPr>
          <w:color w:val="2B2B2B"/>
          <w:w w:val="105"/>
        </w:rPr>
        <w:t>which</w:t>
      </w:r>
      <w:r w:rsidRPr="00584E94">
        <w:rPr>
          <w:color w:val="2B2B2B"/>
          <w:spacing w:val="-22"/>
          <w:w w:val="105"/>
        </w:rPr>
        <w:t xml:space="preserve"> </w:t>
      </w:r>
      <w:r w:rsidRPr="00584E94">
        <w:rPr>
          <w:color w:val="2B2B2B"/>
          <w:w w:val="105"/>
        </w:rPr>
        <w:t>WSDOT</w:t>
      </w:r>
      <w:r w:rsidRPr="00584E94">
        <w:rPr>
          <w:color w:val="2B2B2B"/>
          <w:spacing w:val="-14"/>
          <w:w w:val="105"/>
        </w:rPr>
        <w:t xml:space="preserve"> </w:t>
      </w:r>
      <w:r w:rsidRPr="00584E94">
        <w:rPr>
          <w:color w:val="2B2B2B"/>
          <w:w w:val="105"/>
        </w:rPr>
        <w:t>has</w:t>
      </w:r>
      <w:r w:rsidRPr="00584E94">
        <w:rPr>
          <w:color w:val="2B2B2B"/>
          <w:spacing w:val="-27"/>
          <w:w w:val="105"/>
        </w:rPr>
        <w:t xml:space="preserve"> </w:t>
      </w:r>
      <w:r w:rsidRPr="00584E94">
        <w:rPr>
          <w:color w:val="2B2B2B"/>
          <w:w w:val="105"/>
        </w:rPr>
        <w:t>requested</w:t>
      </w:r>
      <w:r w:rsidRPr="00584E94">
        <w:rPr>
          <w:color w:val="2B2B2B"/>
          <w:spacing w:val="-16"/>
          <w:w w:val="105"/>
        </w:rPr>
        <w:t xml:space="preserve"> </w:t>
      </w:r>
      <w:r w:rsidRPr="00584E94">
        <w:rPr>
          <w:color w:val="2B2B2B"/>
          <w:spacing w:val="4"/>
          <w:w w:val="105"/>
        </w:rPr>
        <w:t>FHWA</w:t>
      </w:r>
      <w:r w:rsidRPr="00584E94">
        <w:rPr>
          <w:color w:val="2B2B2B"/>
          <w:spacing w:val="-25"/>
          <w:w w:val="105"/>
        </w:rPr>
        <w:t xml:space="preserve"> </w:t>
      </w:r>
      <w:r w:rsidRPr="00584E94">
        <w:rPr>
          <w:color w:val="2B2B2B"/>
          <w:w w:val="105"/>
        </w:rPr>
        <w:t>approval based on unusual</w:t>
      </w:r>
      <w:r w:rsidRPr="00584E94">
        <w:rPr>
          <w:color w:val="2B2B2B"/>
          <w:spacing w:val="28"/>
          <w:w w:val="105"/>
        </w:rPr>
        <w:t xml:space="preserve"> </w:t>
      </w:r>
      <w:r w:rsidRPr="00584E94">
        <w:rPr>
          <w:color w:val="3D3D3D"/>
          <w:w w:val="105"/>
        </w:rPr>
        <w:t>circumstances.</w:t>
      </w:r>
    </w:p>
    <w:p w:rsidR="0016448B" w:rsidRPr="00584E94" w:rsidRDefault="0016448B" w:rsidP="00D07C66">
      <w:pPr>
        <w:pStyle w:val="BodyText"/>
        <w:spacing w:before="4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0"/>
          <w:numId w:val="1"/>
        </w:numPr>
        <w:tabs>
          <w:tab w:val="left" w:pos="1219"/>
        </w:tabs>
        <w:spacing w:before="1" w:line="247" w:lineRule="auto"/>
        <w:ind w:left="1214" w:right="281" w:hanging="358"/>
        <w:rPr>
          <w:color w:val="3D3D3D"/>
        </w:rPr>
      </w:pPr>
      <w:r w:rsidRPr="00584E94">
        <w:rPr>
          <w:color w:val="2B2B2B"/>
          <w:w w:val="105"/>
        </w:rPr>
        <w:t xml:space="preserve">Providing timely review and response to a request from WSDOT for </w:t>
      </w:r>
      <w:r w:rsidRPr="00584E94">
        <w:rPr>
          <w:color w:val="3D3D3D"/>
          <w:w w:val="105"/>
        </w:rPr>
        <w:t xml:space="preserve">a </w:t>
      </w:r>
      <w:r w:rsidRPr="00584E94">
        <w:rPr>
          <w:color w:val="2B2B2B"/>
          <w:w w:val="105"/>
        </w:rPr>
        <w:t xml:space="preserve">CE determination for an action not specifically </w:t>
      </w:r>
      <w:r w:rsidRPr="00584E94">
        <w:rPr>
          <w:color w:val="111111"/>
          <w:w w:val="105"/>
        </w:rPr>
        <w:t>l</w:t>
      </w:r>
      <w:r w:rsidRPr="00584E94">
        <w:rPr>
          <w:color w:val="2B2B2B"/>
          <w:w w:val="105"/>
        </w:rPr>
        <w:t xml:space="preserve">isted in </w:t>
      </w:r>
      <w:r w:rsidRPr="00584E94">
        <w:rPr>
          <w:color w:val="3D3D3D"/>
          <w:w w:val="105"/>
        </w:rPr>
        <w:t xml:space="preserve">23 </w:t>
      </w:r>
      <w:r w:rsidRPr="00584E94">
        <w:rPr>
          <w:color w:val="2B2B2B"/>
          <w:w w:val="105"/>
        </w:rPr>
        <w:t>CFR</w:t>
      </w:r>
      <w:r w:rsidRPr="00584E94">
        <w:rPr>
          <w:color w:val="2B2B2B"/>
          <w:spacing w:val="9"/>
          <w:w w:val="105"/>
        </w:rPr>
        <w:t xml:space="preserve"> </w:t>
      </w:r>
      <w:r w:rsidRPr="00584E94">
        <w:rPr>
          <w:color w:val="2B2B2B"/>
          <w:spacing w:val="2"/>
          <w:w w:val="105"/>
        </w:rPr>
        <w:t>771.117</w:t>
      </w:r>
      <w:r w:rsidRPr="00584E94">
        <w:rPr>
          <w:color w:val="111111"/>
          <w:spacing w:val="2"/>
          <w:w w:val="105"/>
        </w:rPr>
        <w:t>.</w:t>
      </w:r>
    </w:p>
    <w:p w:rsidR="0016448B" w:rsidRPr="00584E94" w:rsidRDefault="0016448B" w:rsidP="00D07C66">
      <w:pPr>
        <w:pStyle w:val="BodyText"/>
        <w:spacing w:before="9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0"/>
          <w:numId w:val="1"/>
        </w:numPr>
        <w:tabs>
          <w:tab w:val="left" w:pos="1214"/>
        </w:tabs>
        <w:spacing w:line="249" w:lineRule="auto"/>
        <w:ind w:left="1208" w:right="297" w:hanging="351"/>
        <w:rPr>
          <w:color w:val="3D3D3D"/>
        </w:rPr>
      </w:pPr>
      <w:r w:rsidRPr="00584E94">
        <w:rPr>
          <w:color w:val="2B2B2B"/>
          <w:w w:val="105"/>
        </w:rPr>
        <w:t xml:space="preserve">Providing timely review and response to any request for </w:t>
      </w:r>
      <w:r w:rsidRPr="00584E94">
        <w:rPr>
          <w:color w:val="3D3D3D"/>
          <w:w w:val="105"/>
        </w:rPr>
        <w:t xml:space="preserve">coordination, </w:t>
      </w:r>
      <w:r w:rsidRPr="00584E94">
        <w:rPr>
          <w:color w:val="2B2B2B"/>
          <w:w w:val="105"/>
        </w:rPr>
        <w:t>consultation, or</w:t>
      </w:r>
      <w:r w:rsidRPr="00584E94">
        <w:rPr>
          <w:color w:val="2B2B2B"/>
          <w:spacing w:val="-21"/>
          <w:w w:val="105"/>
        </w:rPr>
        <w:t xml:space="preserve"> </w:t>
      </w:r>
      <w:r w:rsidRPr="00584E94">
        <w:rPr>
          <w:color w:val="2B2B2B"/>
          <w:w w:val="105"/>
        </w:rPr>
        <w:t>compliance</w:t>
      </w:r>
      <w:r w:rsidRPr="00584E94">
        <w:rPr>
          <w:color w:val="2B2B2B"/>
          <w:spacing w:val="-14"/>
          <w:w w:val="105"/>
        </w:rPr>
        <w:t xml:space="preserve"> </w:t>
      </w:r>
      <w:r w:rsidRPr="00584E94">
        <w:rPr>
          <w:color w:val="2B2B2B"/>
          <w:w w:val="105"/>
        </w:rPr>
        <w:t>with</w:t>
      </w:r>
      <w:r w:rsidRPr="00584E94">
        <w:rPr>
          <w:color w:val="2B2B2B"/>
          <w:spacing w:val="-19"/>
          <w:w w:val="105"/>
        </w:rPr>
        <w:t xml:space="preserve"> </w:t>
      </w:r>
      <w:r w:rsidRPr="00584E94">
        <w:rPr>
          <w:color w:val="2B2B2B"/>
          <w:w w:val="105"/>
        </w:rPr>
        <w:t>any</w:t>
      </w:r>
      <w:r w:rsidRPr="00584E94">
        <w:rPr>
          <w:color w:val="2B2B2B"/>
          <w:spacing w:val="-27"/>
          <w:w w:val="105"/>
        </w:rPr>
        <w:t xml:space="preserve"> </w:t>
      </w:r>
      <w:r w:rsidRPr="00584E94">
        <w:rPr>
          <w:color w:val="2B2B2B"/>
          <w:w w:val="105"/>
        </w:rPr>
        <w:t>environmental</w:t>
      </w:r>
      <w:r w:rsidRPr="00584E94">
        <w:rPr>
          <w:color w:val="2B2B2B"/>
          <w:spacing w:val="-12"/>
          <w:w w:val="105"/>
        </w:rPr>
        <w:t xml:space="preserve"> </w:t>
      </w:r>
      <w:r w:rsidRPr="00584E94">
        <w:rPr>
          <w:color w:val="2B2B2B"/>
          <w:w w:val="105"/>
        </w:rPr>
        <w:t>requirement</w:t>
      </w:r>
      <w:r w:rsidRPr="00584E94">
        <w:rPr>
          <w:color w:val="2B2B2B"/>
          <w:spacing w:val="-4"/>
          <w:w w:val="105"/>
        </w:rPr>
        <w:t xml:space="preserve"> </w:t>
      </w:r>
      <w:r w:rsidRPr="00584E94">
        <w:rPr>
          <w:color w:val="2B2B2B"/>
          <w:w w:val="105"/>
        </w:rPr>
        <w:t>under</w:t>
      </w:r>
      <w:r w:rsidRPr="00584E94">
        <w:rPr>
          <w:color w:val="2B2B2B"/>
          <w:spacing w:val="-20"/>
          <w:w w:val="105"/>
        </w:rPr>
        <w:t xml:space="preserve"> </w:t>
      </w:r>
      <w:r w:rsidRPr="00584E94">
        <w:rPr>
          <w:color w:val="2B2B2B"/>
          <w:w w:val="105"/>
        </w:rPr>
        <w:t>law,</w:t>
      </w:r>
      <w:r w:rsidRPr="00584E94">
        <w:rPr>
          <w:color w:val="2B2B2B"/>
          <w:spacing w:val="-22"/>
          <w:w w:val="105"/>
        </w:rPr>
        <w:t xml:space="preserve"> </w:t>
      </w:r>
      <w:r w:rsidRPr="00584E94">
        <w:rPr>
          <w:color w:val="2B2B2B"/>
          <w:w w:val="105"/>
        </w:rPr>
        <w:t>regulation,</w:t>
      </w:r>
      <w:r w:rsidRPr="00584E94">
        <w:rPr>
          <w:color w:val="2B2B2B"/>
          <w:spacing w:val="-21"/>
          <w:w w:val="105"/>
        </w:rPr>
        <w:t xml:space="preserve"> </w:t>
      </w:r>
      <w:r w:rsidRPr="00584E94">
        <w:rPr>
          <w:color w:val="2B2B2B"/>
          <w:w w:val="105"/>
        </w:rPr>
        <w:t>or</w:t>
      </w:r>
      <w:r w:rsidRPr="00584E94">
        <w:rPr>
          <w:color w:val="2B2B2B"/>
          <w:spacing w:val="-24"/>
          <w:w w:val="105"/>
        </w:rPr>
        <w:t xml:space="preserve"> </w:t>
      </w:r>
      <w:r w:rsidRPr="00584E94">
        <w:rPr>
          <w:color w:val="2B2B2B"/>
          <w:w w:val="105"/>
        </w:rPr>
        <w:t xml:space="preserve">Executive Order related to the State's processing of CE actions under this agreement. This includes all Section 4(f) evaluations and </w:t>
      </w:r>
      <w:r w:rsidRPr="00584E94">
        <w:rPr>
          <w:i/>
          <w:color w:val="2B2B2B"/>
          <w:w w:val="105"/>
        </w:rPr>
        <w:t xml:space="preserve">de minimis </w:t>
      </w:r>
      <w:r w:rsidRPr="00584E94">
        <w:rPr>
          <w:color w:val="2B2B2B"/>
          <w:w w:val="105"/>
        </w:rPr>
        <w:t>and temporary occupancy determinations,</w:t>
      </w:r>
      <w:r w:rsidRPr="00584E94">
        <w:rPr>
          <w:color w:val="2B2B2B"/>
          <w:spacing w:val="-26"/>
          <w:w w:val="105"/>
        </w:rPr>
        <w:t xml:space="preserve"> </w:t>
      </w:r>
      <w:r w:rsidRPr="00584E94">
        <w:rPr>
          <w:color w:val="2B2B2B"/>
          <w:w w:val="105"/>
        </w:rPr>
        <w:t>all</w:t>
      </w:r>
      <w:r w:rsidRPr="00584E94">
        <w:rPr>
          <w:color w:val="2B2B2B"/>
          <w:spacing w:val="-11"/>
          <w:w w:val="105"/>
        </w:rPr>
        <w:t xml:space="preserve"> </w:t>
      </w:r>
      <w:r w:rsidRPr="00584E94">
        <w:rPr>
          <w:color w:val="2B2B2B"/>
          <w:w w:val="105"/>
        </w:rPr>
        <w:t>formal</w:t>
      </w:r>
      <w:r w:rsidRPr="00584E94">
        <w:rPr>
          <w:color w:val="2B2B2B"/>
          <w:spacing w:val="-10"/>
          <w:w w:val="105"/>
        </w:rPr>
        <w:t xml:space="preserve"> </w:t>
      </w:r>
      <w:r w:rsidRPr="00584E94">
        <w:rPr>
          <w:color w:val="2B2B2B"/>
          <w:w w:val="105"/>
        </w:rPr>
        <w:t>ESA</w:t>
      </w:r>
      <w:r w:rsidRPr="00584E94">
        <w:rPr>
          <w:color w:val="2B2B2B"/>
          <w:spacing w:val="-14"/>
          <w:w w:val="105"/>
        </w:rPr>
        <w:t xml:space="preserve"> </w:t>
      </w:r>
      <w:r w:rsidRPr="00584E94">
        <w:rPr>
          <w:color w:val="2B2B2B"/>
          <w:w w:val="105"/>
        </w:rPr>
        <w:t>consultations</w:t>
      </w:r>
      <w:r w:rsidRPr="00584E94">
        <w:rPr>
          <w:color w:val="2B2B2B"/>
          <w:spacing w:val="3"/>
          <w:w w:val="105"/>
        </w:rPr>
        <w:t xml:space="preserve"> </w:t>
      </w:r>
      <w:r w:rsidRPr="00584E94">
        <w:rPr>
          <w:color w:val="2B2B2B"/>
          <w:w w:val="105"/>
        </w:rPr>
        <w:t>except</w:t>
      </w:r>
      <w:r w:rsidRPr="00584E94">
        <w:rPr>
          <w:color w:val="2B2B2B"/>
          <w:spacing w:val="-5"/>
          <w:w w:val="105"/>
        </w:rPr>
        <w:t xml:space="preserve"> </w:t>
      </w:r>
      <w:r w:rsidRPr="00584E94">
        <w:rPr>
          <w:color w:val="2B2B2B"/>
          <w:w w:val="105"/>
        </w:rPr>
        <w:t>those</w:t>
      </w:r>
      <w:r w:rsidRPr="00584E94">
        <w:rPr>
          <w:color w:val="2B2B2B"/>
          <w:spacing w:val="-15"/>
          <w:w w:val="105"/>
        </w:rPr>
        <w:t xml:space="preserve"> </w:t>
      </w:r>
      <w:r w:rsidRPr="00584E94">
        <w:rPr>
          <w:color w:val="2B2B2B"/>
          <w:w w:val="105"/>
        </w:rPr>
        <w:t>included</w:t>
      </w:r>
      <w:r w:rsidRPr="00584E94">
        <w:rPr>
          <w:color w:val="2B2B2B"/>
          <w:spacing w:val="-7"/>
          <w:w w:val="105"/>
        </w:rPr>
        <w:t xml:space="preserve"> </w:t>
      </w:r>
      <w:r w:rsidRPr="00584E94">
        <w:rPr>
          <w:color w:val="2B2B2B"/>
          <w:w w:val="105"/>
        </w:rPr>
        <w:t>in</w:t>
      </w:r>
      <w:r w:rsidRPr="00584E94">
        <w:rPr>
          <w:color w:val="2B2B2B"/>
          <w:spacing w:val="-8"/>
          <w:w w:val="105"/>
        </w:rPr>
        <w:t xml:space="preserve"> </w:t>
      </w:r>
      <w:r w:rsidRPr="00584E94">
        <w:rPr>
          <w:color w:val="2B2B2B"/>
          <w:w w:val="105"/>
        </w:rPr>
        <w:t>a</w:t>
      </w:r>
      <w:r w:rsidRPr="00584E94">
        <w:rPr>
          <w:color w:val="2B2B2B"/>
          <w:spacing w:val="-15"/>
          <w:w w:val="105"/>
        </w:rPr>
        <w:t xml:space="preserve"> </w:t>
      </w:r>
      <w:r w:rsidRPr="00584E94">
        <w:rPr>
          <w:color w:val="2B2B2B"/>
          <w:w w:val="105"/>
        </w:rPr>
        <w:t>programmatic ESA consultation, all responses to Essential Fish Habitat</w:t>
      </w:r>
      <w:r w:rsidR="00D07C66" w:rsidRPr="00584E94">
        <w:rPr>
          <w:color w:val="2B2B2B"/>
          <w:w w:val="105"/>
        </w:rPr>
        <w:t xml:space="preserve"> </w:t>
      </w:r>
      <w:r w:rsidRPr="00584E94">
        <w:rPr>
          <w:color w:val="2B2B2B"/>
          <w:w w:val="105"/>
        </w:rPr>
        <w:t>conservation</w:t>
      </w:r>
    </w:p>
    <w:p w:rsidR="0016448B" w:rsidRPr="00584E94" w:rsidRDefault="0016448B" w:rsidP="00D07C66">
      <w:pPr>
        <w:spacing w:line="249" w:lineRule="auto"/>
        <w:jc w:val="both"/>
        <w:sectPr w:rsidR="0016448B" w:rsidRPr="00584E94" w:rsidSect="00D07C66">
          <w:pgSz w:w="12240" w:h="15800"/>
          <w:pgMar w:top="1440" w:right="1440" w:bottom="1440" w:left="1440" w:header="0" w:footer="0" w:gutter="0"/>
          <w:cols w:space="720"/>
          <w:docGrid w:linePitch="299"/>
        </w:sectPr>
      </w:pPr>
    </w:p>
    <w:p w:rsidR="0016448B" w:rsidRPr="00584E94" w:rsidRDefault="00584E94" w:rsidP="00D07C66">
      <w:pPr>
        <w:spacing w:before="79" w:line="264" w:lineRule="auto"/>
        <w:ind w:left="1230" w:hanging="5"/>
        <w:jc w:val="both"/>
      </w:pPr>
      <w:r w:rsidRPr="00584E94">
        <w:lastRenderedPageBreak/>
        <w:pict>
          <v:line id="_x0000_s1028" style="position:absolute;left:0;text-align:left;z-index:251660288;mso-position-horizontal-relative:page;mso-position-vertical-relative:page" from=".1pt,326.45pt" to=".1pt,145.95pt" strokeweight=".16961mm">
            <w10:wrap anchorx="page" anchory="page"/>
          </v:line>
        </w:pict>
      </w:r>
      <w:r w:rsidRPr="00584E94">
        <w:pict>
          <v:line id="_x0000_s1027" style="position:absolute;left:0;text-align:left;z-index:251661312;mso-position-horizontal-relative:page;mso-position-vertical-relative:page" from="1.2pt,652.95pt" to="1.2pt,539.65pt" strokeweight=".25439mm">
            <w10:wrap anchorx="page" anchory="page"/>
          </v:line>
        </w:pict>
      </w:r>
      <w:r w:rsidRPr="00584E94">
        <w:rPr>
          <w:color w:val="1F1F1F"/>
          <w:w w:val="110"/>
        </w:rPr>
        <w:t xml:space="preserve">recommendations, </w:t>
      </w:r>
      <w:r w:rsidRPr="00584E94">
        <w:rPr>
          <w:color w:val="2F2F2F"/>
          <w:w w:val="110"/>
        </w:rPr>
        <w:t xml:space="preserve">all </w:t>
      </w:r>
      <w:r w:rsidRPr="00584E94">
        <w:rPr>
          <w:color w:val="1F1F1F"/>
          <w:w w:val="110"/>
        </w:rPr>
        <w:t xml:space="preserve">Section 106 Memorandums of Agreement, </w:t>
      </w:r>
      <w:r w:rsidRPr="00584E94">
        <w:rPr>
          <w:color w:val="2F2F2F"/>
          <w:w w:val="110"/>
        </w:rPr>
        <w:t>and gove</w:t>
      </w:r>
      <w:r w:rsidR="00D07C66" w:rsidRPr="00584E94">
        <w:rPr>
          <w:color w:val="2F2F2F"/>
          <w:w w:val="110"/>
        </w:rPr>
        <w:t>rn</w:t>
      </w:r>
      <w:r w:rsidRPr="00584E94">
        <w:rPr>
          <w:color w:val="2F2F2F"/>
          <w:w w:val="110"/>
        </w:rPr>
        <w:t>ment-to­ gove</w:t>
      </w:r>
      <w:r w:rsidR="00D07C66" w:rsidRPr="00584E94">
        <w:rPr>
          <w:color w:val="2F2F2F"/>
          <w:w w:val="110"/>
        </w:rPr>
        <w:t>rn</w:t>
      </w:r>
      <w:r w:rsidRPr="00584E94">
        <w:rPr>
          <w:color w:val="2F2F2F"/>
          <w:w w:val="110"/>
        </w:rPr>
        <w:t xml:space="preserve">ment </w:t>
      </w:r>
      <w:r w:rsidRPr="00584E94">
        <w:rPr>
          <w:color w:val="1F1F1F"/>
          <w:w w:val="110"/>
        </w:rPr>
        <w:t xml:space="preserve">consultation </w:t>
      </w:r>
      <w:r w:rsidRPr="00584E94">
        <w:rPr>
          <w:color w:val="2F2F2F"/>
          <w:w w:val="110"/>
        </w:rPr>
        <w:t xml:space="preserve">with </w:t>
      </w:r>
      <w:r w:rsidRPr="00584E94">
        <w:rPr>
          <w:color w:val="1F1F1F"/>
          <w:w w:val="110"/>
        </w:rPr>
        <w:t>Native American Tribes.</w:t>
      </w:r>
    </w:p>
    <w:p w:rsidR="0016448B" w:rsidRPr="00584E94" w:rsidRDefault="0016448B" w:rsidP="00D07C66">
      <w:pPr>
        <w:pStyle w:val="BodyText"/>
        <w:spacing w:before="3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0"/>
          <w:numId w:val="1"/>
        </w:numPr>
        <w:tabs>
          <w:tab w:val="left" w:pos="1234"/>
        </w:tabs>
        <w:ind w:left="1233" w:hanging="367"/>
        <w:rPr>
          <w:color w:val="1F1F1F"/>
        </w:rPr>
      </w:pPr>
      <w:r w:rsidRPr="00584E94">
        <w:rPr>
          <w:color w:val="1F1F1F"/>
          <w:w w:val="110"/>
        </w:rPr>
        <w:t xml:space="preserve">Providing timely </w:t>
      </w:r>
      <w:r w:rsidRPr="00584E94">
        <w:rPr>
          <w:color w:val="2F2F2F"/>
          <w:w w:val="110"/>
        </w:rPr>
        <w:t xml:space="preserve">advice and </w:t>
      </w:r>
      <w:r w:rsidRPr="00584E94">
        <w:rPr>
          <w:color w:val="1F1F1F"/>
          <w:w w:val="110"/>
        </w:rPr>
        <w:t xml:space="preserve">technical </w:t>
      </w:r>
      <w:r w:rsidRPr="00584E94">
        <w:rPr>
          <w:color w:val="2F2F2F"/>
          <w:w w:val="110"/>
        </w:rPr>
        <w:t xml:space="preserve">assistance </w:t>
      </w:r>
      <w:r w:rsidRPr="00584E94">
        <w:rPr>
          <w:color w:val="1F1F1F"/>
          <w:w w:val="110"/>
        </w:rPr>
        <w:t xml:space="preserve">on CEs to WSDOT, </w:t>
      </w:r>
      <w:r w:rsidRPr="00584E94">
        <w:rPr>
          <w:color w:val="2F2F2F"/>
          <w:w w:val="110"/>
        </w:rPr>
        <w:t>as</w:t>
      </w:r>
      <w:r w:rsidRPr="00584E94">
        <w:rPr>
          <w:color w:val="2F2F2F"/>
          <w:spacing w:val="-20"/>
          <w:w w:val="110"/>
        </w:rPr>
        <w:t xml:space="preserve"> </w:t>
      </w:r>
      <w:r w:rsidRPr="00584E94">
        <w:rPr>
          <w:color w:val="1F1F1F"/>
          <w:w w:val="110"/>
        </w:rPr>
        <w:t>requested.</w:t>
      </w:r>
    </w:p>
    <w:p w:rsidR="0016448B" w:rsidRPr="00584E94" w:rsidRDefault="0016448B" w:rsidP="00D07C66">
      <w:pPr>
        <w:pStyle w:val="BodyText"/>
        <w:spacing w:before="5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0"/>
          <w:numId w:val="1"/>
        </w:numPr>
        <w:tabs>
          <w:tab w:val="left" w:pos="1234"/>
        </w:tabs>
        <w:spacing w:line="264" w:lineRule="auto"/>
        <w:ind w:left="1228" w:right="258" w:hanging="359"/>
        <w:rPr>
          <w:color w:val="1F1F1F"/>
        </w:rPr>
      </w:pPr>
      <w:r w:rsidRPr="00584E94">
        <w:rPr>
          <w:color w:val="1F1F1F"/>
          <w:w w:val="110"/>
        </w:rPr>
        <w:t xml:space="preserve">Overseeing the implementation of this Agreement in </w:t>
      </w:r>
      <w:r w:rsidRPr="00584E94">
        <w:rPr>
          <w:color w:val="2F2F2F"/>
          <w:w w:val="110"/>
        </w:rPr>
        <w:t>accordance with</w:t>
      </w:r>
      <w:r w:rsidRPr="00584E94">
        <w:rPr>
          <w:color w:val="2F2F2F"/>
          <w:w w:val="110"/>
        </w:rPr>
        <w:t xml:space="preserve"> 23 </w:t>
      </w:r>
      <w:r w:rsidRPr="00584E94">
        <w:rPr>
          <w:color w:val="1F1F1F"/>
          <w:w w:val="110"/>
        </w:rPr>
        <w:t>CFR 771.117(g).</w:t>
      </w:r>
    </w:p>
    <w:p w:rsidR="0016448B" w:rsidRPr="00584E94" w:rsidRDefault="0016448B" w:rsidP="00D07C66">
      <w:pPr>
        <w:pStyle w:val="BodyText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Heading1"/>
        <w:numPr>
          <w:ilvl w:val="0"/>
          <w:numId w:val="2"/>
        </w:numPr>
        <w:tabs>
          <w:tab w:val="left" w:pos="609"/>
        </w:tabs>
        <w:ind w:left="608" w:hanging="365"/>
        <w:jc w:val="both"/>
        <w:rPr>
          <w:color w:val="1F1F1F"/>
          <w:sz w:val="22"/>
          <w:szCs w:val="22"/>
        </w:rPr>
      </w:pPr>
      <w:r w:rsidRPr="00584E94">
        <w:rPr>
          <w:color w:val="1F1F1F"/>
          <w:w w:val="105"/>
          <w:sz w:val="22"/>
          <w:szCs w:val="22"/>
        </w:rPr>
        <w:t>DOCUMENTATION OF WSDOT CE</w:t>
      </w:r>
      <w:r w:rsidRPr="00584E94">
        <w:rPr>
          <w:color w:val="1F1F1F"/>
          <w:spacing w:val="-25"/>
          <w:w w:val="105"/>
          <w:sz w:val="22"/>
          <w:szCs w:val="22"/>
        </w:rPr>
        <w:t xml:space="preserve"> </w:t>
      </w:r>
      <w:r w:rsidRPr="00584E94">
        <w:rPr>
          <w:color w:val="2F2F2F"/>
          <w:w w:val="105"/>
          <w:sz w:val="22"/>
          <w:szCs w:val="22"/>
        </w:rPr>
        <w:t>APPROVALS</w:t>
      </w:r>
    </w:p>
    <w:p w:rsidR="0016448B" w:rsidRPr="00584E94" w:rsidRDefault="0016448B" w:rsidP="00D07C66">
      <w:pPr>
        <w:pStyle w:val="BodyText"/>
        <w:spacing w:before="10"/>
        <w:jc w:val="both"/>
        <w:rPr>
          <w:b/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1"/>
          <w:numId w:val="2"/>
        </w:numPr>
        <w:tabs>
          <w:tab w:val="left" w:pos="873"/>
        </w:tabs>
        <w:spacing w:line="264" w:lineRule="auto"/>
        <w:ind w:left="879" w:right="260" w:hanging="356"/>
        <w:rPr>
          <w:color w:val="1F1F1F"/>
        </w:rPr>
      </w:pPr>
      <w:r w:rsidRPr="00584E94">
        <w:rPr>
          <w:color w:val="1F1F1F"/>
          <w:w w:val="110"/>
        </w:rPr>
        <w:t xml:space="preserve">For </w:t>
      </w:r>
      <w:r w:rsidRPr="00584E94">
        <w:rPr>
          <w:color w:val="1F1F1F"/>
          <w:w w:val="110"/>
        </w:rPr>
        <w:t xml:space="preserve">WSDOT </w:t>
      </w:r>
      <w:r w:rsidRPr="00584E94">
        <w:rPr>
          <w:color w:val="1F1F1F"/>
          <w:w w:val="110"/>
        </w:rPr>
        <w:t xml:space="preserve">CE </w:t>
      </w:r>
      <w:r w:rsidRPr="00584E94">
        <w:rPr>
          <w:color w:val="2F2F2F"/>
          <w:w w:val="110"/>
        </w:rPr>
        <w:t xml:space="preserve">approvals, </w:t>
      </w:r>
      <w:r w:rsidRPr="00584E94">
        <w:rPr>
          <w:color w:val="1F1F1F"/>
          <w:w w:val="110"/>
        </w:rPr>
        <w:t>WSDOT</w:t>
      </w:r>
      <w:r w:rsidRPr="00584E94">
        <w:rPr>
          <w:b/>
          <w:color w:val="1F1F1F"/>
          <w:w w:val="110"/>
        </w:rPr>
        <w:t xml:space="preserve"> </w:t>
      </w:r>
      <w:r w:rsidRPr="00584E94">
        <w:rPr>
          <w:color w:val="2F2F2F"/>
          <w:w w:val="110"/>
        </w:rPr>
        <w:t xml:space="preserve">shall ensure </w:t>
      </w:r>
      <w:r w:rsidRPr="00584E94">
        <w:rPr>
          <w:color w:val="1F1F1F"/>
          <w:w w:val="110"/>
        </w:rPr>
        <w:t>that it fulfills the following responsibilities for documenting the project-specific determinations</w:t>
      </w:r>
      <w:r w:rsidRPr="00584E94">
        <w:rPr>
          <w:color w:val="1F1F1F"/>
          <w:spacing w:val="7"/>
          <w:w w:val="110"/>
        </w:rPr>
        <w:t xml:space="preserve"> </w:t>
      </w:r>
      <w:r w:rsidRPr="00584E94">
        <w:rPr>
          <w:color w:val="1F1F1F"/>
          <w:w w:val="110"/>
        </w:rPr>
        <w:t>made:</w:t>
      </w:r>
    </w:p>
    <w:p w:rsidR="0016448B" w:rsidRPr="00584E94" w:rsidRDefault="0016448B" w:rsidP="00D07C66">
      <w:pPr>
        <w:pStyle w:val="BodyText"/>
        <w:spacing w:before="3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2"/>
          <w:numId w:val="2"/>
        </w:numPr>
        <w:tabs>
          <w:tab w:val="left" w:pos="1238"/>
        </w:tabs>
        <w:spacing w:line="264" w:lineRule="auto"/>
        <w:ind w:left="1242" w:right="238" w:hanging="359"/>
        <w:rPr>
          <w:color w:val="1F1F1F"/>
        </w:rPr>
      </w:pPr>
      <w:r w:rsidRPr="00584E94">
        <w:rPr>
          <w:color w:val="1F1F1F"/>
          <w:w w:val="110"/>
        </w:rPr>
        <w:t>For</w:t>
      </w:r>
      <w:r w:rsidRPr="00584E94">
        <w:rPr>
          <w:color w:val="1F1F1F"/>
          <w:spacing w:val="-15"/>
          <w:w w:val="110"/>
        </w:rPr>
        <w:t xml:space="preserve"> </w:t>
      </w:r>
      <w:r w:rsidRPr="00584E94">
        <w:rPr>
          <w:color w:val="1F1F1F"/>
          <w:w w:val="110"/>
        </w:rPr>
        <w:t>actions</w:t>
      </w:r>
      <w:r w:rsidRPr="00584E94">
        <w:rPr>
          <w:color w:val="1F1F1F"/>
          <w:spacing w:val="-8"/>
          <w:w w:val="110"/>
        </w:rPr>
        <w:t xml:space="preserve"> </w:t>
      </w:r>
      <w:r w:rsidRPr="00584E94">
        <w:rPr>
          <w:color w:val="1F1F1F"/>
          <w:w w:val="110"/>
        </w:rPr>
        <w:t>listed</w:t>
      </w:r>
      <w:r w:rsidRPr="00584E94">
        <w:rPr>
          <w:color w:val="1F1F1F"/>
          <w:spacing w:val="-10"/>
          <w:w w:val="110"/>
        </w:rPr>
        <w:t xml:space="preserve"> </w:t>
      </w:r>
      <w:r w:rsidRPr="00584E94">
        <w:rPr>
          <w:color w:val="1F1F1F"/>
          <w:w w:val="110"/>
        </w:rPr>
        <w:t>in</w:t>
      </w:r>
      <w:r w:rsidRPr="00584E94">
        <w:rPr>
          <w:color w:val="1F1F1F"/>
          <w:spacing w:val="-12"/>
          <w:w w:val="110"/>
        </w:rPr>
        <w:t xml:space="preserve"> </w:t>
      </w:r>
      <w:r w:rsidRPr="00584E94">
        <w:rPr>
          <w:color w:val="2F2F2F"/>
          <w:w w:val="110"/>
        </w:rPr>
        <w:t>23</w:t>
      </w:r>
      <w:r w:rsidRPr="00584E94">
        <w:rPr>
          <w:color w:val="2F2F2F"/>
          <w:spacing w:val="-22"/>
          <w:w w:val="110"/>
        </w:rPr>
        <w:t xml:space="preserve"> </w:t>
      </w:r>
      <w:r w:rsidRPr="00584E94">
        <w:rPr>
          <w:color w:val="1F1F1F"/>
          <w:w w:val="110"/>
        </w:rPr>
        <w:t>CFR</w:t>
      </w:r>
      <w:r w:rsidRPr="00584E94">
        <w:rPr>
          <w:color w:val="1F1F1F"/>
          <w:spacing w:val="-16"/>
          <w:w w:val="110"/>
        </w:rPr>
        <w:t xml:space="preserve"> </w:t>
      </w:r>
      <w:r w:rsidRPr="00584E94">
        <w:rPr>
          <w:color w:val="1F1F1F"/>
          <w:w w:val="110"/>
        </w:rPr>
        <w:t>771.117(</w:t>
      </w:r>
      <w:r w:rsidRPr="00584E94">
        <w:rPr>
          <w:color w:val="2F2F2F"/>
          <w:w w:val="110"/>
        </w:rPr>
        <w:t>c)</w:t>
      </w:r>
      <w:r w:rsidRPr="00584E94">
        <w:rPr>
          <w:color w:val="2F2F2F"/>
          <w:spacing w:val="-14"/>
          <w:w w:val="110"/>
        </w:rPr>
        <w:t xml:space="preserve"> </w:t>
      </w:r>
      <w:r w:rsidRPr="00584E94">
        <w:rPr>
          <w:color w:val="2F2F2F"/>
          <w:w w:val="110"/>
        </w:rPr>
        <w:t>and</w:t>
      </w:r>
      <w:r w:rsidRPr="00584E94">
        <w:rPr>
          <w:color w:val="2F2F2F"/>
          <w:spacing w:val="-11"/>
          <w:w w:val="110"/>
        </w:rPr>
        <w:t xml:space="preserve"> </w:t>
      </w:r>
      <w:r w:rsidRPr="00584E94">
        <w:rPr>
          <w:color w:val="2F2F2F"/>
          <w:w w:val="110"/>
        </w:rPr>
        <w:t>23</w:t>
      </w:r>
      <w:r w:rsidRPr="00584E94">
        <w:rPr>
          <w:color w:val="2F2F2F"/>
          <w:spacing w:val="-23"/>
          <w:w w:val="110"/>
        </w:rPr>
        <w:t xml:space="preserve"> </w:t>
      </w:r>
      <w:r w:rsidRPr="00584E94">
        <w:rPr>
          <w:color w:val="1F1F1F"/>
          <w:w w:val="110"/>
        </w:rPr>
        <w:t>CFR</w:t>
      </w:r>
      <w:r w:rsidRPr="00584E94">
        <w:rPr>
          <w:color w:val="1F1F1F"/>
          <w:spacing w:val="-15"/>
          <w:w w:val="110"/>
        </w:rPr>
        <w:t xml:space="preserve"> </w:t>
      </w:r>
      <w:r w:rsidRPr="00584E94">
        <w:rPr>
          <w:color w:val="1F1F1F"/>
          <w:w w:val="110"/>
        </w:rPr>
        <w:t>771</w:t>
      </w:r>
      <w:r w:rsidRPr="00584E94">
        <w:rPr>
          <w:color w:val="424242"/>
          <w:w w:val="110"/>
        </w:rPr>
        <w:t>.</w:t>
      </w:r>
      <w:r w:rsidRPr="00584E94">
        <w:rPr>
          <w:color w:val="1F1F1F"/>
          <w:w w:val="110"/>
        </w:rPr>
        <w:t>117(d),</w:t>
      </w:r>
      <w:r w:rsidRPr="00584E94">
        <w:rPr>
          <w:color w:val="1F1F1F"/>
          <w:spacing w:val="-19"/>
          <w:w w:val="110"/>
        </w:rPr>
        <w:t xml:space="preserve"> </w:t>
      </w:r>
      <w:r w:rsidRPr="00584E94">
        <w:rPr>
          <w:color w:val="1F1F1F"/>
          <w:w w:val="110"/>
        </w:rPr>
        <w:t>WSDOT</w:t>
      </w:r>
      <w:r w:rsidRPr="00584E94">
        <w:rPr>
          <w:color w:val="1F1F1F"/>
          <w:spacing w:val="-8"/>
          <w:w w:val="110"/>
        </w:rPr>
        <w:t xml:space="preserve"> </w:t>
      </w:r>
      <w:r w:rsidRPr="00584E94">
        <w:rPr>
          <w:color w:val="1F1F1F"/>
          <w:w w:val="110"/>
        </w:rPr>
        <w:t>will</w:t>
      </w:r>
      <w:r w:rsidRPr="00584E94">
        <w:rPr>
          <w:color w:val="1F1F1F"/>
          <w:spacing w:val="-14"/>
          <w:w w:val="110"/>
        </w:rPr>
        <w:t xml:space="preserve"> </w:t>
      </w:r>
      <w:r w:rsidRPr="00584E94">
        <w:rPr>
          <w:color w:val="1F1F1F"/>
          <w:w w:val="110"/>
        </w:rPr>
        <w:t xml:space="preserve">identify the </w:t>
      </w:r>
      <w:r w:rsidRPr="00584E94">
        <w:rPr>
          <w:color w:val="2F2F2F"/>
          <w:w w:val="110"/>
        </w:rPr>
        <w:t xml:space="preserve">applicable action, ensure any conditions specified </w:t>
      </w:r>
      <w:r w:rsidRPr="00584E94">
        <w:rPr>
          <w:color w:val="1F1F1F"/>
          <w:w w:val="110"/>
        </w:rPr>
        <w:t xml:space="preserve">in </w:t>
      </w:r>
      <w:r w:rsidRPr="00584E94">
        <w:rPr>
          <w:color w:val="2F2F2F"/>
          <w:spacing w:val="3"/>
          <w:w w:val="110"/>
        </w:rPr>
        <w:t>FHW</w:t>
      </w:r>
      <w:r w:rsidRPr="00584E94">
        <w:rPr>
          <w:color w:val="1F1F1F"/>
          <w:spacing w:val="3"/>
          <w:w w:val="110"/>
        </w:rPr>
        <w:t xml:space="preserve">A </w:t>
      </w:r>
      <w:r w:rsidRPr="00584E94">
        <w:rPr>
          <w:color w:val="1F1F1F"/>
          <w:w w:val="110"/>
        </w:rPr>
        <w:t xml:space="preserve">regulation </w:t>
      </w:r>
      <w:r w:rsidRPr="00584E94">
        <w:rPr>
          <w:color w:val="2F2F2F"/>
          <w:w w:val="110"/>
        </w:rPr>
        <w:t xml:space="preserve">are </w:t>
      </w:r>
      <w:r w:rsidRPr="00584E94">
        <w:rPr>
          <w:color w:val="1F1F1F"/>
          <w:w w:val="110"/>
        </w:rPr>
        <w:t>met,</w:t>
      </w:r>
      <w:r w:rsidRPr="00584E94">
        <w:rPr>
          <w:color w:val="2F2F2F"/>
          <w:w w:val="110"/>
        </w:rPr>
        <w:t xml:space="preserve"> verify </w:t>
      </w:r>
      <w:r w:rsidRPr="00584E94">
        <w:rPr>
          <w:color w:val="1F1F1F"/>
          <w:w w:val="110"/>
        </w:rPr>
        <w:t xml:space="preserve">that unusual </w:t>
      </w:r>
      <w:r w:rsidRPr="00584E94">
        <w:rPr>
          <w:color w:val="2F2F2F"/>
          <w:w w:val="110"/>
        </w:rPr>
        <w:t xml:space="preserve">circumstances </w:t>
      </w:r>
      <w:r w:rsidRPr="00584E94">
        <w:rPr>
          <w:color w:val="1F1F1F"/>
          <w:w w:val="110"/>
        </w:rPr>
        <w:t xml:space="preserve">do not </w:t>
      </w:r>
      <w:r w:rsidRPr="00584E94">
        <w:rPr>
          <w:color w:val="2F2F2F"/>
          <w:w w:val="110"/>
        </w:rPr>
        <w:t>apply, address all other environmental</w:t>
      </w:r>
      <w:r w:rsidRPr="00584E94">
        <w:rPr>
          <w:color w:val="1F1F1F"/>
          <w:w w:val="110"/>
        </w:rPr>
        <w:t xml:space="preserve"> requirements, </w:t>
      </w:r>
      <w:r w:rsidRPr="00584E94">
        <w:rPr>
          <w:color w:val="2F2F2F"/>
          <w:w w:val="110"/>
        </w:rPr>
        <w:t xml:space="preserve">and complete </w:t>
      </w:r>
      <w:r w:rsidRPr="00584E94">
        <w:rPr>
          <w:color w:val="1F1F1F"/>
          <w:w w:val="110"/>
        </w:rPr>
        <w:t xml:space="preserve">WSDOT </w:t>
      </w:r>
      <w:r w:rsidRPr="00584E94">
        <w:rPr>
          <w:color w:val="424242"/>
          <w:w w:val="110"/>
        </w:rPr>
        <w:t xml:space="preserve">' s </w:t>
      </w:r>
      <w:r w:rsidRPr="00584E94">
        <w:rPr>
          <w:color w:val="1F1F1F"/>
          <w:w w:val="110"/>
        </w:rPr>
        <w:t xml:space="preserve">NEPA form(s) </w:t>
      </w:r>
      <w:r w:rsidRPr="00584E94">
        <w:rPr>
          <w:color w:val="2F2F2F"/>
          <w:w w:val="110"/>
        </w:rPr>
        <w:t xml:space="preserve">with a </w:t>
      </w:r>
      <w:r w:rsidRPr="00584E94">
        <w:rPr>
          <w:color w:val="1F1F1F"/>
          <w:w w:val="110"/>
        </w:rPr>
        <w:t xml:space="preserve">WSDOT wet </w:t>
      </w:r>
      <w:r w:rsidRPr="00584E94">
        <w:rPr>
          <w:color w:val="2F2F2F"/>
          <w:w w:val="110"/>
        </w:rPr>
        <w:t>or electronic signature evidencing</w:t>
      </w:r>
      <w:r w:rsidRPr="00584E94">
        <w:rPr>
          <w:color w:val="2F2F2F"/>
          <w:spacing w:val="25"/>
          <w:w w:val="110"/>
        </w:rPr>
        <w:t xml:space="preserve"> </w:t>
      </w:r>
      <w:r w:rsidRPr="00584E94">
        <w:rPr>
          <w:color w:val="2F2F2F"/>
          <w:w w:val="110"/>
        </w:rPr>
        <w:t>approval.</w:t>
      </w:r>
    </w:p>
    <w:p w:rsidR="0016448B" w:rsidRPr="00584E94" w:rsidRDefault="0016448B" w:rsidP="00D07C66">
      <w:pPr>
        <w:pStyle w:val="BodyText"/>
        <w:spacing w:before="7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2"/>
          <w:numId w:val="2"/>
        </w:numPr>
        <w:tabs>
          <w:tab w:val="left" w:pos="1246"/>
        </w:tabs>
        <w:spacing w:line="261" w:lineRule="auto"/>
        <w:ind w:left="1242" w:right="247" w:hanging="358"/>
        <w:rPr>
          <w:color w:val="2F2F2F"/>
        </w:rPr>
      </w:pPr>
      <w:r w:rsidRPr="00584E94">
        <w:rPr>
          <w:color w:val="1F1F1F"/>
          <w:w w:val="110"/>
        </w:rPr>
        <w:t xml:space="preserve">In </w:t>
      </w:r>
      <w:r w:rsidRPr="00584E94">
        <w:rPr>
          <w:color w:val="2F2F2F"/>
          <w:w w:val="110"/>
        </w:rPr>
        <w:t xml:space="preserve">addition, for actions </w:t>
      </w:r>
      <w:r w:rsidRPr="00584E94">
        <w:rPr>
          <w:color w:val="1F1F1F"/>
          <w:w w:val="110"/>
        </w:rPr>
        <w:t xml:space="preserve">listed </w:t>
      </w:r>
      <w:r w:rsidRPr="00584E94">
        <w:rPr>
          <w:color w:val="2F2F2F"/>
          <w:w w:val="110"/>
        </w:rPr>
        <w:t xml:space="preserve">in 23 CFR </w:t>
      </w:r>
      <w:r w:rsidRPr="00584E94">
        <w:rPr>
          <w:color w:val="1F1F1F"/>
          <w:w w:val="110"/>
        </w:rPr>
        <w:t>771.117(d)</w:t>
      </w:r>
      <w:r w:rsidRPr="00584E94">
        <w:rPr>
          <w:color w:val="424242"/>
          <w:w w:val="110"/>
        </w:rPr>
        <w:t xml:space="preserve">, </w:t>
      </w:r>
      <w:r w:rsidRPr="00584E94">
        <w:rPr>
          <w:color w:val="2F2F2F"/>
          <w:w w:val="110"/>
        </w:rPr>
        <w:t>WSDOT shall prepare</w:t>
      </w:r>
      <w:r w:rsidRPr="00584E94">
        <w:rPr>
          <w:color w:val="1F1F1F"/>
          <w:w w:val="110"/>
        </w:rPr>
        <w:t xml:space="preserve"> documentation that </w:t>
      </w:r>
      <w:r w:rsidRPr="00584E94">
        <w:rPr>
          <w:color w:val="2F2F2F"/>
          <w:w w:val="110"/>
        </w:rPr>
        <w:t xml:space="preserve">supports </w:t>
      </w:r>
      <w:r w:rsidRPr="00584E94">
        <w:rPr>
          <w:color w:val="1F1F1F"/>
          <w:w w:val="110"/>
        </w:rPr>
        <w:t xml:space="preserve">the CE determination and that no unusual circumstances exist that would make the CE </w:t>
      </w:r>
      <w:r w:rsidRPr="00584E94">
        <w:rPr>
          <w:color w:val="2F2F2F"/>
          <w:w w:val="110"/>
        </w:rPr>
        <w:t>approval</w:t>
      </w:r>
      <w:r w:rsidRPr="00584E94">
        <w:rPr>
          <w:color w:val="2F2F2F"/>
          <w:spacing w:val="26"/>
          <w:w w:val="110"/>
        </w:rPr>
        <w:t xml:space="preserve"> </w:t>
      </w:r>
      <w:r w:rsidRPr="00584E94">
        <w:rPr>
          <w:color w:val="1F1F1F"/>
          <w:w w:val="110"/>
        </w:rPr>
        <w:t>inapp</w:t>
      </w:r>
      <w:r w:rsidRPr="00584E94">
        <w:rPr>
          <w:color w:val="1F1F1F"/>
          <w:w w:val="110"/>
        </w:rPr>
        <w:t>ropriate.</w:t>
      </w:r>
    </w:p>
    <w:p w:rsidR="0016448B" w:rsidRPr="00584E94" w:rsidRDefault="0016448B" w:rsidP="00D07C66">
      <w:pPr>
        <w:pStyle w:val="BodyText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1"/>
          <w:numId w:val="2"/>
        </w:numPr>
        <w:tabs>
          <w:tab w:val="left" w:pos="888"/>
        </w:tabs>
        <w:spacing w:line="264" w:lineRule="auto"/>
        <w:ind w:left="883" w:right="236" w:hanging="358"/>
        <w:rPr>
          <w:color w:val="1F1F1F"/>
        </w:rPr>
      </w:pPr>
      <w:r w:rsidRPr="00584E94">
        <w:rPr>
          <w:color w:val="1F1F1F"/>
          <w:w w:val="105"/>
        </w:rPr>
        <w:t xml:space="preserve">WSDOT </w:t>
      </w:r>
      <w:r w:rsidRPr="00584E94">
        <w:rPr>
          <w:color w:val="2F2F2F"/>
          <w:w w:val="105"/>
        </w:rPr>
        <w:t xml:space="preserve">should </w:t>
      </w:r>
      <w:r w:rsidRPr="00584E94">
        <w:rPr>
          <w:color w:val="1F1F1F"/>
          <w:w w:val="105"/>
        </w:rPr>
        <w:t xml:space="preserve">maintain </w:t>
      </w:r>
      <w:r w:rsidRPr="00584E94">
        <w:rPr>
          <w:color w:val="2F2F2F"/>
          <w:w w:val="105"/>
        </w:rPr>
        <w:t xml:space="preserve">a </w:t>
      </w:r>
      <w:r w:rsidRPr="00584E94">
        <w:rPr>
          <w:color w:val="1F1F1F"/>
          <w:w w:val="105"/>
        </w:rPr>
        <w:t xml:space="preserve">project record </w:t>
      </w:r>
      <w:r w:rsidRPr="00584E94">
        <w:rPr>
          <w:color w:val="2F2F2F"/>
          <w:w w:val="105"/>
        </w:rPr>
        <w:t xml:space="preserve">for </w:t>
      </w:r>
      <w:r w:rsidRPr="00584E94">
        <w:rPr>
          <w:color w:val="1F1F1F"/>
          <w:w w:val="105"/>
        </w:rPr>
        <w:t xml:space="preserve">CE </w:t>
      </w:r>
      <w:r w:rsidRPr="00584E94">
        <w:rPr>
          <w:color w:val="2F2F2F"/>
          <w:w w:val="105"/>
        </w:rPr>
        <w:t xml:space="preserve">approvals </w:t>
      </w:r>
      <w:r w:rsidRPr="00584E94">
        <w:rPr>
          <w:color w:val="1F1F1F"/>
          <w:w w:val="105"/>
        </w:rPr>
        <w:t xml:space="preserve">it makes on FHWA's </w:t>
      </w:r>
      <w:r w:rsidRPr="00584E94">
        <w:rPr>
          <w:color w:val="1F1F1F"/>
          <w:w w:val="105"/>
        </w:rPr>
        <w:t>behalf</w:t>
      </w:r>
      <w:r w:rsidRPr="00584E94">
        <w:rPr>
          <w:color w:val="424242"/>
          <w:w w:val="105"/>
        </w:rPr>
        <w:t>.</w:t>
      </w:r>
      <w:r w:rsidRPr="00584E94">
        <w:rPr>
          <w:color w:val="2F2F2F"/>
          <w:w w:val="105"/>
        </w:rPr>
        <w:t xml:space="preserve"> This record </w:t>
      </w:r>
      <w:r w:rsidRPr="00584E94">
        <w:rPr>
          <w:color w:val="424242"/>
          <w:spacing w:val="2"/>
          <w:w w:val="105"/>
        </w:rPr>
        <w:t>s</w:t>
      </w:r>
      <w:r w:rsidRPr="00584E94">
        <w:rPr>
          <w:color w:val="1F1F1F"/>
          <w:spacing w:val="2"/>
          <w:w w:val="105"/>
        </w:rPr>
        <w:t xml:space="preserve">hould </w:t>
      </w:r>
      <w:r w:rsidRPr="00584E94">
        <w:rPr>
          <w:color w:val="2F2F2F"/>
          <w:w w:val="105"/>
        </w:rPr>
        <w:t>include at a</w:t>
      </w:r>
      <w:r w:rsidRPr="00584E94">
        <w:rPr>
          <w:color w:val="2F2F2F"/>
          <w:spacing w:val="9"/>
          <w:w w:val="105"/>
        </w:rPr>
        <w:t xml:space="preserve"> </w:t>
      </w:r>
      <w:r w:rsidRPr="00584E94">
        <w:rPr>
          <w:color w:val="2F2F2F"/>
          <w:w w:val="105"/>
        </w:rPr>
        <w:t>minimum:</w:t>
      </w:r>
    </w:p>
    <w:p w:rsidR="0016448B" w:rsidRPr="00584E94" w:rsidRDefault="0016448B" w:rsidP="00D07C66">
      <w:pPr>
        <w:pStyle w:val="BodyText"/>
        <w:spacing w:before="3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2"/>
          <w:numId w:val="2"/>
        </w:numPr>
        <w:tabs>
          <w:tab w:val="left" w:pos="1259"/>
        </w:tabs>
        <w:spacing w:line="264" w:lineRule="auto"/>
        <w:ind w:left="1252" w:right="228" w:hanging="355"/>
        <w:rPr>
          <w:color w:val="1F1F1F"/>
        </w:rPr>
      </w:pPr>
      <w:r w:rsidRPr="00584E94">
        <w:rPr>
          <w:color w:val="1F1F1F"/>
          <w:w w:val="105"/>
        </w:rPr>
        <w:t xml:space="preserve">Any </w:t>
      </w:r>
      <w:r w:rsidRPr="00584E94">
        <w:rPr>
          <w:color w:val="2F2F2F"/>
          <w:w w:val="105"/>
        </w:rPr>
        <w:t xml:space="preserve">checklists, forms, </w:t>
      </w:r>
      <w:r w:rsidRPr="00584E94">
        <w:rPr>
          <w:color w:val="1F1F1F"/>
          <w:w w:val="105"/>
        </w:rPr>
        <w:t xml:space="preserve">or other documents </w:t>
      </w:r>
      <w:r w:rsidRPr="00584E94">
        <w:rPr>
          <w:color w:val="2F2F2F"/>
          <w:w w:val="105"/>
        </w:rPr>
        <w:t xml:space="preserve">and exhibits </w:t>
      </w:r>
      <w:r w:rsidRPr="00584E94">
        <w:rPr>
          <w:color w:val="1F1F1F"/>
          <w:w w:val="105"/>
        </w:rPr>
        <w:t xml:space="preserve">that </w:t>
      </w:r>
      <w:r w:rsidRPr="00584E94">
        <w:rPr>
          <w:color w:val="2F2F2F"/>
          <w:w w:val="105"/>
        </w:rPr>
        <w:t xml:space="preserve">summarize </w:t>
      </w:r>
      <w:r w:rsidRPr="00584E94">
        <w:rPr>
          <w:color w:val="1F1F1F"/>
          <w:w w:val="105"/>
        </w:rPr>
        <w:t>the</w:t>
      </w:r>
      <w:r w:rsidRPr="00584E94">
        <w:rPr>
          <w:color w:val="2F2F2F"/>
          <w:w w:val="105"/>
        </w:rPr>
        <w:t xml:space="preserve"> consideration </w:t>
      </w:r>
      <w:r w:rsidRPr="00584E94">
        <w:rPr>
          <w:color w:val="1F1F1F"/>
          <w:w w:val="105"/>
        </w:rPr>
        <w:t xml:space="preserve">of project </w:t>
      </w:r>
      <w:r w:rsidRPr="00584E94">
        <w:rPr>
          <w:color w:val="2F2F2F"/>
          <w:w w:val="105"/>
        </w:rPr>
        <w:t xml:space="preserve">effects and </w:t>
      </w:r>
      <w:r w:rsidRPr="00584E94">
        <w:rPr>
          <w:color w:val="1F1F1F"/>
          <w:w w:val="105"/>
        </w:rPr>
        <w:t>unusual</w:t>
      </w:r>
      <w:r w:rsidRPr="00584E94">
        <w:rPr>
          <w:color w:val="1F1F1F"/>
          <w:spacing w:val="53"/>
          <w:w w:val="105"/>
        </w:rPr>
        <w:t xml:space="preserve"> </w:t>
      </w:r>
      <w:r w:rsidRPr="00584E94">
        <w:rPr>
          <w:color w:val="2F2F2F"/>
          <w:w w:val="105"/>
        </w:rPr>
        <w:t>circumstances;</w:t>
      </w:r>
    </w:p>
    <w:p w:rsidR="0016448B" w:rsidRPr="00584E94" w:rsidRDefault="0016448B" w:rsidP="00D07C66">
      <w:pPr>
        <w:pStyle w:val="BodyText"/>
        <w:spacing w:before="2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2"/>
          <w:numId w:val="2"/>
        </w:numPr>
        <w:tabs>
          <w:tab w:val="left" w:pos="1259"/>
        </w:tabs>
        <w:spacing w:before="1" w:line="259" w:lineRule="auto"/>
        <w:ind w:left="1258" w:right="237" w:hanging="363"/>
        <w:rPr>
          <w:color w:val="2F2F2F"/>
        </w:rPr>
      </w:pPr>
      <w:r w:rsidRPr="00584E94">
        <w:rPr>
          <w:color w:val="1F1F1F"/>
          <w:w w:val="110"/>
        </w:rPr>
        <w:t xml:space="preserve">Any </w:t>
      </w:r>
      <w:r w:rsidRPr="00584E94">
        <w:rPr>
          <w:color w:val="2F2F2F"/>
          <w:w w:val="110"/>
        </w:rPr>
        <w:t xml:space="preserve">stakeholder communication, correspondence, consultation, </w:t>
      </w:r>
      <w:r w:rsidRPr="00584E94">
        <w:rPr>
          <w:color w:val="1F1F1F"/>
          <w:w w:val="110"/>
        </w:rPr>
        <w:t xml:space="preserve">or public </w:t>
      </w:r>
      <w:r w:rsidRPr="00584E94">
        <w:rPr>
          <w:color w:val="2F2F2F"/>
          <w:w w:val="110"/>
        </w:rPr>
        <w:t>meeting</w:t>
      </w:r>
      <w:r w:rsidRPr="00584E94">
        <w:rPr>
          <w:color w:val="1F1F1F"/>
          <w:w w:val="110"/>
        </w:rPr>
        <w:t xml:space="preserve"> documentation;</w:t>
      </w:r>
    </w:p>
    <w:p w:rsidR="0016448B" w:rsidRPr="00584E94" w:rsidRDefault="0016448B" w:rsidP="00D07C66">
      <w:pPr>
        <w:pStyle w:val="BodyText"/>
        <w:spacing w:before="8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2"/>
          <w:numId w:val="2"/>
        </w:numPr>
        <w:tabs>
          <w:tab w:val="left" w:pos="1250"/>
        </w:tabs>
        <w:ind w:left="1249" w:hanging="350"/>
        <w:rPr>
          <w:color w:val="2F2F2F"/>
        </w:rPr>
      </w:pPr>
      <w:r w:rsidRPr="00584E94">
        <w:rPr>
          <w:color w:val="1F1F1F"/>
          <w:w w:val="105"/>
        </w:rPr>
        <w:t xml:space="preserve">The name </w:t>
      </w:r>
      <w:r w:rsidRPr="00584E94">
        <w:rPr>
          <w:color w:val="2F2F2F"/>
          <w:w w:val="105"/>
        </w:rPr>
        <w:t xml:space="preserve">and </w:t>
      </w:r>
      <w:r w:rsidRPr="00584E94">
        <w:rPr>
          <w:color w:val="1F1F1F"/>
          <w:w w:val="105"/>
        </w:rPr>
        <w:t xml:space="preserve">title of the document </w:t>
      </w:r>
      <w:r w:rsidRPr="00584E94">
        <w:rPr>
          <w:color w:val="2F2F2F"/>
          <w:w w:val="105"/>
        </w:rPr>
        <w:t xml:space="preserve">approver and </w:t>
      </w:r>
      <w:r w:rsidRPr="00584E94">
        <w:rPr>
          <w:color w:val="1F1F1F"/>
          <w:w w:val="105"/>
        </w:rPr>
        <w:t xml:space="preserve">the date </w:t>
      </w:r>
      <w:r w:rsidRPr="00584E94">
        <w:rPr>
          <w:color w:val="2F2F2F"/>
          <w:w w:val="105"/>
        </w:rPr>
        <w:t xml:space="preserve">of </w:t>
      </w:r>
      <w:r w:rsidRPr="00584E94">
        <w:rPr>
          <w:b/>
          <w:color w:val="1F1F1F"/>
          <w:w w:val="105"/>
        </w:rPr>
        <w:t xml:space="preserve">WSDOT' </w:t>
      </w:r>
      <w:r w:rsidRPr="00584E94">
        <w:rPr>
          <w:color w:val="2F2F2F"/>
          <w:w w:val="105"/>
        </w:rPr>
        <w:t>s</w:t>
      </w:r>
      <w:r w:rsidRPr="00584E94">
        <w:rPr>
          <w:color w:val="2F2F2F"/>
          <w:spacing w:val="27"/>
          <w:w w:val="105"/>
        </w:rPr>
        <w:t xml:space="preserve"> </w:t>
      </w:r>
      <w:r w:rsidRPr="00584E94">
        <w:rPr>
          <w:color w:val="2F2F2F"/>
          <w:w w:val="105"/>
        </w:rPr>
        <w:t>approval.</w:t>
      </w:r>
    </w:p>
    <w:p w:rsidR="0016448B" w:rsidRPr="00584E94" w:rsidRDefault="0016448B" w:rsidP="00D07C66">
      <w:pPr>
        <w:pStyle w:val="BodyText"/>
        <w:spacing w:before="6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2"/>
          <w:numId w:val="2"/>
        </w:numPr>
        <w:tabs>
          <w:tab w:val="left" w:pos="1258"/>
        </w:tabs>
        <w:spacing w:line="302" w:lineRule="auto"/>
        <w:ind w:left="1258" w:right="223" w:hanging="362"/>
        <w:rPr>
          <w:color w:val="2F2F2F"/>
        </w:rPr>
      </w:pPr>
      <w:r w:rsidRPr="00584E94">
        <w:rPr>
          <w:color w:val="1F1F1F"/>
          <w:w w:val="105"/>
        </w:rPr>
        <w:t xml:space="preserve">For </w:t>
      </w:r>
      <w:r w:rsidRPr="00584E94">
        <w:rPr>
          <w:color w:val="2F2F2F"/>
          <w:w w:val="105"/>
        </w:rPr>
        <w:t xml:space="preserve">cases </w:t>
      </w:r>
      <w:r w:rsidRPr="00584E94">
        <w:rPr>
          <w:color w:val="1F1F1F"/>
          <w:w w:val="105"/>
        </w:rPr>
        <w:t xml:space="preserve">involving </w:t>
      </w:r>
      <w:r w:rsidRPr="00584E94">
        <w:rPr>
          <w:color w:val="2F2F2F"/>
          <w:w w:val="105"/>
        </w:rPr>
        <w:t xml:space="preserve">re-evaluations, any </w:t>
      </w:r>
      <w:r w:rsidRPr="00584E94">
        <w:rPr>
          <w:color w:val="1F1F1F"/>
          <w:w w:val="105"/>
        </w:rPr>
        <w:t>documented</w:t>
      </w:r>
      <w:r w:rsidRPr="00584E94">
        <w:rPr>
          <w:color w:val="1F1F1F"/>
          <w:w w:val="105"/>
        </w:rPr>
        <w:t xml:space="preserve"> re-evaluation </w:t>
      </w:r>
      <w:r w:rsidRPr="00584E94">
        <w:rPr>
          <w:color w:val="2F2F2F"/>
          <w:w w:val="105"/>
        </w:rPr>
        <w:t xml:space="preserve">(when </w:t>
      </w:r>
      <w:r w:rsidRPr="00584E94">
        <w:rPr>
          <w:color w:val="2F2F2F"/>
          <w:w w:val="105"/>
        </w:rPr>
        <w:t xml:space="preserve">required) </w:t>
      </w:r>
      <w:r w:rsidRPr="00584E94">
        <w:rPr>
          <w:color w:val="2F2F2F"/>
          <w:w w:val="105"/>
        </w:rPr>
        <w:t xml:space="preserve">or a statement </w:t>
      </w:r>
      <w:r w:rsidRPr="00584E94">
        <w:rPr>
          <w:color w:val="1F1F1F"/>
          <w:w w:val="105"/>
        </w:rPr>
        <w:t xml:space="preserve">that </w:t>
      </w:r>
      <w:r w:rsidRPr="00584E94">
        <w:rPr>
          <w:color w:val="2F2F2F"/>
          <w:w w:val="105"/>
        </w:rPr>
        <w:t xml:space="preserve">a re-evaluation was completed for </w:t>
      </w:r>
      <w:r w:rsidRPr="00584E94">
        <w:rPr>
          <w:color w:val="1F1F1F"/>
          <w:w w:val="105"/>
        </w:rPr>
        <w:t xml:space="preserve">the project </w:t>
      </w:r>
      <w:r w:rsidRPr="00584E94">
        <w:rPr>
          <w:color w:val="2F2F2F"/>
          <w:w w:val="105"/>
        </w:rPr>
        <w:t>(when supporting</w:t>
      </w:r>
      <w:r w:rsidRPr="00584E94">
        <w:rPr>
          <w:color w:val="1F1F1F"/>
          <w:w w:val="105"/>
        </w:rPr>
        <w:t xml:space="preserve"> documentation is not</w:t>
      </w:r>
      <w:r w:rsidRPr="00584E94">
        <w:rPr>
          <w:color w:val="1F1F1F"/>
          <w:spacing w:val="2"/>
          <w:w w:val="105"/>
        </w:rPr>
        <w:t xml:space="preserve"> </w:t>
      </w:r>
      <w:r w:rsidRPr="00584E94">
        <w:rPr>
          <w:color w:val="1F1F1F"/>
          <w:w w:val="105"/>
        </w:rPr>
        <w:t>necessary).</w:t>
      </w:r>
    </w:p>
    <w:p w:rsidR="0016448B" w:rsidRPr="00584E94" w:rsidRDefault="0016448B" w:rsidP="00D07C66">
      <w:pPr>
        <w:pStyle w:val="BodyText"/>
        <w:spacing w:before="3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1"/>
          <w:numId w:val="2"/>
        </w:numPr>
        <w:tabs>
          <w:tab w:val="left" w:pos="908"/>
        </w:tabs>
        <w:spacing w:line="261" w:lineRule="auto"/>
        <w:ind w:left="897" w:right="213" w:hanging="357"/>
        <w:rPr>
          <w:color w:val="1F1F1F"/>
        </w:rPr>
      </w:pPr>
      <w:r w:rsidRPr="00584E94">
        <w:rPr>
          <w:color w:val="1F1F1F"/>
          <w:w w:val="110"/>
        </w:rPr>
        <w:t xml:space="preserve">Any </w:t>
      </w:r>
      <w:r w:rsidRPr="00584E94">
        <w:rPr>
          <w:color w:val="2F2F2F"/>
          <w:w w:val="110"/>
        </w:rPr>
        <w:t xml:space="preserve">electronic </w:t>
      </w:r>
      <w:r w:rsidRPr="00584E94">
        <w:rPr>
          <w:color w:val="1F1F1F"/>
          <w:w w:val="110"/>
        </w:rPr>
        <w:t xml:space="preserve">or paper project records maintained by WSDOT </w:t>
      </w:r>
      <w:r w:rsidRPr="00584E94">
        <w:rPr>
          <w:color w:val="2F2F2F"/>
          <w:w w:val="110"/>
        </w:rPr>
        <w:t xml:space="preserve">should </w:t>
      </w:r>
      <w:r w:rsidRPr="00584E94">
        <w:rPr>
          <w:color w:val="1F1F1F"/>
          <w:w w:val="110"/>
        </w:rPr>
        <w:t>be provided to</w:t>
      </w:r>
      <w:r w:rsidRPr="00584E94">
        <w:rPr>
          <w:color w:val="2F2F2F"/>
          <w:w w:val="110"/>
        </w:rPr>
        <w:t xml:space="preserve"> </w:t>
      </w:r>
      <w:r w:rsidRPr="00584E94">
        <w:rPr>
          <w:color w:val="2F2F2F"/>
          <w:spacing w:val="2"/>
          <w:w w:val="110"/>
        </w:rPr>
        <w:t>FHW</w:t>
      </w:r>
      <w:r w:rsidRPr="00584E94">
        <w:rPr>
          <w:color w:val="1F1F1F"/>
          <w:spacing w:val="2"/>
          <w:w w:val="110"/>
        </w:rPr>
        <w:t xml:space="preserve">A </w:t>
      </w:r>
      <w:r w:rsidRPr="00584E94">
        <w:rPr>
          <w:color w:val="2F2F2F"/>
          <w:w w:val="110"/>
        </w:rPr>
        <w:t xml:space="preserve">at </w:t>
      </w:r>
      <w:r w:rsidRPr="00584E94">
        <w:rPr>
          <w:color w:val="1F1F1F"/>
          <w:w w:val="110"/>
        </w:rPr>
        <w:t xml:space="preserve">its </w:t>
      </w:r>
      <w:r w:rsidRPr="00584E94">
        <w:rPr>
          <w:color w:val="1F1F1F"/>
          <w:w w:val="110"/>
        </w:rPr>
        <w:t xml:space="preserve">request. WSDOT </w:t>
      </w:r>
      <w:r w:rsidRPr="00584E94">
        <w:rPr>
          <w:color w:val="2F2F2F"/>
          <w:w w:val="110"/>
        </w:rPr>
        <w:t xml:space="preserve">should </w:t>
      </w:r>
      <w:r w:rsidRPr="00584E94">
        <w:rPr>
          <w:color w:val="1F1F1F"/>
          <w:w w:val="110"/>
        </w:rPr>
        <w:t xml:space="preserve">retain those records, including </w:t>
      </w:r>
      <w:r w:rsidRPr="00584E94">
        <w:rPr>
          <w:color w:val="2F2F2F"/>
          <w:w w:val="110"/>
        </w:rPr>
        <w:t xml:space="preserve">all </w:t>
      </w:r>
      <w:r w:rsidRPr="00584E94">
        <w:rPr>
          <w:color w:val="1F1F1F"/>
          <w:w w:val="110"/>
        </w:rPr>
        <w:t xml:space="preserve">letters </w:t>
      </w:r>
      <w:r w:rsidRPr="00584E94">
        <w:rPr>
          <w:color w:val="2F2F2F"/>
          <w:w w:val="110"/>
        </w:rPr>
        <w:t xml:space="preserve">and comments </w:t>
      </w:r>
      <w:r w:rsidRPr="00584E94">
        <w:rPr>
          <w:color w:val="1F1F1F"/>
          <w:w w:val="110"/>
        </w:rPr>
        <w:t xml:space="preserve">received </w:t>
      </w:r>
      <w:r w:rsidRPr="00584E94">
        <w:rPr>
          <w:color w:val="2F2F2F"/>
          <w:w w:val="110"/>
        </w:rPr>
        <w:t xml:space="preserve">from governmental agencies, </w:t>
      </w:r>
      <w:r w:rsidRPr="00584E94">
        <w:rPr>
          <w:color w:val="1F1F1F"/>
          <w:w w:val="110"/>
        </w:rPr>
        <w:t xml:space="preserve">the public </w:t>
      </w:r>
      <w:r w:rsidRPr="00584E94">
        <w:rPr>
          <w:color w:val="2F2F2F"/>
          <w:w w:val="110"/>
        </w:rPr>
        <w:t xml:space="preserve">and </w:t>
      </w:r>
      <w:r w:rsidRPr="00584E94">
        <w:rPr>
          <w:color w:val="1F1F1F"/>
          <w:w w:val="110"/>
        </w:rPr>
        <w:t xml:space="preserve">others for </w:t>
      </w:r>
      <w:r w:rsidRPr="00584E94">
        <w:rPr>
          <w:color w:val="2F2F2F"/>
          <w:w w:val="110"/>
        </w:rPr>
        <w:t xml:space="preserve">a </w:t>
      </w:r>
      <w:r w:rsidRPr="00584E94">
        <w:rPr>
          <w:color w:val="1F1F1F"/>
          <w:w w:val="110"/>
        </w:rPr>
        <w:t xml:space="preserve">period </w:t>
      </w:r>
      <w:r w:rsidRPr="00584E94">
        <w:rPr>
          <w:color w:val="2F2F2F"/>
          <w:w w:val="110"/>
        </w:rPr>
        <w:t xml:space="preserve">of </w:t>
      </w:r>
      <w:r w:rsidRPr="00584E94">
        <w:rPr>
          <w:color w:val="1F1F1F"/>
          <w:w w:val="110"/>
        </w:rPr>
        <w:t>no less</w:t>
      </w:r>
      <w:r w:rsidRPr="00584E94">
        <w:rPr>
          <w:color w:val="1F1F1F"/>
          <w:spacing w:val="-14"/>
          <w:w w:val="110"/>
        </w:rPr>
        <w:t xml:space="preserve"> </w:t>
      </w:r>
      <w:r w:rsidRPr="00584E94">
        <w:rPr>
          <w:color w:val="1F1F1F"/>
          <w:w w:val="110"/>
        </w:rPr>
        <w:t>than</w:t>
      </w:r>
      <w:r w:rsidRPr="00584E94">
        <w:rPr>
          <w:color w:val="1F1F1F"/>
          <w:spacing w:val="-14"/>
          <w:w w:val="110"/>
        </w:rPr>
        <w:t xml:space="preserve"> </w:t>
      </w:r>
      <w:r w:rsidRPr="00584E94">
        <w:rPr>
          <w:color w:val="1F1F1F"/>
          <w:w w:val="110"/>
        </w:rPr>
        <w:t>three</w:t>
      </w:r>
      <w:r w:rsidRPr="00584E94">
        <w:rPr>
          <w:color w:val="1F1F1F"/>
          <w:spacing w:val="-19"/>
          <w:w w:val="110"/>
        </w:rPr>
        <w:t xml:space="preserve"> </w:t>
      </w:r>
      <w:r w:rsidRPr="00584E94">
        <w:rPr>
          <w:color w:val="2F2F2F"/>
          <w:w w:val="110"/>
        </w:rPr>
        <w:t>(3)</w:t>
      </w:r>
      <w:r w:rsidRPr="00584E94">
        <w:rPr>
          <w:color w:val="2F2F2F"/>
          <w:spacing w:val="-9"/>
          <w:w w:val="110"/>
        </w:rPr>
        <w:t xml:space="preserve"> </w:t>
      </w:r>
      <w:r w:rsidRPr="00584E94">
        <w:rPr>
          <w:color w:val="1F1F1F"/>
          <w:w w:val="110"/>
        </w:rPr>
        <w:t>years</w:t>
      </w:r>
      <w:r w:rsidRPr="00584E94">
        <w:rPr>
          <w:color w:val="1F1F1F"/>
          <w:spacing w:val="-14"/>
          <w:w w:val="110"/>
        </w:rPr>
        <w:t xml:space="preserve"> </w:t>
      </w:r>
      <w:r w:rsidRPr="00584E94">
        <w:rPr>
          <w:color w:val="2F2F2F"/>
          <w:w w:val="110"/>
        </w:rPr>
        <w:t>after</w:t>
      </w:r>
      <w:r w:rsidRPr="00584E94">
        <w:rPr>
          <w:color w:val="2F2F2F"/>
          <w:spacing w:val="-20"/>
          <w:w w:val="110"/>
        </w:rPr>
        <w:t xml:space="preserve"> </w:t>
      </w:r>
      <w:r w:rsidRPr="00584E94">
        <w:rPr>
          <w:color w:val="2F2F2F"/>
          <w:w w:val="110"/>
        </w:rPr>
        <w:t>completion</w:t>
      </w:r>
      <w:r w:rsidRPr="00584E94">
        <w:rPr>
          <w:color w:val="2F2F2F"/>
          <w:spacing w:val="-12"/>
          <w:w w:val="110"/>
        </w:rPr>
        <w:t xml:space="preserve"> </w:t>
      </w:r>
      <w:r w:rsidRPr="00584E94">
        <w:rPr>
          <w:color w:val="1F1F1F"/>
          <w:w w:val="110"/>
        </w:rPr>
        <w:t>of</w:t>
      </w:r>
      <w:r w:rsidRPr="00584E94">
        <w:rPr>
          <w:color w:val="1F1F1F"/>
          <w:spacing w:val="-9"/>
          <w:w w:val="110"/>
        </w:rPr>
        <w:t xml:space="preserve"> </w:t>
      </w:r>
      <w:r w:rsidRPr="00584E94">
        <w:rPr>
          <w:color w:val="1F1F1F"/>
          <w:w w:val="110"/>
        </w:rPr>
        <w:t>project</w:t>
      </w:r>
      <w:r w:rsidRPr="00584E94">
        <w:rPr>
          <w:color w:val="1F1F1F"/>
          <w:spacing w:val="-14"/>
          <w:w w:val="110"/>
        </w:rPr>
        <w:t xml:space="preserve"> </w:t>
      </w:r>
      <w:r w:rsidRPr="00584E94">
        <w:rPr>
          <w:color w:val="2F2F2F"/>
          <w:w w:val="110"/>
        </w:rPr>
        <w:t>construction,</w:t>
      </w:r>
      <w:r w:rsidRPr="00584E94">
        <w:rPr>
          <w:color w:val="2F2F2F"/>
          <w:spacing w:val="-6"/>
          <w:w w:val="110"/>
        </w:rPr>
        <w:t xml:space="preserve"> </w:t>
      </w:r>
      <w:r w:rsidRPr="00584E94">
        <w:rPr>
          <w:color w:val="2F2F2F"/>
          <w:w w:val="110"/>
        </w:rPr>
        <w:t>according</w:t>
      </w:r>
      <w:r w:rsidRPr="00584E94">
        <w:rPr>
          <w:color w:val="2F2F2F"/>
          <w:spacing w:val="-7"/>
          <w:w w:val="110"/>
        </w:rPr>
        <w:t xml:space="preserve"> </w:t>
      </w:r>
      <w:r w:rsidRPr="00584E94">
        <w:rPr>
          <w:color w:val="1F1F1F"/>
          <w:w w:val="110"/>
        </w:rPr>
        <w:t>to</w:t>
      </w:r>
      <w:r w:rsidRPr="00584E94">
        <w:rPr>
          <w:color w:val="1F1F1F"/>
          <w:spacing w:val="-22"/>
          <w:w w:val="110"/>
        </w:rPr>
        <w:t xml:space="preserve"> </w:t>
      </w:r>
      <w:r w:rsidRPr="00584E94">
        <w:rPr>
          <w:color w:val="2F2F2F"/>
          <w:w w:val="110"/>
        </w:rPr>
        <w:t>state</w:t>
      </w:r>
      <w:r w:rsidRPr="00584E94">
        <w:rPr>
          <w:color w:val="2F2F2F"/>
          <w:spacing w:val="-20"/>
          <w:w w:val="110"/>
        </w:rPr>
        <w:t xml:space="preserve"> </w:t>
      </w:r>
      <w:r w:rsidRPr="00584E94">
        <w:rPr>
          <w:color w:val="2F2F2F"/>
          <w:w w:val="110"/>
        </w:rPr>
        <w:t xml:space="preserve">records retention schedules. </w:t>
      </w:r>
      <w:r w:rsidRPr="00584E94">
        <w:rPr>
          <w:color w:val="1F1F1F"/>
          <w:w w:val="110"/>
        </w:rPr>
        <w:t xml:space="preserve">This provision does not displace or relieve WSDOT of its project or program recordkeeping responsibilities under </w:t>
      </w:r>
      <w:r w:rsidRPr="00584E94">
        <w:rPr>
          <w:color w:val="2F2F2F"/>
          <w:w w:val="110"/>
        </w:rPr>
        <w:t xml:space="preserve">2 </w:t>
      </w:r>
      <w:r w:rsidRPr="00584E94">
        <w:rPr>
          <w:color w:val="1F1F1F"/>
          <w:w w:val="110"/>
        </w:rPr>
        <w:t xml:space="preserve">CFR </w:t>
      </w:r>
      <w:r w:rsidRPr="00584E94">
        <w:rPr>
          <w:color w:val="1F1F1F"/>
          <w:w w:val="110"/>
        </w:rPr>
        <w:t xml:space="preserve">§ </w:t>
      </w:r>
      <w:r w:rsidRPr="00584E94">
        <w:rPr>
          <w:color w:val="2F2F2F"/>
          <w:w w:val="110"/>
        </w:rPr>
        <w:t xml:space="preserve">200.333 </w:t>
      </w:r>
      <w:r w:rsidRPr="00584E94">
        <w:rPr>
          <w:color w:val="1F1F1F"/>
          <w:w w:val="110"/>
        </w:rPr>
        <w:t xml:space="preserve">or </w:t>
      </w:r>
      <w:r w:rsidRPr="00584E94">
        <w:rPr>
          <w:color w:val="2F2F2F"/>
          <w:w w:val="110"/>
        </w:rPr>
        <w:t xml:space="preserve">any </w:t>
      </w:r>
      <w:r w:rsidRPr="00584E94">
        <w:rPr>
          <w:color w:val="1F1F1F"/>
          <w:w w:val="110"/>
        </w:rPr>
        <w:t>other applicable laws, regulations</w:t>
      </w:r>
      <w:r w:rsidRPr="00584E94">
        <w:rPr>
          <w:color w:val="424242"/>
          <w:w w:val="110"/>
        </w:rPr>
        <w:t xml:space="preserve">, </w:t>
      </w:r>
      <w:r w:rsidRPr="00584E94">
        <w:rPr>
          <w:color w:val="1F1F1F"/>
          <w:w w:val="110"/>
        </w:rPr>
        <w:t>or</w:t>
      </w:r>
      <w:r w:rsidRPr="00584E94">
        <w:rPr>
          <w:color w:val="1F1F1F"/>
          <w:spacing w:val="12"/>
          <w:w w:val="110"/>
        </w:rPr>
        <w:t xml:space="preserve"> </w:t>
      </w:r>
      <w:r w:rsidRPr="00584E94">
        <w:rPr>
          <w:color w:val="1F1F1F"/>
          <w:w w:val="110"/>
        </w:rPr>
        <w:t>policies.</w:t>
      </w:r>
    </w:p>
    <w:p w:rsidR="00584E94" w:rsidRPr="00584E94" w:rsidRDefault="00584E94" w:rsidP="00D07C66">
      <w:pPr>
        <w:pStyle w:val="ListParagraph"/>
        <w:numPr>
          <w:ilvl w:val="1"/>
          <w:numId w:val="2"/>
        </w:numPr>
        <w:tabs>
          <w:tab w:val="left" w:pos="908"/>
        </w:tabs>
        <w:spacing w:line="261" w:lineRule="auto"/>
        <w:ind w:left="897" w:right="213" w:hanging="357"/>
        <w:rPr>
          <w:color w:val="1F1F1F"/>
        </w:rPr>
        <w:sectPr w:rsidR="00584E94" w:rsidRPr="00584E94" w:rsidSect="00584E94">
          <w:pgSz w:w="12240" w:h="15800"/>
          <w:pgMar w:top="1440" w:right="1440" w:bottom="1440" w:left="1170" w:header="0" w:footer="0" w:gutter="0"/>
          <w:cols w:space="720"/>
          <w:docGrid w:linePitch="299"/>
        </w:sectPr>
      </w:pPr>
    </w:p>
    <w:p w:rsidR="0016448B" w:rsidRPr="00584E94" w:rsidRDefault="00584E94" w:rsidP="00584E94">
      <w:pPr>
        <w:pStyle w:val="BodyText"/>
        <w:jc w:val="both"/>
        <w:rPr>
          <w:sz w:val="22"/>
          <w:szCs w:val="22"/>
        </w:rPr>
      </w:pPr>
      <w:r w:rsidRPr="00584E94">
        <w:rPr>
          <w:sz w:val="22"/>
          <w:szCs w:val="22"/>
        </w:rPr>
        <w:pict>
          <v:line id="_x0000_s1026" style="position:absolute;left:0;text-align:left;z-index:251662336;mso-position-horizontal-relative:page;mso-position-vertical-relative:page" from="611.35pt,0" to="611.35pt,790pt" strokeweight=".46683mm">
            <w10:wrap anchorx="page" anchory="page"/>
          </v:line>
        </w:pict>
      </w:r>
    </w:p>
    <w:p w:rsidR="0016448B" w:rsidRPr="00584E94" w:rsidRDefault="00584E94" w:rsidP="00D07C66">
      <w:pPr>
        <w:pStyle w:val="Heading1"/>
        <w:numPr>
          <w:ilvl w:val="0"/>
          <w:numId w:val="2"/>
        </w:numPr>
        <w:tabs>
          <w:tab w:val="left" w:pos="670"/>
        </w:tabs>
        <w:spacing w:before="90"/>
        <w:ind w:left="669" w:hanging="421"/>
        <w:jc w:val="both"/>
        <w:rPr>
          <w:color w:val="313131"/>
          <w:sz w:val="22"/>
          <w:szCs w:val="22"/>
        </w:rPr>
      </w:pPr>
      <w:r w:rsidRPr="00584E94">
        <w:rPr>
          <w:color w:val="313131"/>
          <w:w w:val="105"/>
          <w:sz w:val="22"/>
          <w:szCs w:val="22"/>
        </w:rPr>
        <w:t>CE APPROVALS AND</w:t>
      </w:r>
      <w:r w:rsidRPr="00584E94">
        <w:rPr>
          <w:color w:val="313131"/>
          <w:spacing w:val="16"/>
          <w:w w:val="105"/>
          <w:sz w:val="22"/>
          <w:szCs w:val="22"/>
        </w:rPr>
        <w:t xml:space="preserve"> </w:t>
      </w:r>
      <w:r w:rsidRPr="00584E94">
        <w:rPr>
          <w:color w:val="313131"/>
          <w:w w:val="105"/>
          <w:sz w:val="22"/>
          <w:szCs w:val="22"/>
        </w:rPr>
        <w:t>RE-EVALUATIONS</w:t>
      </w:r>
    </w:p>
    <w:p w:rsidR="0016448B" w:rsidRPr="00584E94" w:rsidRDefault="0016448B" w:rsidP="00D07C66">
      <w:pPr>
        <w:pStyle w:val="BodyText"/>
        <w:spacing w:before="7"/>
        <w:jc w:val="both"/>
        <w:rPr>
          <w:b/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1"/>
          <w:numId w:val="2"/>
        </w:numPr>
        <w:tabs>
          <w:tab w:val="left" w:pos="869"/>
        </w:tabs>
        <w:spacing w:line="249" w:lineRule="auto"/>
        <w:ind w:left="866" w:right="268" w:hanging="346"/>
        <w:rPr>
          <w:color w:val="313131"/>
        </w:rPr>
      </w:pPr>
      <w:r w:rsidRPr="00584E94">
        <w:rPr>
          <w:color w:val="313131"/>
          <w:w w:val="105"/>
        </w:rPr>
        <w:t>WSDOT's CE approvals may only be made by the WSDOT Director of Environmental Services,</w:t>
      </w:r>
      <w:r w:rsidRPr="00584E94">
        <w:rPr>
          <w:color w:val="313131"/>
          <w:spacing w:val="-20"/>
          <w:w w:val="105"/>
        </w:rPr>
        <w:t xml:space="preserve"> </w:t>
      </w:r>
      <w:r w:rsidRPr="00584E94">
        <w:rPr>
          <w:color w:val="313131"/>
          <w:w w:val="105"/>
        </w:rPr>
        <w:t>WSDOT</w:t>
      </w:r>
      <w:r w:rsidRPr="00584E94">
        <w:rPr>
          <w:color w:val="313131"/>
          <w:spacing w:val="-21"/>
          <w:w w:val="105"/>
        </w:rPr>
        <w:t xml:space="preserve"> </w:t>
      </w:r>
      <w:r w:rsidRPr="00584E94">
        <w:rPr>
          <w:color w:val="313131"/>
          <w:w w:val="105"/>
        </w:rPr>
        <w:t>Region</w:t>
      </w:r>
      <w:r w:rsidRPr="00584E94">
        <w:rPr>
          <w:color w:val="313131"/>
          <w:spacing w:val="-16"/>
          <w:w w:val="105"/>
        </w:rPr>
        <w:t xml:space="preserve"> </w:t>
      </w:r>
      <w:r w:rsidRPr="00584E94">
        <w:rPr>
          <w:color w:val="313131"/>
          <w:w w:val="105"/>
        </w:rPr>
        <w:t>and</w:t>
      </w:r>
      <w:r w:rsidRPr="00584E94">
        <w:rPr>
          <w:color w:val="313131"/>
          <w:spacing w:val="-24"/>
          <w:w w:val="105"/>
        </w:rPr>
        <w:t xml:space="preserve"> </w:t>
      </w:r>
      <w:r w:rsidRPr="00584E94">
        <w:rPr>
          <w:color w:val="313131"/>
          <w:w w:val="105"/>
        </w:rPr>
        <w:t>Modal</w:t>
      </w:r>
      <w:r w:rsidRPr="00584E94">
        <w:rPr>
          <w:color w:val="313131"/>
          <w:spacing w:val="-27"/>
          <w:w w:val="105"/>
        </w:rPr>
        <w:t xml:space="preserve"> </w:t>
      </w:r>
      <w:r w:rsidRPr="00584E94">
        <w:rPr>
          <w:color w:val="313131"/>
          <w:w w:val="105"/>
        </w:rPr>
        <w:t>Environmental</w:t>
      </w:r>
      <w:r w:rsidRPr="00584E94">
        <w:rPr>
          <w:color w:val="313131"/>
          <w:spacing w:val="-11"/>
          <w:w w:val="105"/>
        </w:rPr>
        <w:t xml:space="preserve"> </w:t>
      </w:r>
      <w:r w:rsidRPr="00584E94">
        <w:rPr>
          <w:color w:val="313131"/>
          <w:w w:val="105"/>
        </w:rPr>
        <w:t>Managers,</w:t>
      </w:r>
      <w:r w:rsidRPr="00584E94">
        <w:rPr>
          <w:color w:val="313131"/>
          <w:spacing w:val="-18"/>
          <w:w w:val="105"/>
        </w:rPr>
        <w:t xml:space="preserve"> </w:t>
      </w:r>
      <w:r w:rsidRPr="00584E94">
        <w:rPr>
          <w:color w:val="313131"/>
          <w:w w:val="105"/>
        </w:rPr>
        <w:t>WSDOT's</w:t>
      </w:r>
      <w:r w:rsidRPr="00584E94">
        <w:rPr>
          <w:color w:val="313131"/>
          <w:spacing w:val="-17"/>
          <w:w w:val="105"/>
        </w:rPr>
        <w:t xml:space="preserve"> </w:t>
      </w:r>
      <w:r w:rsidRPr="00584E94">
        <w:rPr>
          <w:color w:val="313131"/>
          <w:w w:val="105"/>
        </w:rPr>
        <w:t>Local</w:t>
      </w:r>
      <w:r w:rsidRPr="00584E94">
        <w:rPr>
          <w:color w:val="313131"/>
          <w:spacing w:val="-27"/>
          <w:w w:val="105"/>
        </w:rPr>
        <w:t xml:space="preserve"> </w:t>
      </w:r>
      <w:r w:rsidRPr="00584E94">
        <w:rPr>
          <w:color w:val="313131"/>
          <w:w w:val="105"/>
        </w:rPr>
        <w:t xml:space="preserve">Program Environmental Manager or </w:t>
      </w:r>
      <w:r w:rsidRPr="00584E94">
        <w:rPr>
          <w:color w:val="444444"/>
          <w:w w:val="105"/>
        </w:rPr>
        <w:t xml:space="preserve">staff </w:t>
      </w:r>
      <w:r w:rsidRPr="00584E94">
        <w:rPr>
          <w:color w:val="313131"/>
          <w:w w:val="105"/>
        </w:rPr>
        <w:t>they choose as</w:t>
      </w:r>
      <w:r w:rsidRPr="00584E94">
        <w:rPr>
          <w:color w:val="313131"/>
          <w:spacing w:val="-22"/>
          <w:w w:val="105"/>
        </w:rPr>
        <w:t xml:space="preserve"> </w:t>
      </w:r>
      <w:r w:rsidRPr="00584E94">
        <w:rPr>
          <w:color w:val="313131"/>
          <w:w w:val="105"/>
        </w:rPr>
        <w:t>delegates.</w:t>
      </w:r>
    </w:p>
    <w:p w:rsidR="0016448B" w:rsidRPr="00584E94" w:rsidRDefault="0016448B" w:rsidP="00D07C66">
      <w:pPr>
        <w:pStyle w:val="BodyText"/>
        <w:spacing w:before="5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1"/>
          <w:numId w:val="2"/>
        </w:numPr>
        <w:tabs>
          <w:tab w:val="left" w:pos="866"/>
        </w:tabs>
        <w:spacing w:before="1" w:line="252" w:lineRule="auto"/>
        <w:ind w:left="868" w:right="270" w:hanging="362"/>
        <w:rPr>
          <w:color w:val="313131"/>
        </w:rPr>
      </w:pPr>
      <w:r w:rsidRPr="00584E94">
        <w:rPr>
          <w:color w:val="313131"/>
          <w:w w:val="105"/>
        </w:rPr>
        <w:t>In</w:t>
      </w:r>
      <w:r w:rsidRPr="00584E94">
        <w:rPr>
          <w:color w:val="313131"/>
          <w:spacing w:val="-5"/>
          <w:w w:val="105"/>
        </w:rPr>
        <w:t xml:space="preserve"> </w:t>
      </w:r>
      <w:r w:rsidRPr="00584E94">
        <w:rPr>
          <w:color w:val="313131"/>
          <w:w w:val="105"/>
        </w:rPr>
        <w:t>accordance</w:t>
      </w:r>
      <w:r w:rsidRPr="00584E94">
        <w:rPr>
          <w:color w:val="313131"/>
          <w:spacing w:val="9"/>
          <w:w w:val="105"/>
        </w:rPr>
        <w:t xml:space="preserve"> </w:t>
      </w:r>
      <w:r w:rsidRPr="00584E94">
        <w:rPr>
          <w:color w:val="313131"/>
          <w:w w:val="105"/>
        </w:rPr>
        <w:t>with</w:t>
      </w:r>
      <w:r w:rsidRPr="00584E94">
        <w:rPr>
          <w:color w:val="313131"/>
          <w:spacing w:val="-5"/>
          <w:w w:val="105"/>
        </w:rPr>
        <w:t xml:space="preserve"> </w:t>
      </w:r>
      <w:r w:rsidRPr="00584E94">
        <w:rPr>
          <w:color w:val="444444"/>
          <w:w w:val="105"/>
        </w:rPr>
        <w:t>23</w:t>
      </w:r>
      <w:r w:rsidRPr="00584E94">
        <w:rPr>
          <w:color w:val="444444"/>
          <w:spacing w:val="-14"/>
          <w:w w:val="105"/>
        </w:rPr>
        <w:t xml:space="preserve"> </w:t>
      </w:r>
      <w:r w:rsidRPr="00584E94">
        <w:rPr>
          <w:color w:val="313131"/>
          <w:w w:val="105"/>
        </w:rPr>
        <w:t>CFR</w:t>
      </w:r>
      <w:r w:rsidRPr="00584E94">
        <w:rPr>
          <w:color w:val="313131"/>
          <w:spacing w:val="-8"/>
          <w:w w:val="105"/>
        </w:rPr>
        <w:t xml:space="preserve"> </w:t>
      </w:r>
      <w:r w:rsidRPr="00584E94">
        <w:rPr>
          <w:color w:val="313131"/>
          <w:w w:val="105"/>
        </w:rPr>
        <w:t>771.129,</w:t>
      </w:r>
      <w:r w:rsidRPr="00584E94">
        <w:rPr>
          <w:color w:val="313131"/>
          <w:spacing w:val="1"/>
          <w:w w:val="105"/>
        </w:rPr>
        <w:t xml:space="preserve"> </w:t>
      </w:r>
      <w:r w:rsidRPr="00584E94">
        <w:rPr>
          <w:color w:val="313131"/>
          <w:w w:val="105"/>
        </w:rPr>
        <w:t>the</w:t>
      </w:r>
      <w:r w:rsidRPr="00584E94">
        <w:rPr>
          <w:color w:val="313131"/>
          <w:spacing w:val="-13"/>
          <w:w w:val="105"/>
        </w:rPr>
        <w:t xml:space="preserve"> </w:t>
      </w:r>
      <w:r w:rsidRPr="00584E94">
        <w:rPr>
          <w:color w:val="313131"/>
          <w:w w:val="105"/>
        </w:rPr>
        <w:t>WSDOT</w:t>
      </w:r>
      <w:r w:rsidRPr="00584E94">
        <w:rPr>
          <w:color w:val="313131"/>
          <w:spacing w:val="-3"/>
          <w:w w:val="105"/>
        </w:rPr>
        <w:t xml:space="preserve"> </w:t>
      </w:r>
      <w:r w:rsidRPr="00584E94">
        <w:rPr>
          <w:color w:val="444444"/>
          <w:w w:val="105"/>
        </w:rPr>
        <w:t>shall</w:t>
      </w:r>
      <w:r w:rsidRPr="00584E94">
        <w:rPr>
          <w:color w:val="444444"/>
          <w:spacing w:val="-6"/>
          <w:w w:val="105"/>
        </w:rPr>
        <w:t xml:space="preserve"> </w:t>
      </w:r>
      <w:r w:rsidRPr="00584E94">
        <w:rPr>
          <w:color w:val="313131"/>
          <w:w w:val="105"/>
        </w:rPr>
        <w:t>re-evaluate</w:t>
      </w:r>
      <w:r w:rsidRPr="00584E94">
        <w:rPr>
          <w:color w:val="313131"/>
          <w:spacing w:val="1"/>
          <w:w w:val="105"/>
        </w:rPr>
        <w:t xml:space="preserve"> </w:t>
      </w:r>
      <w:r w:rsidRPr="00584E94">
        <w:rPr>
          <w:color w:val="313131"/>
          <w:w w:val="105"/>
        </w:rPr>
        <w:t>its</w:t>
      </w:r>
      <w:r w:rsidRPr="00584E94">
        <w:rPr>
          <w:color w:val="313131"/>
          <w:spacing w:val="-13"/>
          <w:w w:val="105"/>
        </w:rPr>
        <w:t xml:space="preserve"> </w:t>
      </w:r>
      <w:r w:rsidRPr="00584E94">
        <w:rPr>
          <w:color w:val="313131"/>
          <w:w w:val="105"/>
        </w:rPr>
        <w:t>determinations</w:t>
      </w:r>
      <w:r w:rsidRPr="00584E94">
        <w:rPr>
          <w:color w:val="313131"/>
          <w:spacing w:val="-18"/>
          <w:w w:val="105"/>
        </w:rPr>
        <w:t xml:space="preserve"> </w:t>
      </w:r>
      <w:r w:rsidRPr="00584E94">
        <w:rPr>
          <w:color w:val="313131"/>
          <w:w w:val="105"/>
        </w:rPr>
        <w:t xml:space="preserve">and approvals for projects, consult with </w:t>
      </w:r>
      <w:r w:rsidRPr="00584E94">
        <w:rPr>
          <w:color w:val="444444"/>
          <w:w w:val="105"/>
        </w:rPr>
        <w:t>FHW</w:t>
      </w:r>
      <w:r w:rsidRPr="00584E94">
        <w:rPr>
          <w:color w:val="313131"/>
          <w:w w:val="105"/>
        </w:rPr>
        <w:t xml:space="preserve">A, </w:t>
      </w:r>
      <w:r w:rsidRPr="00584E94">
        <w:rPr>
          <w:color w:val="444444"/>
          <w:w w:val="105"/>
        </w:rPr>
        <w:t xml:space="preserve">and </w:t>
      </w:r>
      <w:r w:rsidRPr="00584E94">
        <w:rPr>
          <w:color w:val="313131"/>
          <w:w w:val="105"/>
        </w:rPr>
        <w:t xml:space="preserve">as necessary, prepare additional documentation to ensure that determinations are </w:t>
      </w:r>
      <w:r w:rsidRPr="00584E94">
        <w:rPr>
          <w:color w:val="444444"/>
          <w:w w:val="105"/>
        </w:rPr>
        <w:t>still</w:t>
      </w:r>
      <w:r w:rsidRPr="00584E94">
        <w:rPr>
          <w:color w:val="444444"/>
          <w:spacing w:val="14"/>
          <w:w w:val="105"/>
        </w:rPr>
        <w:t xml:space="preserve"> </w:t>
      </w:r>
      <w:r w:rsidRPr="00584E94">
        <w:rPr>
          <w:color w:val="313131"/>
          <w:w w:val="105"/>
        </w:rPr>
        <w:t>valid.</w:t>
      </w:r>
    </w:p>
    <w:p w:rsidR="0016448B" w:rsidRPr="00584E94" w:rsidRDefault="0016448B" w:rsidP="00D07C66">
      <w:pPr>
        <w:pStyle w:val="BodyText"/>
        <w:jc w:val="both"/>
        <w:rPr>
          <w:sz w:val="22"/>
          <w:szCs w:val="22"/>
        </w:rPr>
      </w:pPr>
    </w:p>
    <w:p w:rsidR="0016448B" w:rsidRPr="00584E94" w:rsidRDefault="0016448B" w:rsidP="00D07C66">
      <w:pPr>
        <w:pStyle w:val="BodyText"/>
        <w:spacing w:before="4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Heading1"/>
        <w:numPr>
          <w:ilvl w:val="0"/>
          <w:numId w:val="2"/>
        </w:numPr>
        <w:tabs>
          <w:tab w:val="left" w:pos="862"/>
          <w:tab w:val="left" w:pos="863"/>
        </w:tabs>
        <w:spacing w:line="252" w:lineRule="auto"/>
        <w:ind w:left="860" w:right="1457" w:hanging="626"/>
        <w:jc w:val="both"/>
        <w:rPr>
          <w:color w:val="313131"/>
          <w:sz w:val="22"/>
          <w:szCs w:val="22"/>
        </w:rPr>
      </w:pPr>
      <w:r w:rsidRPr="00584E94">
        <w:rPr>
          <w:color w:val="313131"/>
          <w:w w:val="105"/>
          <w:sz w:val="22"/>
          <w:szCs w:val="22"/>
        </w:rPr>
        <w:t>QUALITY</w:t>
      </w:r>
      <w:r>
        <w:rPr>
          <w:color w:val="313131"/>
          <w:w w:val="105"/>
          <w:sz w:val="22"/>
          <w:szCs w:val="22"/>
        </w:rPr>
        <w:t xml:space="preserve"> </w:t>
      </w:r>
      <w:bookmarkStart w:id="0" w:name="_GoBack"/>
      <w:bookmarkEnd w:id="0"/>
      <w:r w:rsidRPr="00584E94">
        <w:rPr>
          <w:color w:val="313131"/>
          <w:w w:val="105"/>
          <w:sz w:val="22"/>
          <w:szCs w:val="22"/>
        </w:rPr>
        <w:t>CONTROL/QUALITY</w:t>
      </w:r>
      <w:r w:rsidRPr="00584E94">
        <w:rPr>
          <w:color w:val="313131"/>
          <w:spacing w:val="-28"/>
          <w:w w:val="105"/>
          <w:sz w:val="22"/>
          <w:szCs w:val="22"/>
        </w:rPr>
        <w:t xml:space="preserve"> </w:t>
      </w:r>
      <w:r w:rsidRPr="00584E94">
        <w:rPr>
          <w:color w:val="313131"/>
          <w:w w:val="105"/>
          <w:sz w:val="22"/>
          <w:szCs w:val="22"/>
        </w:rPr>
        <w:t>ASSURANCE,</w:t>
      </w:r>
      <w:r w:rsidRPr="00584E94">
        <w:rPr>
          <w:color w:val="313131"/>
          <w:spacing w:val="-15"/>
          <w:w w:val="105"/>
          <w:sz w:val="22"/>
          <w:szCs w:val="22"/>
        </w:rPr>
        <w:t xml:space="preserve"> </w:t>
      </w:r>
      <w:r w:rsidRPr="00584E94">
        <w:rPr>
          <w:color w:val="313131"/>
          <w:w w:val="105"/>
          <w:sz w:val="22"/>
          <w:szCs w:val="22"/>
        </w:rPr>
        <w:t>MONITORING</w:t>
      </w:r>
      <w:r w:rsidRPr="00584E94">
        <w:rPr>
          <w:color w:val="313131"/>
          <w:spacing w:val="-10"/>
          <w:w w:val="105"/>
          <w:sz w:val="22"/>
          <w:szCs w:val="22"/>
        </w:rPr>
        <w:t xml:space="preserve"> </w:t>
      </w:r>
      <w:r w:rsidRPr="00584E94">
        <w:rPr>
          <w:color w:val="313131"/>
          <w:w w:val="105"/>
          <w:sz w:val="22"/>
          <w:szCs w:val="22"/>
        </w:rPr>
        <w:t>AND PERFORMANCE</w:t>
      </w:r>
    </w:p>
    <w:p w:rsidR="0016448B" w:rsidRPr="00584E94" w:rsidRDefault="0016448B" w:rsidP="00D07C66">
      <w:pPr>
        <w:pStyle w:val="BodyText"/>
        <w:spacing w:before="1"/>
        <w:jc w:val="both"/>
        <w:rPr>
          <w:b/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1"/>
          <w:numId w:val="2"/>
        </w:numPr>
        <w:tabs>
          <w:tab w:val="left" w:pos="864"/>
        </w:tabs>
        <w:ind w:left="863" w:hanging="358"/>
        <w:rPr>
          <w:color w:val="313131"/>
        </w:rPr>
      </w:pPr>
      <w:r w:rsidRPr="00584E94">
        <w:rPr>
          <w:color w:val="313131"/>
          <w:w w:val="105"/>
        </w:rPr>
        <w:t>WSDOT Quality Control and Quality</w:t>
      </w:r>
      <w:r w:rsidRPr="00584E94">
        <w:rPr>
          <w:color w:val="313131"/>
          <w:spacing w:val="40"/>
          <w:w w:val="105"/>
        </w:rPr>
        <w:t xml:space="preserve"> </w:t>
      </w:r>
      <w:r w:rsidRPr="00584E94">
        <w:rPr>
          <w:color w:val="313131"/>
          <w:w w:val="105"/>
        </w:rPr>
        <w:t>Assurance</w:t>
      </w:r>
    </w:p>
    <w:p w:rsidR="0016448B" w:rsidRPr="00584E94" w:rsidRDefault="0016448B" w:rsidP="00D07C66">
      <w:pPr>
        <w:pStyle w:val="BodyText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BodyText"/>
        <w:spacing w:line="252" w:lineRule="auto"/>
        <w:ind w:left="858" w:right="276"/>
        <w:jc w:val="both"/>
        <w:rPr>
          <w:sz w:val="22"/>
          <w:szCs w:val="22"/>
        </w:rPr>
      </w:pPr>
      <w:r w:rsidRPr="00584E94">
        <w:rPr>
          <w:color w:val="313131"/>
          <w:w w:val="105"/>
          <w:sz w:val="22"/>
          <w:szCs w:val="22"/>
        </w:rPr>
        <w:t>WSDOT agrees to carry out regular quality control and quality assurance activities, as described in WSDOT procedures, the Environmental Manual and Local Agency Guidelines</w:t>
      </w:r>
      <w:r w:rsidRPr="00584E94">
        <w:rPr>
          <w:color w:val="313131"/>
          <w:spacing w:val="1"/>
          <w:w w:val="105"/>
          <w:sz w:val="22"/>
          <w:szCs w:val="22"/>
        </w:rPr>
        <w:t xml:space="preserve"> </w:t>
      </w:r>
      <w:r w:rsidRPr="00584E94">
        <w:rPr>
          <w:color w:val="313131"/>
          <w:w w:val="105"/>
          <w:sz w:val="22"/>
          <w:szCs w:val="22"/>
        </w:rPr>
        <w:t>to</w:t>
      </w:r>
      <w:r w:rsidRPr="00584E94">
        <w:rPr>
          <w:color w:val="313131"/>
          <w:spacing w:val="-18"/>
          <w:w w:val="105"/>
          <w:sz w:val="22"/>
          <w:szCs w:val="22"/>
        </w:rPr>
        <w:t xml:space="preserve"> </w:t>
      </w:r>
      <w:r w:rsidRPr="00584E94">
        <w:rPr>
          <w:color w:val="313131"/>
          <w:w w:val="105"/>
          <w:sz w:val="22"/>
          <w:szCs w:val="22"/>
        </w:rPr>
        <w:t>ensure</w:t>
      </w:r>
      <w:r w:rsidRPr="00584E94">
        <w:rPr>
          <w:color w:val="313131"/>
          <w:spacing w:val="-14"/>
          <w:w w:val="105"/>
          <w:sz w:val="22"/>
          <w:szCs w:val="22"/>
        </w:rPr>
        <w:t xml:space="preserve"> </w:t>
      </w:r>
      <w:r w:rsidRPr="00584E94">
        <w:rPr>
          <w:color w:val="313131"/>
          <w:w w:val="105"/>
          <w:sz w:val="22"/>
          <w:szCs w:val="22"/>
        </w:rPr>
        <w:t>WSDOT'</w:t>
      </w:r>
      <w:r w:rsidRPr="00584E94">
        <w:rPr>
          <w:color w:val="313131"/>
          <w:spacing w:val="-42"/>
          <w:w w:val="105"/>
          <w:sz w:val="22"/>
          <w:szCs w:val="22"/>
        </w:rPr>
        <w:t xml:space="preserve"> </w:t>
      </w:r>
      <w:r w:rsidRPr="00584E94">
        <w:rPr>
          <w:color w:val="444444"/>
          <w:w w:val="105"/>
          <w:sz w:val="22"/>
          <w:szCs w:val="22"/>
        </w:rPr>
        <w:t>s</w:t>
      </w:r>
      <w:r w:rsidRPr="00584E94">
        <w:rPr>
          <w:color w:val="444444"/>
          <w:spacing w:val="-12"/>
          <w:w w:val="105"/>
          <w:sz w:val="22"/>
          <w:szCs w:val="22"/>
        </w:rPr>
        <w:t xml:space="preserve"> </w:t>
      </w:r>
      <w:r w:rsidRPr="00584E94">
        <w:rPr>
          <w:color w:val="313131"/>
          <w:w w:val="105"/>
          <w:sz w:val="22"/>
          <w:szCs w:val="22"/>
        </w:rPr>
        <w:t>CE</w:t>
      </w:r>
      <w:r w:rsidRPr="00584E94">
        <w:rPr>
          <w:color w:val="313131"/>
          <w:spacing w:val="-14"/>
          <w:w w:val="105"/>
          <w:sz w:val="22"/>
          <w:szCs w:val="22"/>
        </w:rPr>
        <w:t xml:space="preserve"> </w:t>
      </w:r>
      <w:r w:rsidRPr="00584E94">
        <w:rPr>
          <w:color w:val="313131"/>
          <w:w w:val="105"/>
          <w:sz w:val="22"/>
          <w:szCs w:val="22"/>
        </w:rPr>
        <w:t>approvals are</w:t>
      </w:r>
      <w:r w:rsidRPr="00584E94">
        <w:rPr>
          <w:color w:val="313131"/>
          <w:spacing w:val="-20"/>
          <w:w w:val="105"/>
          <w:sz w:val="22"/>
          <w:szCs w:val="22"/>
        </w:rPr>
        <w:t xml:space="preserve"> </w:t>
      </w:r>
      <w:r w:rsidRPr="00584E94">
        <w:rPr>
          <w:color w:val="313131"/>
          <w:w w:val="105"/>
          <w:sz w:val="22"/>
          <w:szCs w:val="22"/>
        </w:rPr>
        <w:t>made</w:t>
      </w:r>
      <w:r w:rsidRPr="00584E94">
        <w:rPr>
          <w:color w:val="313131"/>
          <w:spacing w:val="-14"/>
          <w:w w:val="105"/>
          <w:sz w:val="22"/>
          <w:szCs w:val="22"/>
        </w:rPr>
        <w:t xml:space="preserve"> </w:t>
      </w:r>
      <w:r w:rsidRPr="00584E94">
        <w:rPr>
          <w:color w:val="313131"/>
          <w:w w:val="105"/>
          <w:sz w:val="22"/>
          <w:szCs w:val="22"/>
        </w:rPr>
        <w:t>in</w:t>
      </w:r>
      <w:r w:rsidRPr="00584E94">
        <w:rPr>
          <w:color w:val="313131"/>
          <w:spacing w:val="-13"/>
          <w:w w:val="105"/>
          <w:sz w:val="22"/>
          <w:szCs w:val="22"/>
        </w:rPr>
        <w:t xml:space="preserve"> </w:t>
      </w:r>
      <w:r w:rsidRPr="00584E94">
        <w:rPr>
          <w:color w:val="313131"/>
          <w:w w:val="105"/>
          <w:sz w:val="22"/>
          <w:szCs w:val="22"/>
        </w:rPr>
        <w:t>accordance</w:t>
      </w:r>
      <w:r w:rsidRPr="00584E94">
        <w:rPr>
          <w:color w:val="313131"/>
          <w:spacing w:val="-5"/>
          <w:w w:val="105"/>
          <w:sz w:val="22"/>
          <w:szCs w:val="22"/>
        </w:rPr>
        <w:t xml:space="preserve"> </w:t>
      </w:r>
      <w:r w:rsidRPr="00584E94">
        <w:rPr>
          <w:color w:val="313131"/>
          <w:w w:val="105"/>
          <w:sz w:val="22"/>
          <w:szCs w:val="22"/>
        </w:rPr>
        <w:t>with</w:t>
      </w:r>
      <w:r w:rsidRPr="00584E94">
        <w:rPr>
          <w:color w:val="313131"/>
          <w:spacing w:val="-9"/>
          <w:w w:val="105"/>
          <w:sz w:val="22"/>
          <w:szCs w:val="22"/>
        </w:rPr>
        <w:t xml:space="preserve"> </w:t>
      </w:r>
      <w:r w:rsidRPr="00584E94">
        <w:rPr>
          <w:color w:val="313131"/>
          <w:w w:val="105"/>
          <w:sz w:val="22"/>
          <w:szCs w:val="22"/>
        </w:rPr>
        <w:t>applicable</w:t>
      </w:r>
      <w:r w:rsidRPr="00584E94">
        <w:rPr>
          <w:color w:val="313131"/>
          <w:spacing w:val="-9"/>
          <w:w w:val="105"/>
          <w:sz w:val="22"/>
          <w:szCs w:val="22"/>
        </w:rPr>
        <w:t xml:space="preserve"> </w:t>
      </w:r>
      <w:r w:rsidRPr="00584E94">
        <w:rPr>
          <w:color w:val="313131"/>
          <w:w w:val="105"/>
          <w:sz w:val="22"/>
          <w:szCs w:val="22"/>
        </w:rPr>
        <w:t xml:space="preserve">law and this Agreement. The </w:t>
      </w:r>
      <w:r w:rsidRPr="00584E94">
        <w:rPr>
          <w:color w:val="444444"/>
          <w:w w:val="105"/>
          <w:sz w:val="22"/>
          <w:szCs w:val="22"/>
        </w:rPr>
        <w:t xml:space="preserve">signatories </w:t>
      </w:r>
      <w:r w:rsidRPr="00584E94">
        <w:rPr>
          <w:color w:val="313131"/>
          <w:w w:val="105"/>
          <w:sz w:val="22"/>
          <w:szCs w:val="22"/>
        </w:rPr>
        <w:t xml:space="preserve">of the CEs are responsible for </w:t>
      </w:r>
      <w:r w:rsidRPr="00584E94">
        <w:rPr>
          <w:color w:val="444444"/>
          <w:w w:val="105"/>
          <w:sz w:val="22"/>
          <w:szCs w:val="22"/>
        </w:rPr>
        <w:t>ensuring</w:t>
      </w:r>
      <w:r w:rsidRPr="00584E94">
        <w:rPr>
          <w:color w:val="444444"/>
          <w:spacing w:val="-28"/>
          <w:w w:val="105"/>
          <w:sz w:val="22"/>
          <w:szCs w:val="22"/>
        </w:rPr>
        <w:t xml:space="preserve"> </w:t>
      </w:r>
      <w:r w:rsidRPr="00584E94">
        <w:rPr>
          <w:color w:val="313131"/>
          <w:w w:val="105"/>
          <w:sz w:val="22"/>
          <w:szCs w:val="22"/>
        </w:rPr>
        <w:t>quality.</w:t>
      </w:r>
    </w:p>
    <w:p w:rsidR="0016448B" w:rsidRPr="00584E94" w:rsidRDefault="0016448B" w:rsidP="00D07C66">
      <w:pPr>
        <w:pStyle w:val="BodyText"/>
        <w:spacing w:before="8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1"/>
          <w:numId w:val="2"/>
        </w:numPr>
        <w:tabs>
          <w:tab w:val="left" w:pos="912"/>
        </w:tabs>
        <w:ind w:left="911" w:hanging="420"/>
        <w:rPr>
          <w:color w:val="313131"/>
        </w:rPr>
      </w:pPr>
      <w:r w:rsidRPr="00584E94">
        <w:rPr>
          <w:color w:val="313131"/>
          <w:w w:val="105"/>
        </w:rPr>
        <w:t xml:space="preserve">WSDOT Performance Monitoring </w:t>
      </w:r>
      <w:r w:rsidRPr="00584E94">
        <w:rPr>
          <w:color w:val="444444"/>
          <w:w w:val="105"/>
        </w:rPr>
        <w:t>and</w:t>
      </w:r>
      <w:r w:rsidRPr="00584E94">
        <w:rPr>
          <w:color w:val="444444"/>
          <w:spacing w:val="25"/>
          <w:w w:val="105"/>
        </w:rPr>
        <w:t xml:space="preserve"> </w:t>
      </w:r>
      <w:r w:rsidRPr="00584E94">
        <w:rPr>
          <w:color w:val="313131"/>
          <w:w w:val="105"/>
        </w:rPr>
        <w:t>Reporting.</w:t>
      </w:r>
    </w:p>
    <w:p w:rsidR="0016448B" w:rsidRPr="00584E94" w:rsidRDefault="0016448B" w:rsidP="00D07C66">
      <w:pPr>
        <w:pStyle w:val="BodyText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2"/>
          <w:numId w:val="2"/>
        </w:numPr>
        <w:tabs>
          <w:tab w:val="left" w:pos="1209"/>
        </w:tabs>
        <w:spacing w:line="252" w:lineRule="auto"/>
        <w:ind w:left="1215" w:right="290" w:hanging="357"/>
        <w:rPr>
          <w:color w:val="313131"/>
        </w:rPr>
      </w:pPr>
      <w:r w:rsidRPr="00584E94">
        <w:rPr>
          <w:color w:val="313131"/>
          <w:w w:val="105"/>
        </w:rPr>
        <w:t>FHW</w:t>
      </w:r>
      <w:r w:rsidRPr="00584E94">
        <w:rPr>
          <w:color w:val="313131"/>
          <w:w w:val="105"/>
        </w:rPr>
        <w:t>A and WSDOT should cooperate in monitoring performance under this Agreement and work to assure quality</w:t>
      </w:r>
      <w:r w:rsidRPr="00584E94">
        <w:rPr>
          <w:color w:val="313131"/>
          <w:spacing w:val="11"/>
          <w:w w:val="105"/>
        </w:rPr>
        <w:t xml:space="preserve"> </w:t>
      </w:r>
      <w:r w:rsidRPr="00584E94">
        <w:rPr>
          <w:color w:val="313131"/>
          <w:w w:val="105"/>
        </w:rPr>
        <w:t>performance.</w:t>
      </w:r>
    </w:p>
    <w:p w:rsidR="0016448B" w:rsidRPr="00584E94" w:rsidRDefault="0016448B" w:rsidP="00D07C66">
      <w:pPr>
        <w:pStyle w:val="BodyText"/>
        <w:spacing w:before="10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2"/>
          <w:numId w:val="2"/>
        </w:numPr>
        <w:tabs>
          <w:tab w:val="left" w:pos="1210"/>
        </w:tabs>
        <w:spacing w:before="1" w:line="252" w:lineRule="auto"/>
        <w:ind w:left="1214" w:right="290" w:hanging="358"/>
        <w:rPr>
          <w:color w:val="444444"/>
        </w:rPr>
      </w:pPr>
      <w:r w:rsidRPr="00584E94">
        <w:rPr>
          <w:color w:val="313131"/>
          <w:w w:val="105"/>
        </w:rPr>
        <w:t>WSDOT</w:t>
      </w:r>
      <w:r w:rsidRPr="00584E94">
        <w:rPr>
          <w:color w:val="313131"/>
          <w:spacing w:val="-7"/>
          <w:w w:val="105"/>
        </w:rPr>
        <w:t xml:space="preserve"> </w:t>
      </w:r>
      <w:r w:rsidRPr="00584E94">
        <w:rPr>
          <w:color w:val="313131"/>
          <w:w w:val="105"/>
        </w:rPr>
        <w:t>will</w:t>
      </w:r>
      <w:r w:rsidRPr="00584E94">
        <w:rPr>
          <w:color w:val="313131"/>
          <w:spacing w:val="-21"/>
          <w:w w:val="105"/>
        </w:rPr>
        <w:t xml:space="preserve"> </w:t>
      </w:r>
      <w:r w:rsidRPr="00584E94">
        <w:rPr>
          <w:color w:val="313131"/>
          <w:w w:val="105"/>
        </w:rPr>
        <w:t>implement</w:t>
      </w:r>
      <w:r w:rsidRPr="00584E94">
        <w:rPr>
          <w:color w:val="313131"/>
          <w:spacing w:val="-10"/>
          <w:w w:val="105"/>
        </w:rPr>
        <w:t xml:space="preserve"> </w:t>
      </w:r>
      <w:r w:rsidRPr="00584E94">
        <w:rPr>
          <w:color w:val="313131"/>
          <w:w w:val="105"/>
        </w:rPr>
        <w:t>corrective</w:t>
      </w:r>
      <w:r w:rsidRPr="00584E94">
        <w:rPr>
          <w:color w:val="313131"/>
          <w:spacing w:val="-10"/>
          <w:w w:val="105"/>
        </w:rPr>
        <w:t xml:space="preserve"> </w:t>
      </w:r>
      <w:r w:rsidRPr="00584E94">
        <w:rPr>
          <w:color w:val="444444"/>
          <w:w w:val="105"/>
        </w:rPr>
        <w:t>actions</w:t>
      </w:r>
      <w:r w:rsidRPr="00584E94">
        <w:rPr>
          <w:color w:val="444444"/>
          <w:spacing w:val="-7"/>
          <w:w w:val="105"/>
        </w:rPr>
        <w:t xml:space="preserve"> </w:t>
      </w:r>
      <w:r w:rsidRPr="00584E94">
        <w:rPr>
          <w:color w:val="313131"/>
          <w:w w:val="105"/>
        </w:rPr>
        <w:t>to</w:t>
      </w:r>
      <w:r w:rsidRPr="00584E94">
        <w:rPr>
          <w:color w:val="313131"/>
          <w:spacing w:val="-23"/>
          <w:w w:val="105"/>
        </w:rPr>
        <w:t xml:space="preserve"> </w:t>
      </w:r>
      <w:r w:rsidRPr="00584E94">
        <w:rPr>
          <w:color w:val="313131"/>
          <w:w w:val="105"/>
        </w:rPr>
        <w:t>ensure</w:t>
      </w:r>
      <w:r w:rsidRPr="00584E94">
        <w:rPr>
          <w:color w:val="313131"/>
          <w:spacing w:val="-21"/>
          <w:w w:val="105"/>
        </w:rPr>
        <w:t xml:space="preserve"> </w:t>
      </w:r>
      <w:r w:rsidRPr="00584E94">
        <w:rPr>
          <w:color w:val="444444"/>
          <w:w w:val="105"/>
        </w:rPr>
        <w:t>compliance</w:t>
      </w:r>
      <w:r w:rsidRPr="00584E94">
        <w:rPr>
          <w:color w:val="444444"/>
          <w:spacing w:val="-2"/>
          <w:w w:val="105"/>
        </w:rPr>
        <w:t xml:space="preserve"> </w:t>
      </w:r>
      <w:r w:rsidRPr="00584E94">
        <w:rPr>
          <w:color w:val="313131"/>
          <w:w w:val="105"/>
        </w:rPr>
        <w:t>with</w:t>
      </w:r>
      <w:r w:rsidRPr="00584E94">
        <w:rPr>
          <w:color w:val="313131"/>
          <w:spacing w:val="-10"/>
          <w:w w:val="105"/>
        </w:rPr>
        <w:t xml:space="preserve"> </w:t>
      </w:r>
      <w:r w:rsidRPr="00584E94">
        <w:rPr>
          <w:color w:val="313131"/>
          <w:w w:val="105"/>
        </w:rPr>
        <w:t>the</w:t>
      </w:r>
      <w:r w:rsidRPr="00584E94">
        <w:rPr>
          <w:color w:val="313131"/>
          <w:spacing w:val="-16"/>
          <w:w w:val="105"/>
        </w:rPr>
        <w:t xml:space="preserve"> </w:t>
      </w:r>
      <w:r w:rsidRPr="00584E94">
        <w:rPr>
          <w:color w:val="313131"/>
          <w:w w:val="105"/>
        </w:rPr>
        <w:t>terms</w:t>
      </w:r>
      <w:r w:rsidRPr="00584E94">
        <w:rPr>
          <w:color w:val="313131"/>
          <w:spacing w:val="-16"/>
          <w:w w:val="105"/>
        </w:rPr>
        <w:t xml:space="preserve"> </w:t>
      </w:r>
      <w:r w:rsidRPr="00584E94">
        <w:rPr>
          <w:color w:val="313131"/>
          <w:w w:val="105"/>
        </w:rPr>
        <w:t>of</w:t>
      </w:r>
      <w:r w:rsidRPr="00584E94">
        <w:rPr>
          <w:color w:val="313131"/>
          <w:spacing w:val="-5"/>
          <w:w w:val="105"/>
        </w:rPr>
        <w:t xml:space="preserve"> </w:t>
      </w:r>
      <w:r w:rsidRPr="00584E94">
        <w:rPr>
          <w:color w:val="313131"/>
          <w:w w:val="105"/>
        </w:rPr>
        <w:t>this agreement as</w:t>
      </w:r>
      <w:r w:rsidRPr="00584E94">
        <w:rPr>
          <w:color w:val="313131"/>
          <w:spacing w:val="19"/>
          <w:w w:val="105"/>
        </w:rPr>
        <w:t xml:space="preserve"> </w:t>
      </w:r>
      <w:r w:rsidRPr="00584E94">
        <w:rPr>
          <w:color w:val="313131"/>
          <w:w w:val="105"/>
        </w:rPr>
        <w:t>needed.</w:t>
      </w:r>
    </w:p>
    <w:p w:rsidR="0016448B" w:rsidRPr="00584E94" w:rsidRDefault="0016448B" w:rsidP="00D07C66">
      <w:pPr>
        <w:pStyle w:val="BodyText"/>
        <w:spacing w:before="10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1"/>
          <w:numId w:val="2"/>
        </w:numPr>
        <w:tabs>
          <w:tab w:val="left" w:pos="849"/>
        </w:tabs>
        <w:ind w:left="848" w:hanging="357"/>
        <w:rPr>
          <w:color w:val="313131"/>
        </w:rPr>
      </w:pPr>
      <w:r w:rsidRPr="00584E94">
        <w:rPr>
          <w:color w:val="313131"/>
          <w:spacing w:val="4"/>
        </w:rPr>
        <w:t xml:space="preserve">FHWA </w:t>
      </w:r>
      <w:r w:rsidRPr="00584E94">
        <w:rPr>
          <w:color w:val="313131"/>
        </w:rPr>
        <w:t>Oversight and</w:t>
      </w:r>
      <w:r w:rsidRPr="00584E94">
        <w:rPr>
          <w:color w:val="313131"/>
          <w:spacing w:val="23"/>
        </w:rPr>
        <w:t xml:space="preserve"> </w:t>
      </w:r>
      <w:r w:rsidRPr="00584E94">
        <w:rPr>
          <w:color w:val="313131"/>
        </w:rPr>
        <w:t>Monitoring</w:t>
      </w:r>
    </w:p>
    <w:p w:rsidR="0016448B" w:rsidRPr="00584E94" w:rsidRDefault="0016448B" w:rsidP="00D07C66">
      <w:pPr>
        <w:pStyle w:val="BodyText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2"/>
          <w:numId w:val="2"/>
        </w:numPr>
        <w:tabs>
          <w:tab w:val="left" w:pos="1205"/>
        </w:tabs>
        <w:spacing w:line="252" w:lineRule="auto"/>
        <w:ind w:right="291" w:hanging="351"/>
        <w:rPr>
          <w:color w:val="313131"/>
        </w:rPr>
      </w:pPr>
      <w:r w:rsidRPr="00584E94">
        <w:rPr>
          <w:color w:val="313131"/>
          <w:w w:val="105"/>
        </w:rPr>
        <w:t xml:space="preserve">Monitoring by </w:t>
      </w:r>
      <w:r w:rsidRPr="00584E94">
        <w:rPr>
          <w:color w:val="313131"/>
          <w:spacing w:val="2"/>
          <w:w w:val="105"/>
        </w:rPr>
        <w:t xml:space="preserve">FHWA </w:t>
      </w:r>
      <w:r w:rsidRPr="00584E94">
        <w:rPr>
          <w:color w:val="313131"/>
          <w:w w:val="105"/>
        </w:rPr>
        <w:t xml:space="preserve">will include consideration of the technical competency </w:t>
      </w:r>
      <w:r w:rsidRPr="00584E94">
        <w:rPr>
          <w:color w:val="444444"/>
          <w:w w:val="105"/>
        </w:rPr>
        <w:t>and</w:t>
      </w:r>
      <w:r w:rsidRPr="00584E94">
        <w:rPr>
          <w:color w:val="313131"/>
          <w:w w:val="105"/>
        </w:rPr>
        <w:t xml:space="preserve"> organizational capacity of WSDOT, as well as WSDOT's performance of its CE processing functions. Performance considerations include, without limitation, the quality and consist</w:t>
      </w:r>
      <w:r w:rsidRPr="00584E94">
        <w:rPr>
          <w:color w:val="313131"/>
          <w:w w:val="105"/>
        </w:rPr>
        <w:t xml:space="preserve">ency of WSDOT's CE approvals, </w:t>
      </w:r>
      <w:r w:rsidRPr="00584E94">
        <w:rPr>
          <w:color w:val="444444"/>
          <w:w w:val="105"/>
        </w:rPr>
        <w:t xml:space="preserve">adequacy </w:t>
      </w:r>
      <w:r w:rsidRPr="00584E94">
        <w:rPr>
          <w:color w:val="313131"/>
          <w:w w:val="105"/>
        </w:rPr>
        <w:t>and capability of WSDOT</w:t>
      </w:r>
      <w:r w:rsidRPr="00584E94">
        <w:rPr>
          <w:color w:val="313131"/>
          <w:spacing w:val="-17"/>
          <w:w w:val="105"/>
        </w:rPr>
        <w:t xml:space="preserve"> </w:t>
      </w:r>
      <w:r w:rsidRPr="00584E94">
        <w:rPr>
          <w:color w:val="444444"/>
          <w:w w:val="105"/>
        </w:rPr>
        <w:t>staff</w:t>
      </w:r>
      <w:r w:rsidRPr="00584E94">
        <w:rPr>
          <w:color w:val="444444"/>
          <w:spacing w:val="-10"/>
          <w:w w:val="105"/>
        </w:rPr>
        <w:t xml:space="preserve"> </w:t>
      </w:r>
      <w:r w:rsidRPr="00584E94">
        <w:rPr>
          <w:color w:val="313131"/>
          <w:w w:val="105"/>
        </w:rPr>
        <w:t>and</w:t>
      </w:r>
      <w:r w:rsidRPr="00584E94">
        <w:rPr>
          <w:color w:val="313131"/>
          <w:spacing w:val="-19"/>
          <w:w w:val="105"/>
        </w:rPr>
        <w:t xml:space="preserve"> </w:t>
      </w:r>
      <w:r w:rsidRPr="00584E94">
        <w:rPr>
          <w:color w:val="313131"/>
          <w:w w:val="105"/>
        </w:rPr>
        <w:t>consultants,</w:t>
      </w:r>
      <w:r w:rsidRPr="00584E94">
        <w:rPr>
          <w:color w:val="313131"/>
          <w:spacing w:val="-3"/>
          <w:w w:val="105"/>
        </w:rPr>
        <w:t xml:space="preserve"> </w:t>
      </w:r>
      <w:r w:rsidRPr="00584E94">
        <w:rPr>
          <w:color w:val="444444"/>
          <w:w w:val="105"/>
        </w:rPr>
        <w:t>and</w:t>
      </w:r>
      <w:r w:rsidRPr="00584E94">
        <w:rPr>
          <w:color w:val="444444"/>
          <w:spacing w:val="-9"/>
          <w:w w:val="105"/>
        </w:rPr>
        <w:t xml:space="preserve"> </w:t>
      </w:r>
      <w:r w:rsidRPr="00584E94">
        <w:rPr>
          <w:color w:val="313131"/>
          <w:w w:val="105"/>
        </w:rPr>
        <w:t>the</w:t>
      </w:r>
      <w:r w:rsidRPr="00584E94">
        <w:rPr>
          <w:color w:val="313131"/>
          <w:spacing w:val="-24"/>
          <w:w w:val="105"/>
        </w:rPr>
        <w:t xml:space="preserve"> </w:t>
      </w:r>
      <w:r w:rsidRPr="00584E94">
        <w:rPr>
          <w:color w:val="444444"/>
          <w:w w:val="105"/>
        </w:rPr>
        <w:t>effectiveness</w:t>
      </w:r>
      <w:r w:rsidRPr="00584E94">
        <w:rPr>
          <w:color w:val="444444"/>
          <w:spacing w:val="-6"/>
          <w:w w:val="105"/>
        </w:rPr>
        <w:t xml:space="preserve"> </w:t>
      </w:r>
      <w:r w:rsidRPr="00584E94">
        <w:rPr>
          <w:color w:val="313131"/>
          <w:w w:val="105"/>
        </w:rPr>
        <w:t>of</w:t>
      </w:r>
      <w:r w:rsidRPr="00584E94">
        <w:rPr>
          <w:color w:val="313131"/>
          <w:spacing w:val="-13"/>
          <w:w w:val="105"/>
        </w:rPr>
        <w:t xml:space="preserve"> </w:t>
      </w:r>
      <w:r w:rsidRPr="00584E94">
        <w:rPr>
          <w:color w:val="313131"/>
          <w:w w:val="105"/>
        </w:rPr>
        <w:t>WSDOT'</w:t>
      </w:r>
      <w:r w:rsidRPr="00584E94">
        <w:rPr>
          <w:color w:val="313131"/>
          <w:spacing w:val="-41"/>
          <w:w w:val="105"/>
        </w:rPr>
        <w:t xml:space="preserve"> </w:t>
      </w:r>
      <w:r w:rsidRPr="00584E94">
        <w:rPr>
          <w:color w:val="444444"/>
          <w:w w:val="105"/>
        </w:rPr>
        <w:t>s</w:t>
      </w:r>
      <w:r w:rsidRPr="00584E94">
        <w:rPr>
          <w:color w:val="444444"/>
          <w:spacing w:val="-21"/>
          <w:w w:val="105"/>
        </w:rPr>
        <w:t xml:space="preserve"> </w:t>
      </w:r>
      <w:r w:rsidRPr="00584E94">
        <w:rPr>
          <w:color w:val="313131"/>
          <w:w w:val="105"/>
        </w:rPr>
        <w:t>administration</w:t>
      </w:r>
      <w:r w:rsidRPr="00584E94">
        <w:rPr>
          <w:color w:val="313131"/>
          <w:spacing w:val="-18"/>
          <w:w w:val="105"/>
        </w:rPr>
        <w:t xml:space="preserve"> </w:t>
      </w:r>
      <w:r w:rsidRPr="00584E94">
        <w:rPr>
          <w:color w:val="313131"/>
          <w:w w:val="105"/>
        </w:rPr>
        <w:t>of</w:t>
      </w:r>
      <w:r w:rsidRPr="00584E94">
        <w:rPr>
          <w:color w:val="313131"/>
          <w:spacing w:val="-16"/>
          <w:w w:val="105"/>
        </w:rPr>
        <w:t xml:space="preserve"> </w:t>
      </w:r>
      <w:r w:rsidRPr="00584E94">
        <w:rPr>
          <w:color w:val="313131"/>
          <w:w w:val="105"/>
        </w:rPr>
        <w:t>its internal CE</w:t>
      </w:r>
      <w:r w:rsidRPr="00584E94">
        <w:rPr>
          <w:color w:val="313131"/>
          <w:spacing w:val="13"/>
          <w:w w:val="105"/>
        </w:rPr>
        <w:t xml:space="preserve"> </w:t>
      </w:r>
      <w:r w:rsidRPr="00584E94">
        <w:rPr>
          <w:color w:val="313131"/>
          <w:w w:val="105"/>
        </w:rPr>
        <w:t>approvals.</w:t>
      </w:r>
    </w:p>
    <w:p w:rsidR="0016448B" w:rsidRPr="00584E94" w:rsidRDefault="0016448B" w:rsidP="00D07C66">
      <w:pPr>
        <w:pStyle w:val="BodyText"/>
        <w:spacing w:before="9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2"/>
          <w:numId w:val="2"/>
        </w:numPr>
        <w:tabs>
          <w:tab w:val="left" w:pos="1205"/>
        </w:tabs>
        <w:spacing w:line="252" w:lineRule="auto"/>
        <w:ind w:left="1199" w:right="304" w:hanging="353"/>
        <w:rPr>
          <w:color w:val="313131"/>
        </w:rPr>
      </w:pPr>
      <w:r w:rsidRPr="00584E94">
        <w:rPr>
          <w:color w:val="313131"/>
          <w:spacing w:val="4"/>
          <w:w w:val="105"/>
        </w:rPr>
        <w:t xml:space="preserve">FHWA </w:t>
      </w:r>
      <w:r w:rsidRPr="00584E94">
        <w:rPr>
          <w:color w:val="313131"/>
          <w:w w:val="105"/>
        </w:rPr>
        <w:t xml:space="preserve">will conduct one or more program reviews as part of its oversight activities. WSDOT </w:t>
      </w:r>
      <w:r w:rsidRPr="00584E94">
        <w:rPr>
          <w:color w:val="444444"/>
          <w:w w:val="105"/>
        </w:rPr>
        <w:t xml:space="preserve">shall </w:t>
      </w:r>
      <w:r w:rsidRPr="00584E94">
        <w:rPr>
          <w:color w:val="313131"/>
          <w:w w:val="105"/>
        </w:rPr>
        <w:t xml:space="preserve">prepare and implement </w:t>
      </w:r>
      <w:r w:rsidRPr="00584E94">
        <w:rPr>
          <w:color w:val="444444"/>
          <w:w w:val="105"/>
        </w:rPr>
        <w:t xml:space="preserve">a </w:t>
      </w:r>
      <w:r w:rsidRPr="00584E94">
        <w:rPr>
          <w:color w:val="313131"/>
          <w:w w:val="105"/>
        </w:rPr>
        <w:t>corrective action plan as necessary to address</w:t>
      </w:r>
      <w:r w:rsidRPr="00584E94">
        <w:rPr>
          <w:color w:val="444444"/>
          <w:w w:val="105"/>
        </w:rPr>
        <w:t xml:space="preserve"> any</w:t>
      </w:r>
      <w:r w:rsidRPr="00584E94">
        <w:rPr>
          <w:color w:val="444444"/>
          <w:spacing w:val="-16"/>
          <w:w w:val="105"/>
        </w:rPr>
        <w:t xml:space="preserve"> </w:t>
      </w:r>
      <w:r w:rsidRPr="00584E94">
        <w:rPr>
          <w:color w:val="313131"/>
          <w:w w:val="105"/>
        </w:rPr>
        <w:t>findings</w:t>
      </w:r>
      <w:r w:rsidRPr="00584E94">
        <w:rPr>
          <w:color w:val="313131"/>
          <w:spacing w:val="-11"/>
          <w:w w:val="105"/>
        </w:rPr>
        <w:t xml:space="preserve"> </w:t>
      </w:r>
      <w:r w:rsidRPr="00584E94">
        <w:rPr>
          <w:color w:val="313131"/>
          <w:w w:val="105"/>
        </w:rPr>
        <w:t>or</w:t>
      </w:r>
      <w:r w:rsidRPr="00584E94">
        <w:rPr>
          <w:color w:val="313131"/>
          <w:spacing w:val="-14"/>
          <w:w w:val="105"/>
        </w:rPr>
        <w:t xml:space="preserve"> </w:t>
      </w:r>
      <w:r w:rsidRPr="00584E94">
        <w:rPr>
          <w:color w:val="313131"/>
          <w:w w:val="105"/>
        </w:rPr>
        <w:t>observations</w:t>
      </w:r>
      <w:r w:rsidRPr="00584E94">
        <w:rPr>
          <w:color w:val="313131"/>
          <w:spacing w:val="-9"/>
          <w:w w:val="105"/>
        </w:rPr>
        <w:t xml:space="preserve"> </w:t>
      </w:r>
      <w:r w:rsidRPr="00584E94">
        <w:rPr>
          <w:color w:val="313131"/>
          <w:w w:val="105"/>
        </w:rPr>
        <w:t>identified</w:t>
      </w:r>
      <w:r w:rsidRPr="00584E94">
        <w:rPr>
          <w:color w:val="313131"/>
          <w:spacing w:val="-4"/>
          <w:w w:val="105"/>
        </w:rPr>
        <w:t xml:space="preserve"> </w:t>
      </w:r>
      <w:r w:rsidRPr="00584E94">
        <w:rPr>
          <w:color w:val="313131"/>
          <w:w w:val="105"/>
        </w:rPr>
        <w:t>in</w:t>
      </w:r>
      <w:r w:rsidRPr="00584E94">
        <w:rPr>
          <w:color w:val="313131"/>
          <w:spacing w:val="-9"/>
          <w:w w:val="105"/>
        </w:rPr>
        <w:t xml:space="preserve"> </w:t>
      </w:r>
      <w:r w:rsidRPr="00584E94">
        <w:rPr>
          <w:color w:val="313131"/>
          <w:w w:val="105"/>
        </w:rPr>
        <w:t>the</w:t>
      </w:r>
      <w:r w:rsidRPr="00584E94">
        <w:rPr>
          <w:color w:val="313131"/>
          <w:spacing w:val="-19"/>
          <w:w w:val="105"/>
        </w:rPr>
        <w:t xml:space="preserve"> </w:t>
      </w:r>
      <w:r w:rsidRPr="00584E94">
        <w:rPr>
          <w:color w:val="313131"/>
          <w:spacing w:val="2"/>
          <w:w w:val="105"/>
        </w:rPr>
        <w:t>FHWA</w:t>
      </w:r>
      <w:r w:rsidRPr="00584E94">
        <w:rPr>
          <w:color w:val="313131"/>
          <w:spacing w:val="-13"/>
          <w:w w:val="105"/>
        </w:rPr>
        <w:t xml:space="preserve"> </w:t>
      </w:r>
      <w:r w:rsidRPr="00584E94">
        <w:rPr>
          <w:color w:val="313131"/>
          <w:w w:val="105"/>
        </w:rPr>
        <w:t>review.</w:t>
      </w:r>
      <w:r w:rsidRPr="00584E94">
        <w:rPr>
          <w:color w:val="313131"/>
          <w:spacing w:val="-10"/>
          <w:w w:val="105"/>
        </w:rPr>
        <w:t xml:space="preserve"> </w:t>
      </w:r>
      <w:r w:rsidRPr="00584E94">
        <w:rPr>
          <w:color w:val="313131"/>
          <w:w w:val="105"/>
        </w:rPr>
        <w:t>WSDOT</w:t>
      </w:r>
      <w:r w:rsidRPr="00584E94">
        <w:rPr>
          <w:color w:val="313131"/>
          <w:spacing w:val="-12"/>
          <w:w w:val="105"/>
        </w:rPr>
        <w:t xml:space="preserve"> </w:t>
      </w:r>
      <w:r w:rsidRPr="00584E94">
        <w:rPr>
          <w:color w:val="444444"/>
          <w:w w:val="105"/>
        </w:rPr>
        <w:t>should</w:t>
      </w:r>
      <w:r w:rsidRPr="00584E94">
        <w:rPr>
          <w:color w:val="444444"/>
          <w:spacing w:val="-11"/>
          <w:w w:val="105"/>
        </w:rPr>
        <w:t xml:space="preserve"> </w:t>
      </w:r>
      <w:r w:rsidRPr="00584E94">
        <w:rPr>
          <w:color w:val="313131"/>
          <w:w w:val="105"/>
        </w:rPr>
        <w:t>draft</w:t>
      </w:r>
      <w:r w:rsidRPr="00584E94">
        <w:rPr>
          <w:color w:val="313131"/>
          <w:spacing w:val="-12"/>
          <w:w w:val="105"/>
        </w:rPr>
        <w:t xml:space="preserve"> </w:t>
      </w:r>
      <w:r w:rsidRPr="00584E94">
        <w:rPr>
          <w:color w:val="313131"/>
          <w:w w:val="105"/>
        </w:rPr>
        <w:t xml:space="preserve">the corrective action plan within forty-five (45) days of </w:t>
      </w:r>
      <w:r w:rsidRPr="00584E94">
        <w:rPr>
          <w:color w:val="313131"/>
          <w:spacing w:val="2"/>
          <w:w w:val="105"/>
        </w:rPr>
        <w:t xml:space="preserve">FHWA </w:t>
      </w:r>
      <w:r w:rsidRPr="00584E94">
        <w:rPr>
          <w:color w:val="313131"/>
          <w:w w:val="105"/>
        </w:rPr>
        <w:t>finalizing its review. The content of</w:t>
      </w:r>
      <w:r w:rsidRPr="00584E94">
        <w:rPr>
          <w:color w:val="313131"/>
          <w:w w:val="105"/>
        </w:rPr>
        <w:t xml:space="preserve"> the corrective action plan </w:t>
      </w:r>
      <w:r w:rsidRPr="00584E94">
        <w:rPr>
          <w:color w:val="444444"/>
          <w:w w:val="105"/>
        </w:rPr>
        <w:t xml:space="preserve">shall </w:t>
      </w:r>
      <w:r w:rsidRPr="00584E94">
        <w:rPr>
          <w:color w:val="313131"/>
          <w:w w:val="105"/>
        </w:rPr>
        <w:t xml:space="preserve">be taken into account </w:t>
      </w:r>
      <w:r w:rsidRPr="00584E94">
        <w:rPr>
          <w:color w:val="444444"/>
          <w:w w:val="105"/>
        </w:rPr>
        <w:t xml:space="preserve">at </w:t>
      </w:r>
      <w:r w:rsidRPr="00584E94">
        <w:rPr>
          <w:color w:val="313131"/>
          <w:w w:val="105"/>
        </w:rPr>
        <w:t>the time this Agreement is considered for</w:t>
      </w:r>
      <w:r w:rsidRPr="00584E94">
        <w:rPr>
          <w:color w:val="313131"/>
          <w:spacing w:val="18"/>
          <w:w w:val="105"/>
        </w:rPr>
        <w:t xml:space="preserve"> </w:t>
      </w:r>
      <w:r w:rsidRPr="00584E94">
        <w:rPr>
          <w:color w:val="313131"/>
          <w:w w:val="105"/>
        </w:rPr>
        <w:t>renewal.</w:t>
      </w:r>
    </w:p>
    <w:p w:rsidR="0016448B" w:rsidRPr="00584E94" w:rsidRDefault="0016448B" w:rsidP="00D07C66">
      <w:pPr>
        <w:pStyle w:val="BodyText"/>
        <w:spacing w:before="2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2"/>
          <w:numId w:val="2"/>
        </w:numPr>
        <w:tabs>
          <w:tab w:val="left" w:pos="1195"/>
        </w:tabs>
        <w:spacing w:before="1"/>
        <w:ind w:left="1194" w:hanging="353"/>
        <w:rPr>
          <w:color w:val="313131"/>
        </w:rPr>
      </w:pPr>
      <w:r w:rsidRPr="00584E94">
        <w:rPr>
          <w:color w:val="313131"/>
          <w:w w:val="105"/>
        </w:rPr>
        <w:t>WSDOT</w:t>
      </w:r>
      <w:r w:rsidRPr="00584E94">
        <w:rPr>
          <w:color w:val="313131"/>
          <w:spacing w:val="-4"/>
          <w:w w:val="105"/>
        </w:rPr>
        <w:t xml:space="preserve"> </w:t>
      </w:r>
      <w:r w:rsidRPr="00584E94">
        <w:rPr>
          <w:color w:val="444444"/>
          <w:w w:val="105"/>
        </w:rPr>
        <w:t>and</w:t>
      </w:r>
      <w:r w:rsidRPr="00584E94">
        <w:rPr>
          <w:color w:val="444444"/>
          <w:spacing w:val="-16"/>
          <w:w w:val="105"/>
        </w:rPr>
        <w:t xml:space="preserve"> </w:t>
      </w:r>
      <w:r w:rsidRPr="00584E94">
        <w:rPr>
          <w:color w:val="313131"/>
          <w:spacing w:val="3"/>
          <w:w w:val="105"/>
        </w:rPr>
        <w:t>FHWA</w:t>
      </w:r>
      <w:r w:rsidRPr="00584E94">
        <w:rPr>
          <w:color w:val="313131"/>
          <w:spacing w:val="-18"/>
          <w:w w:val="105"/>
        </w:rPr>
        <w:t xml:space="preserve"> </w:t>
      </w:r>
      <w:r w:rsidRPr="00584E94">
        <w:rPr>
          <w:color w:val="444444"/>
          <w:w w:val="105"/>
        </w:rPr>
        <w:t>should</w:t>
      </w:r>
      <w:r w:rsidRPr="00584E94">
        <w:rPr>
          <w:color w:val="444444"/>
          <w:spacing w:val="-10"/>
          <w:w w:val="105"/>
        </w:rPr>
        <w:t xml:space="preserve"> </w:t>
      </w:r>
      <w:r w:rsidRPr="00584E94">
        <w:rPr>
          <w:color w:val="313131"/>
          <w:w w:val="105"/>
        </w:rPr>
        <w:t>cooperate</w:t>
      </w:r>
      <w:r w:rsidRPr="00584E94">
        <w:rPr>
          <w:color w:val="313131"/>
          <w:spacing w:val="-4"/>
          <w:w w:val="105"/>
        </w:rPr>
        <w:t xml:space="preserve"> </w:t>
      </w:r>
      <w:r w:rsidRPr="00584E94">
        <w:rPr>
          <w:color w:val="313131"/>
          <w:w w:val="105"/>
        </w:rPr>
        <w:t>in</w:t>
      </w:r>
      <w:r w:rsidRPr="00584E94">
        <w:rPr>
          <w:color w:val="313131"/>
          <w:spacing w:val="-11"/>
          <w:w w:val="105"/>
        </w:rPr>
        <w:t xml:space="preserve"> </w:t>
      </w:r>
      <w:r w:rsidRPr="00584E94">
        <w:rPr>
          <w:color w:val="444444"/>
          <w:w w:val="105"/>
        </w:rPr>
        <w:t>all</w:t>
      </w:r>
      <w:r w:rsidRPr="00584E94">
        <w:rPr>
          <w:color w:val="444444"/>
          <w:spacing w:val="-13"/>
          <w:w w:val="105"/>
        </w:rPr>
        <w:t xml:space="preserve"> </w:t>
      </w:r>
      <w:r w:rsidRPr="00584E94">
        <w:rPr>
          <w:color w:val="313131"/>
          <w:w w:val="105"/>
        </w:rPr>
        <w:t>oversight</w:t>
      </w:r>
      <w:r w:rsidRPr="00584E94">
        <w:rPr>
          <w:color w:val="313131"/>
          <w:spacing w:val="-5"/>
          <w:w w:val="105"/>
        </w:rPr>
        <w:t xml:space="preserve"> </w:t>
      </w:r>
      <w:r w:rsidRPr="00584E94">
        <w:rPr>
          <w:color w:val="313131"/>
          <w:w w:val="105"/>
        </w:rPr>
        <w:t>and</w:t>
      </w:r>
      <w:r w:rsidRPr="00584E94">
        <w:rPr>
          <w:color w:val="313131"/>
          <w:spacing w:val="-15"/>
          <w:w w:val="105"/>
        </w:rPr>
        <w:t xml:space="preserve"> </w:t>
      </w:r>
      <w:r w:rsidRPr="00584E94">
        <w:rPr>
          <w:color w:val="313131"/>
          <w:w w:val="105"/>
        </w:rPr>
        <w:t>quality</w:t>
      </w:r>
      <w:r w:rsidRPr="00584E94">
        <w:rPr>
          <w:color w:val="313131"/>
          <w:spacing w:val="-6"/>
          <w:w w:val="105"/>
        </w:rPr>
        <w:t xml:space="preserve"> </w:t>
      </w:r>
      <w:r w:rsidRPr="00584E94">
        <w:rPr>
          <w:color w:val="313131"/>
          <w:w w:val="105"/>
        </w:rPr>
        <w:t>assurance</w:t>
      </w:r>
      <w:r w:rsidRPr="00584E94">
        <w:rPr>
          <w:color w:val="313131"/>
          <w:spacing w:val="-8"/>
          <w:w w:val="105"/>
        </w:rPr>
        <w:t xml:space="preserve"> </w:t>
      </w:r>
      <w:r w:rsidRPr="00584E94">
        <w:rPr>
          <w:color w:val="313131"/>
          <w:w w:val="105"/>
        </w:rPr>
        <w:t>activities.</w:t>
      </w:r>
    </w:p>
    <w:p w:rsidR="0016448B" w:rsidRPr="00584E94" w:rsidRDefault="0016448B" w:rsidP="00D07C66">
      <w:pPr>
        <w:jc w:val="both"/>
        <w:sectPr w:rsidR="0016448B" w:rsidRPr="00584E94" w:rsidSect="00D07C66">
          <w:pgSz w:w="12240" w:h="15800"/>
          <w:pgMar w:top="1440" w:right="1440" w:bottom="1440" w:left="1440" w:header="0" w:footer="0" w:gutter="0"/>
          <w:cols w:space="720"/>
          <w:docGrid w:linePitch="299"/>
        </w:sectPr>
      </w:pPr>
    </w:p>
    <w:p w:rsidR="0016448B" w:rsidRPr="00584E94" w:rsidRDefault="0016448B" w:rsidP="00D07C66">
      <w:pPr>
        <w:pStyle w:val="BodyText"/>
        <w:spacing w:before="3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Heading1"/>
        <w:numPr>
          <w:ilvl w:val="0"/>
          <w:numId w:val="2"/>
        </w:numPr>
        <w:tabs>
          <w:tab w:val="left" w:pos="865"/>
        </w:tabs>
        <w:spacing w:before="91"/>
        <w:ind w:left="864" w:hanging="626"/>
        <w:jc w:val="both"/>
        <w:rPr>
          <w:color w:val="1F1F1F"/>
          <w:sz w:val="22"/>
          <w:szCs w:val="22"/>
        </w:rPr>
      </w:pPr>
      <w:r w:rsidRPr="00584E94">
        <w:rPr>
          <w:color w:val="1F1F1F"/>
          <w:sz w:val="22"/>
          <w:szCs w:val="22"/>
        </w:rPr>
        <w:t>AMENDMENTS</w:t>
      </w:r>
    </w:p>
    <w:p w:rsidR="0016448B" w:rsidRPr="00584E94" w:rsidRDefault="0016448B" w:rsidP="00D07C66">
      <w:pPr>
        <w:pStyle w:val="BodyText"/>
        <w:spacing w:before="2"/>
        <w:jc w:val="both"/>
        <w:rPr>
          <w:b/>
          <w:sz w:val="22"/>
          <w:szCs w:val="22"/>
        </w:rPr>
      </w:pPr>
    </w:p>
    <w:p w:rsidR="0016448B" w:rsidRPr="00584E94" w:rsidRDefault="00584E94" w:rsidP="00D07C66">
      <w:pPr>
        <w:spacing w:line="261" w:lineRule="auto"/>
        <w:ind w:left="865" w:right="270" w:hanging="1"/>
        <w:jc w:val="both"/>
      </w:pPr>
      <w:r w:rsidRPr="00584E94">
        <w:rPr>
          <w:color w:val="1F1F1F"/>
          <w:w w:val="105"/>
        </w:rPr>
        <w:t xml:space="preserve">If </w:t>
      </w:r>
      <w:r w:rsidRPr="00584E94">
        <w:rPr>
          <w:color w:val="1F1F1F"/>
          <w:w w:val="105"/>
        </w:rPr>
        <w:t xml:space="preserve">the Parties </w:t>
      </w:r>
      <w:r w:rsidRPr="00584E94">
        <w:rPr>
          <w:color w:val="2F2F2F"/>
          <w:w w:val="105"/>
        </w:rPr>
        <w:t xml:space="preserve">agree </w:t>
      </w:r>
      <w:r w:rsidRPr="00584E94">
        <w:rPr>
          <w:color w:val="1F1F1F"/>
          <w:w w:val="105"/>
        </w:rPr>
        <w:t xml:space="preserve">to amend this Agreement, then </w:t>
      </w:r>
      <w:r w:rsidRPr="00584E94">
        <w:rPr>
          <w:color w:val="1F1F1F"/>
          <w:spacing w:val="3"/>
          <w:w w:val="105"/>
        </w:rPr>
        <w:t xml:space="preserve">FHWA </w:t>
      </w:r>
      <w:r w:rsidRPr="00584E94">
        <w:rPr>
          <w:color w:val="1F1F1F"/>
          <w:w w:val="105"/>
        </w:rPr>
        <w:t xml:space="preserve">and WSDOT may execute </w:t>
      </w:r>
      <w:r w:rsidRPr="00584E94">
        <w:rPr>
          <w:color w:val="2F2F2F"/>
          <w:w w:val="105"/>
        </w:rPr>
        <w:t xml:space="preserve">an </w:t>
      </w:r>
      <w:r w:rsidRPr="00584E94">
        <w:rPr>
          <w:color w:val="1F1F1F"/>
          <w:w w:val="105"/>
        </w:rPr>
        <w:t xml:space="preserve">amendment with new </w:t>
      </w:r>
      <w:r w:rsidRPr="00584E94">
        <w:rPr>
          <w:color w:val="2F2F2F"/>
          <w:w w:val="105"/>
        </w:rPr>
        <w:t xml:space="preserve">signatures </w:t>
      </w:r>
      <w:r w:rsidRPr="00584E94">
        <w:rPr>
          <w:color w:val="1F1F1F"/>
          <w:w w:val="105"/>
        </w:rPr>
        <w:t xml:space="preserve">and dates of the </w:t>
      </w:r>
      <w:r w:rsidRPr="00584E94">
        <w:rPr>
          <w:color w:val="2F2F2F"/>
          <w:spacing w:val="2"/>
          <w:w w:val="105"/>
        </w:rPr>
        <w:t>signatures</w:t>
      </w:r>
      <w:r w:rsidRPr="00584E94">
        <w:rPr>
          <w:color w:val="050505"/>
          <w:spacing w:val="2"/>
          <w:w w:val="105"/>
        </w:rPr>
        <w:t xml:space="preserve">. </w:t>
      </w:r>
      <w:r w:rsidRPr="00584E94">
        <w:rPr>
          <w:color w:val="1F1F1F"/>
          <w:w w:val="105"/>
        </w:rPr>
        <w:t xml:space="preserve">The term of </w:t>
      </w:r>
      <w:r w:rsidRPr="00584E94">
        <w:rPr>
          <w:color w:val="1F1F1F"/>
          <w:w w:val="105"/>
        </w:rPr>
        <w:t xml:space="preserve">the Agreement </w:t>
      </w:r>
      <w:r w:rsidRPr="00584E94">
        <w:rPr>
          <w:color w:val="2F2F2F"/>
          <w:w w:val="105"/>
        </w:rPr>
        <w:t xml:space="preserve">shall </w:t>
      </w:r>
      <w:r w:rsidRPr="00584E94">
        <w:rPr>
          <w:color w:val="1F1F1F"/>
          <w:w w:val="105"/>
        </w:rPr>
        <w:t xml:space="preserve">remain unchanged unless otherwise expressly </w:t>
      </w:r>
      <w:r w:rsidRPr="00584E94">
        <w:rPr>
          <w:color w:val="2F2F2F"/>
          <w:w w:val="105"/>
        </w:rPr>
        <w:t xml:space="preserve">stated </w:t>
      </w:r>
      <w:r w:rsidRPr="00584E94">
        <w:rPr>
          <w:color w:val="1F1F1F"/>
          <w:w w:val="105"/>
        </w:rPr>
        <w:t xml:space="preserve">in the </w:t>
      </w:r>
      <w:r w:rsidRPr="00584E94">
        <w:rPr>
          <w:color w:val="2F2F2F"/>
          <w:w w:val="105"/>
        </w:rPr>
        <w:t>amended</w:t>
      </w:r>
      <w:r w:rsidRPr="00584E94">
        <w:rPr>
          <w:color w:val="2F2F2F"/>
          <w:spacing w:val="-17"/>
          <w:w w:val="105"/>
        </w:rPr>
        <w:t xml:space="preserve"> </w:t>
      </w:r>
      <w:r w:rsidRPr="00584E94">
        <w:rPr>
          <w:color w:val="1F1F1F"/>
          <w:w w:val="105"/>
        </w:rPr>
        <w:t>Agreement.</w:t>
      </w:r>
    </w:p>
    <w:p w:rsidR="0016448B" w:rsidRPr="00584E94" w:rsidRDefault="0016448B" w:rsidP="00D07C66">
      <w:pPr>
        <w:pStyle w:val="BodyText"/>
        <w:jc w:val="both"/>
        <w:rPr>
          <w:sz w:val="22"/>
          <w:szCs w:val="22"/>
        </w:rPr>
      </w:pPr>
    </w:p>
    <w:p w:rsidR="0016448B" w:rsidRPr="00584E94" w:rsidRDefault="0016448B" w:rsidP="00D07C66">
      <w:pPr>
        <w:pStyle w:val="BodyText"/>
        <w:spacing w:before="11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Heading1"/>
        <w:numPr>
          <w:ilvl w:val="0"/>
          <w:numId w:val="2"/>
        </w:numPr>
        <w:tabs>
          <w:tab w:val="left" w:pos="662"/>
        </w:tabs>
        <w:ind w:left="661" w:hanging="416"/>
        <w:jc w:val="both"/>
        <w:rPr>
          <w:color w:val="1F1F1F"/>
          <w:sz w:val="22"/>
          <w:szCs w:val="22"/>
        </w:rPr>
      </w:pPr>
      <w:r w:rsidRPr="00584E94">
        <w:rPr>
          <w:color w:val="1F1F1F"/>
          <w:w w:val="105"/>
          <w:sz w:val="22"/>
          <w:szCs w:val="22"/>
        </w:rPr>
        <w:t>TERM, RENEWAL AND</w:t>
      </w:r>
      <w:r w:rsidRPr="00584E94">
        <w:rPr>
          <w:color w:val="1F1F1F"/>
          <w:spacing w:val="19"/>
          <w:w w:val="105"/>
          <w:sz w:val="22"/>
          <w:szCs w:val="22"/>
        </w:rPr>
        <w:t xml:space="preserve"> </w:t>
      </w:r>
      <w:r w:rsidRPr="00584E94">
        <w:rPr>
          <w:color w:val="1F1F1F"/>
          <w:w w:val="105"/>
          <w:sz w:val="22"/>
          <w:szCs w:val="22"/>
        </w:rPr>
        <w:t>TERMINA</w:t>
      </w:r>
      <w:r w:rsidRPr="00584E94">
        <w:rPr>
          <w:color w:val="1F1F1F"/>
          <w:w w:val="105"/>
          <w:sz w:val="22"/>
          <w:szCs w:val="22"/>
        </w:rPr>
        <w:t>TION</w:t>
      </w:r>
    </w:p>
    <w:p w:rsidR="0016448B" w:rsidRPr="00584E94" w:rsidRDefault="0016448B" w:rsidP="00D07C66">
      <w:pPr>
        <w:pStyle w:val="BodyText"/>
        <w:spacing w:before="5"/>
        <w:jc w:val="both"/>
        <w:rPr>
          <w:b/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1"/>
          <w:numId w:val="2"/>
        </w:numPr>
        <w:tabs>
          <w:tab w:val="left" w:pos="870"/>
        </w:tabs>
        <w:spacing w:line="261" w:lineRule="auto"/>
        <w:ind w:right="257" w:hanging="352"/>
        <w:rPr>
          <w:color w:val="1F1F1F"/>
        </w:rPr>
      </w:pPr>
      <w:r w:rsidRPr="00584E94">
        <w:rPr>
          <w:color w:val="1F1F1F"/>
          <w:w w:val="105"/>
        </w:rPr>
        <w:t xml:space="preserve">This Agreement </w:t>
      </w:r>
      <w:r w:rsidRPr="00584E94">
        <w:rPr>
          <w:color w:val="2F2F2F"/>
          <w:w w:val="105"/>
        </w:rPr>
        <w:t xml:space="preserve">shall </w:t>
      </w:r>
      <w:r w:rsidRPr="00584E94">
        <w:rPr>
          <w:color w:val="1F1F1F"/>
          <w:w w:val="105"/>
        </w:rPr>
        <w:t xml:space="preserve">have a term of five </w:t>
      </w:r>
      <w:r w:rsidRPr="00584E94">
        <w:rPr>
          <w:color w:val="2F2F2F"/>
          <w:w w:val="105"/>
        </w:rPr>
        <w:t xml:space="preserve">(5) </w:t>
      </w:r>
      <w:r w:rsidRPr="00584E94">
        <w:rPr>
          <w:color w:val="1F1F1F"/>
          <w:w w:val="105"/>
        </w:rPr>
        <w:t xml:space="preserve">years, effective on the date of the </w:t>
      </w:r>
      <w:r w:rsidRPr="00584E94">
        <w:rPr>
          <w:color w:val="1F1F1F"/>
          <w:w w:val="105"/>
        </w:rPr>
        <w:t xml:space="preserve">last </w:t>
      </w:r>
      <w:r w:rsidRPr="00584E94">
        <w:rPr>
          <w:color w:val="2F2F2F"/>
          <w:w w:val="105"/>
        </w:rPr>
        <w:t xml:space="preserve">signature. </w:t>
      </w:r>
      <w:r w:rsidRPr="00584E94">
        <w:rPr>
          <w:color w:val="1F1F1F"/>
          <w:w w:val="105"/>
        </w:rPr>
        <w:t xml:space="preserve">WSDOT </w:t>
      </w:r>
      <w:r w:rsidRPr="00584E94">
        <w:rPr>
          <w:color w:val="2F2F2F"/>
          <w:w w:val="105"/>
        </w:rPr>
        <w:t xml:space="preserve">shall </w:t>
      </w:r>
      <w:r w:rsidRPr="00584E94">
        <w:rPr>
          <w:color w:val="1F1F1F"/>
          <w:w w:val="105"/>
        </w:rPr>
        <w:t xml:space="preserve">post and maintain </w:t>
      </w:r>
      <w:r w:rsidRPr="00584E94">
        <w:rPr>
          <w:color w:val="2F2F2F"/>
          <w:w w:val="105"/>
        </w:rPr>
        <w:t xml:space="preserve">an </w:t>
      </w:r>
      <w:r w:rsidRPr="00584E94">
        <w:rPr>
          <w:color w:val="1F1F1F"/>
          <w:w w:val="105"/>
        </w:rPr>
        <w:t>executed copy of this Agreement on its website, available to the</w:t>
      </w:r>
      <w:r w:rsidRPr="00584E94">
        <w:rPr>
          <w:color w:val="1F1F1F"/>
          <w:spacing w:val="-8"/>
          <w:w w:val="105"/>
        </w:rPr>
        <w:t xml:space="preserve"> </w:t>
      </w:r>
      <w:r w:rsidRPr="00584E94">
        <w:rPr>
          <w:color w:val="1F1F1F"/>
          <w:w w:val="105"/>
        </w:rPr>
        <w:t>public.</w:t>
      </w:r>
    </w:p>
    <w:p w:rsidR="0016448B" w:rsidRPr="00584E94" w:rsidRDefault="0016448B" w:rsidP="00D07C66">
      <w:pPr>
        <w:pStyle w:val="BodyText"/>
        <w:spacing w:before="11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1"/>
          <w:numId w:val="2"/>
        </w:numPr>
        <w:tabs>
          <w:tab w:val="left" w:pos="875"/>
        </w:tabs>
        <w:spacing w:line="261" w:lineRule="auto"/>
        <w:ind w:left="877" w:right="251" w:hanging="361"/>
        <w:rPr>
          <w:color w:val="1F1F1F"/>
        </w:rPr>
      </w:pPr>
      <w:r w:rsidRPr="00584E94">
        <w:rPr>
          <w:color w:val="1F1F1F"/>
          <w:w w:val="105"/>
        </w:rPr>
        <w:t xml:space="preserve">This Agreement is </w:t>
      </w:r>
      <w:r w:rsidRPr="00584E94">
        <w:rPr>
          <w:color w:val="2F2F2F"/>
          <w:w w:val="105"/>
        </w:rPr>
        <w:t xml:space="preserve">renewable </w:t>
      </w:r>
      <w:r w:rsidRPr="00584E94">
        <w:rPr>
          <w:color w:val="1F1F1F"/>
          <w:w w:val="105"/>
        </w:rPr>
        <w:t xml:space="preserve">for </w:t>
      </w:r>
      <w:r w:rsidRPr="00584E94">
        <w:rPr>
          <w:color w:val="2F2F2F"/>
          <w:w w:val="105"/>
        </w:rPr>
        <w:t xml:space="preserve">additional </w:t>
      </w:r>
      <w:r w:rsidRPr="00584E94">
        <w:rPr>
          <w:color w:val="1F1F1F"/>
          <w:w w:val="105"/>
        </w:rPr>
        <w:t xml:space="preserve">five (5) year terms if WSDOT </w:t>
      </w:r>
      <w:r w:rsidRPr="00584E94">
        <w:rPr>
          <w:color w:val="2F2F2F"/>
          <w:w w:val="105"/>
        </w:rPr>
        <w:t xml:space="preserve">requests </w:t>
      </w:r>
      <w:r w:rsidRPr="00584E94">
        <w:rPr>
          <w:color w:val="1F1F1F"/>
          <w:w w:val="105"/>
        </w:rPr>
        <w:t>renewal</w:t>
      </w:r>
      <w:r w:rsidRPr="00584E94">
        <w:rPr>
          <w:color w:val="2F2F2F"/>
          <w:w w:val="105"/>
        </w:rPr>
        <w:t xml:space="preserve"> and </w:t>
      </w:r>
      <w:r w:rsidRPr="00584E94">
        <w:rPr>
          <w:color w:val="1F1F1F"/>
          <w:spacing w:val="2"/>
          <w:w w:val="105"/>
        </w:rPr>
        <w:t xml:space="preserve">FHWA </w:t>
      </w:r>
      <w:r w:rsidRPr="00584E94">
        <w:rPr>
          <w:color w:val="1F1F1F"/>
          <w:w w:val="105"/>
        </w:rPr>
        <w:t xml:space="preserve">determines WSDOT has </w:t>
      </w:r>
      <w:r w:rsidRPr="00584E94">
        <w:rPr>
          <w:color w:val="2F2F2F"/>
          <w:w w:val="105"/>
        </w:rPr>
        <w:t xml:space="preserve">satisfactorily </w:t>
      </w:r>
      <w:r w:rsidRPr="00584E94">
        <w:rPr>
          <w:color w:val="1F1F1F"/>
          <w:w w:val="105"/>
        </w:rPr>
        <w:t xml:space="preserve">carried out the provisions of this Agreement. In </w:t>
      </w:r>
      <w:r w:rsidRPr="00584E94">
        <w:rPr>
          <w:color w:val="2F2F2F"/>
          <w:w w:val="105"/>
        </w:rPr>
        <w:t xml:space="preserve">considering </w:t>
      </w:r>
      <w:r w:rsidRPr="00584E94">
        <w:rPr>
          <w:color w:val="1F1F1F"/>
          <w:w w:val="105"/>
        </w:rPr>
        <w:t xml:space="preserve">any renewal of this Agreement, FHW A will </w:t>
      </w:r>
      <w:r w:rsidRPr="00584E94">
        <w:rPr>
          <w:color w:val="2F2F2F"/>
          <w:w w:val="105"/>
        </w:rPr>
        <w:t xml:space="preserve">evaluate </w:t>
      </w:r>
      <w:r w:rsidRPr="00584E94">
        <w:rPr>
          <w:color w:val="1F1F1F"/>
          <w:w w:val="105"/>
        </w:rPr>
        <w:t>the</w:t>
      </w:r>
      <w:r w:rsidRPr="00584E94">
        <w:rPr>
          <w:color w:val="2F2F2F"/>
          <w:w w:val="105"/>
        </w:rPr>
        <w:t xml:space="preserve"> effectiveness </w:t>
      </w:r>
      <w:r w:rsidRPr="00584E94">
        <w:rPr>
          <w:color w:val="1F1F1F"/>
          <w:w w:val="105"/>
        </w:rPr>
        <w:t xml:space="preserve">of the Agreement and its overall </w:t>
      </w:r>
      <w:r w:rsidRPr="00584E94">
        <w:rPr>
          <w:color w:val="2F2F2F"/>
          <w:w w:val="105"/>
        </w:rPr>
        <w:t>im</w:t>
      </w:r>
      <w:r w:rsidRPr="00584E94">
        <w:rPr>
          <w:color w:val="2F2F2F"/>
          <w:w w:val="105"/>
        </w:rPr>
        <w:t xml:space="preserve">pact </w:t>
      </w:r>
      <w:r w:rsidRPr="00584E94">
        <w:rPr>
          <w:color w:val="1F1F1F"/>
          <w:w w:val="105"/>
        </w:rPr>
        <w:t>on the environmental review</w:t>
      </w:r>
      <w:r w:rsidRPr="00584E94">
        <w:rPr>
          <w:color w:val="1F1F1F"/>
          <w:spacing w:val="20"/>
          <w:w w:val="105"/>
        </w:rPr>
        <w:t xml:space="preserve"> </w:t>
      </w:r>
      <w:r w:rsidRPr="00584E94">
        <w:rPr>
          <w:color w:val="1F1F1F"/>
          <w:w w:val="105"/>
        </w:rPr>
        <w:t>process.</w:t>
      </w:r>
    </w:p>
    <w:p w:rsidR="0016448B" w:rsidRPr="00584E94" w:rsidRDefault="0016448B" w:rsidP="00D07C66">
      <w:pPr>
        <w:pStyle w:val="BodyText"/>
        <w:spacing w:before="7"/>
        <w:jc w:val="both"/>
        <w:rPr>
          <w:sz w:val="22"/>
          <w:szCs w:val="22"/>
        </w:rPr>
      </w:pPr>
    </w:p>
    <w:p w:rsidR="0016448B" w:rsidRPr="00584E94" w:rsidRDefault="00584E94" w:rsidP="00D07C66">
      <w:pPr>
        <w:pStyle w:val="ListParagraph"/>
        <w:numPr>
          <w:ilvl w:val="1"/>
          <w:numId w:val="2"/>
        </w:numPr>
        <w:tabs>
          <w:tab w:val="left" w:pos="882"/>
        </w:tabs>
        <w:spacing w:line="259" w:lineRule="auto"/>
        <w:ind w:left="889" w:right="256" w:hanging="371"/>
        <w:rPr>
          <w:color w:val="2F2F2F"/>
        </w:rPr>
      </w:pPr>
      <w:r w:rsidRPr="00584E94">
        <w:rPr>
          <w:color w:val="1F1F1F"/>
          <w:w w:val="105"/>
        </w:rPr>
        <w:t xml:space="preserve">Either party may terminate this Agreement </w:t>
      </w:r>
      <w:r w:rsidRPr="00584E94">
        <w:rPr>
          <w:color w:val="2F2F2F"/>
          <w:w w:val="105"/>
        </w:rPr>
        <w:t xml:space="preserve">at any </w:t>
      </w:r>
      <w:r w:rsidRPr="00584E94">
        <w:rPr>
          <w:color w:val="1F1F1F"/>
          <w:w w:val="105"/>
        </w:rPr>
        <w:t xml:space="preserve">time by </w:t>
      </w:r>
      <w:r w:rsidRPr="00584E94">
        <w:rPr>
          <w:color w:val="2F2F2F"/>
          <w:w w:val="105"/>
        </w:rPr>
        <w:t xml:space="preserve">giving at </w:t>
      </w:r>
      <w:r w:rsidRPr="00584E94">
        <w:rPr>
          <w:color w:val="1F1F1F"/>
          <w:w w:val="105"/>
        </w:rPr>
        <w:t>least thirty (30) days written notice to the other</w:t>
      </w:r>
      <w:r w:rsidRPr="00584E94">
        <w:rPr>
          <w:color w:val="1F1F1F"/>
          <w:spacing w:val="48"/>
          <w:w w:val="105"/>
        </w:rPr>
        <w:t xml:space="preserve"> </w:t>
      </w:r>
      <w:r w:rsidRPr="00584E94">
        <w:rPr>
          <w:color w:val="1F1F1F"/>
          <w:w w:val="105"/>
        </w:rPr>
        <w:t>party.</w:t>
      </w:r>
    </w:p>
    <w:p w:rsidR="0016448B" w:rsidRPr="00584E94" w:rsidRDefault="0016448B" w:rsidP="00D07C66">
      <w:pPr>
        <w:pStyle w:val="BodyText"/>
        <w:spacing w:before="5"/>
        <w:jc w:val="both"/>
        <w:rPr>
          <w:sz w:val="22"/>
          <w:szCs w:val="22"/>
        </w:rPr>
      </w:pPr>
    </w:p>
    <w:p w:rsidR="0016448B" w:rsidRPr="00584E94" w:rsidRDefault="00584E94" w:rsidP="00D07C66">
      <w:pPr>
        <w:spacing w:line="261" w:lineRule="auto"/>
        <w:ind w:left="436" w:right="254" w:hanging="3"/>
        <w:jc w:val="both"/>
      </w:pPr>
      <w:r w:rsidRPr="00584E94">
        <w:rPr>
          <w:color w:val="1F1F1F"/>
          <w:w w:val="110"/>
        </w:rPr>
        <w:t>Execution</w:t>
      </w:r>
      <w:r w:rsidRPr="00584E94">
        <w:rPr>
          <w:color w:val="1F1F1F"/>
          <w:spacing w:val="-10"/>
          <w:w w:val="110"/>
        </w:rPr>
        <w:t xml:space="preserve"> </w:t>
      </w:r>
      <w:r w:rsidRPr="00584E94">
        <w:rPr>
          <w:color w:val="1F1F1F"/>
          <w:w w:val="110"/>
        </w:rPr>
        <w:t>of</w:t>
      </w:r>
      <w:r w:rsidRPr="00584E94">
        <w:rPr>
          <w:color w:val="1F1F1F"/>
          <w:spacing w:val="-13"/>
          <w:w w:val="110"/>
        </w:rPr>
        <w:t xml:space="preserve"> </w:t>
      </w:r>
      <w:r w:rsidRPr="00584E94">
        <w:rPr>
          <w:color w:val="1F1F1F"/>
          <w:w w:val="110"/>
        </w:rPr>
        <w:t>this</w:t>
      </w:r>
      <w:r w:rsidRPr="00584E94">
        <w:rPr>
          <w:color w:val="1F1F1F"/>
          <w:spacing w:val="-16"/>
          <w:w w:val="110"/>
        </w:rPr>
        <w:t xml:space="preserve"> </w:t>
      </w:r>
      <w:r w:rsidRPr="00584E94">
        <w:rPr>
          <w:color w:val="1F1F1F"/>
          <w:w w:val="110"/>
        </w:rPr>
        <w:t>Agreement</w:t>
      </w:r>
      <w:r w:rsidRPr="00584E94">
        <w:rPr>
          <w:color w:val="1F1F1F"/>
          <w:spacing w:val="-13"/>
          <w:w w:val="110"/>
        </w:rPr>
        <w:t xml:space="preserve"> </w:t>
      </w:r>
      <w:r w:rsidRPr="00584E94">
        <w:rPr>
          <w:color w:val="2F2F2F"/>
          <w:w w:val="110"/>
        </w:rPr>
        <w:t>and</w:t>
      </w:r>
      <w:r w:rsidRPr="00584E94">
        <w:rPr>
          <w:color w:val="2F2F2F"/>
          <w:spacing w:val="-15"/>
          <w:w w:val="110"/>
        </w:rPr>
        <w:t xml:space="preserve"> </w:t>
      </w:r>
      <w:r w:rsidRPr="00584E94">
        <w:rPr>
          <w:color w:val="1F1F1F"/>
          <w:w w:val="110"/>
        </w:rPr>
        <w:t>implementation</w:t>
      </w:r>
      <w:r w:rsidRPr="00584E94">
        <w:rPr>
          <w:color w:val="1F1F1F"/>
          <w:spacing w:val="-24"/>
          <w:w w:val="110"/>
        </w:rPr>
        <w:t xml:space="preserve"> </w:t>
      </w:r>
      <w:r w:rsidRPr="00584E94">
        <w:rPr>
          <w:color w:val="1F1F1F"/>
          <w:w w:val="110"/>
        </w:rPr>
        <w:t>of</w:t>
      </w:r>
      <w:r w:rsidRPr="00584E94">
        <w:rPr>
          <w:color w:val="1F1F1F"/>
          <w:spacing w:val="-16"/>
          <w:w w:val="110"/>
        </w:rPr>
        <w:t xml:space="preserve"> </w:t>
      </w:r>
      <w:r w:rsidRPr="00584E94">
        <w:rPr>
          <w:color w:val="1F1F1F"/>
          <w:w w:val="110"/>
        </w:rPr>
        <w:t>its</w:t>
      </w:r>
      <w:r w:rsidRPr="00584E94">
        <w:rPr>
          <w:color w:val="1F1F1F"/>
          <w:spacing w:val="-18"/>
          <w:w w:val="110"/>
        </w:rPr>
        <w:t xml:space="preserve"> </w:t>
      </w:r>
      <w:r w:rsidRPr="00584E94">
        <w:rPr>
          <w:color w:val="1F1F1F"/>
          <w:w w:val="110"/>
        </w:rPr>
        <w:t>terms</w:t>
      </w:r>
      <w:r w:rsidRPr="00584E94">
        <w:rPr>
          <w:color w:val="1F1F1F"/>
          <w:spacing w:val="-17"/>
          <w:w w:val="110"/>
        </w:rPr>
        <w:t xml:space="preserve"> </w:t>
      </w:r>
      <w:r w:rsidRPr="00584E94">
        <w:rPr>
          <w:color w:val="1F1F1F"/>
          <w:w w:val="110"/>
        </w:rPr>
        <w:t>by</w:t>
      </w:r>
      <w:r w:rsidRPr="00584E94">
        <w:rPr>
          <w:color w:val="1F1F1F"/>
          <w:spacing w:val="-20"/>
          <w:w w:val="110"/>
        </w:rPr>
        <w:t xml:space="preserve"> </w:t>
      </w:r>
      <w:r w:rsidRPr="00584E94">
        <w:rPr>
          <w:color w:val="1F1F1F"/>
          <w:w w:val="110"/>
        </w:rPr>
        <w:t>both</w:t>
      </w:r>
      <w:r w:rsidRPr="00584E94">
        <w:rPr>
          <w:color w:val="1F1F1F"/>
          <w:spacing w:val="-16"/>
          <w:w w:val="110"/>
        </w:rPr>
        <w:t xml:space="preserve"> </w:t>
      </w:r>
      <w:r w:rsidRPr="00584E94">
        <w:rPr>
          <w:color w:val="1F1F1F"/>
          <w:w w:val="110"/>
        </w:rPr>
        <w:t>Parties</w:t>
      </w:r>
      <w:r w:rsidRPr="00584E94">
        <w:rPr>
          <w:color w:val="1F1F1F"/>
          <w:spacing w:val="-12"/>
          <w:w w:val="110"/>
        </w:rPr>
        <w:t xml:space="preserve"> </w:t>
      </w:r>
      <w:r w:rsidRPr="00584E94">
        <w:rPr>
          <w:color w:val="1F1F1F"/>
          <w:w w:val="110"/>
        </w:rPr>
        <w:t>provides</w:t>
      </w:r>
      <w:r w:rsidRPr="00584E94">
        <w:rPr>
          <w:color w:val="1F1F1F"/>
          <w:spacing w:val="-15"/>
          <w:w w:val="110"/>
        </w:rPr>
        <w:t xml:space="preserve"> </w:t>
      </w:r>
      <w:r w:rsidRPr="00584E94">
        <w:rPr>
          <w:color w:val="1F1F1F"/>
          <w:w w:val="110"/>
        </w:rPr>
        <w:t xml:space="preserve">evidence </w:t>
      </w:r>
      <w:r w:rsidRPr="00584E94">
        <w:rPr>
          <w:color w:val="2F2F2F"/>
          <w:w w:val="110"/>
        </w:rPr>
        <w:t xml:space="preserve">that </w:t>
      </w:r>
      <w:r w:rsidRPr="00584E94">
        <w:rPr>
          <w:color w:val="1F1F1F"/>
          <w:w w:val="110"/>
        </w:rPr>
        <w:t xml:space="preserve">both Parties have </w:t>
      </w:r>
      <w:r w:rsidRPr="00584E94">
        <w:rPr>
          <w:color w:val="2F2F2F"/>
          <w:w w:val="110"/>
        </w:rPr>
        <w:t xml:space="preserve">reviewed </w:t>
      </w:r>
      <w:r w:rsidRPr="00584E94">
        <w:rPr>
          <w:color w:val="1F1F1F"/>
          <w:spacing w:val="2"/>
          <w:w w:val="110"/>
        </w:rPr>
        <w:t>thi</w:t>
      </w:r>
      <w:r w:rsidRPr="00584E94">
        <w:rPr>
          <w:color w:val="444444"/>
          <w:spacing w:val="2"/>
          <w:w w:val="110"/>
        </w:rPr>
        <w:t xml:space="preserve">s </w:t>
      </w:r>
      <w:r w:rsidRPr="00584E94">
        <w:rPr>
          <w:color w:val="2F2F2F"/>
          <w:w w:val="110"/>
        </w:rPr>
        <w:t xml:space="preserve">Agreement and agree </w:t>
      </w:r>
      <w:r w:rsidRPr="00584E94">
        <w:rPr>
          <w:color w:val="1F1F1F"/>
          <w:w w:val="110"/>
        </w:rPr>
        <w:t xml:space="preserve">to the term </w:t>
      </w:r>
      <w:r w:rsidRPr="00584E94">
        <w:rPr>
          <w:color w:val="444444"/>
          <w:w w:val="110"/>
        </w:rPr>
        <w:t xml:space="preserve">s </w:t>
      </w:r>
      <w:r w:rsidRPr="00584E94">
        <w:rPr>
          <w:color w:val="2F2F2F"/>
          <w:w w:val="110"/>
        </w:rPr>
        <w:t xml:space="preserve">and conditions for </w:t>
      </w:r>
      <w:r w:rsidRPr="00584E94">
        <w:rPr>
          <w:color w:val="1F1F1F"/>
          <w:w w:val="110"/>
        </w:rPr>
        <w:t>it</w:t>
      </w:r>
      <w:r w:rsidRPr="00584E94">
        <w:rPr>
          <w:color w:val="444444"/>
          <w:w w:val="110"/>
        </w:rPr>
        <w:t xml:space="preserve">s </w:t>
      </w:r>
      <w:r w:rsidRPr="00584E94">
        <w:rPr>
          <w:color w:val="1F1F1F"/>
          <w:w w:val="110"/>
        </w:rPr>
        <w:t>implementation. Thi</w:t>
      </w:r>
      <w:r w:rsidRPr="00584E94">
        <w:rPr>
          <w:color w:val="444444"/>
          <w:w w:val="110"/>
        </w:rPr>
        <w:t xml:space="preserve">s </w:t>
      </w:r>
      <w:r w:rsidRPr="00584E94">
        <w:rPr>
          <w:color w:val="2F2F2F"/>
          <w:w w:val="110"/>
        </w:rPr>
        <w:t xml:space="preserve">Agreement </w:t>
      </w:r>
      <w:r w:rsidRPr="00584E94">
        <w:rPr>
          <w:color w:val="1F1F1F"/>
          <w:w w:val="110"/>
        </w:rPr>
        <w:t xml:space="preserve">is </w:t>
      </w:r>
      <w:r w:rsidRPr="00584E94">
        <w:rPr>
          <w:color w:val="2F2F2F"/>
          <w:w w:val="110"/>
        </w:rPr>
        <w:t xml:space="preserve">effective </w:t>
      </w:r>
      <w:r w:rsidRPr="00584E94">
        <w:rPr>
          <w:color w:val="1F1F1F"/>
          <w:w w:val="110"/>
        </w:rPr>
        <w:t xml:space="preserve">upon </w:t>
      </w:r>
      <w:r w:rsidRPr="00584E94">
        <w:rPr>
          <w:color w:val="2F2F2F"/>
          <w:w w:val="110"/>
        </w:rPr>
        <w:t xml:space="preserve">the </w:t>
      </w:r>
      <w:r w:rsidRPr="00584E94">
        <w:rPr>
          <w:color w:val="1F1F1F"/>
          <w:w w:val="110"/>
        </w:rPr>
        <w:t xml:space="preserve">date of the last </w:t>
      </w:r>
      <w:r w:rsidRPr="00584E94">
        <w:rPr>
          <w:color w:val="2F2F2F"/>
          <w:w w:val="110"/>
        </w:rPr>
        <w:t>signature</w:t>
      </w:r>
      <w:r w:rsidRPr="00584E94">
        <w:rPr>
          <w:color w:val="2F2F2F"/>
          <w:spacing w:val="-26"/>
          <w:w w:val="110"/>
        </w:rPr>
        <w:t xml:space="preserve"> </w:t>
      </w:r>
      <w:r w:rsidRPr="00584E94">
        <w:rPr>
          <w:color w:val="1F1F1F"/>
          <w:spacing w:val="3"/>
          <w:w w:val="110"/>
        </w:rPr>
        <w:t>below</w:t>
      </w:r>
      <w:r w:rsidRPr="00584E94">
        <w:rPr>
          <w:color w:val="595959"/>
          <w:spacing w:val="3"/>
          <w:w w:val="110"/>
        </w:rPr>
        <w:t>.</w:t>
      </w:r>
    </w:p>
    <w:p w:rsidR="0016448B" w:rsidRPr="00D07C66" w:rsidRDefault="0016448B" w:rsidP="00D07C66">
      <w:pPr>
        <w:pStyle w:val="BodyText"/>
        <w:jc w:val="both"/>
        <w:rPr>
          <w:sz w:val="22"/>
          <w:szCs w:val="22"/>
        </w:rPr>
      </w:pPr>
    </w:p>
    <w:p w:rsidR="0016448B" w:rsidRPr="00D07C66" w:rsidRDefault="0016448B" w:rsidP="00D07C66">
      <w:pPr>
        <w:pStyle w:val="BodyText"/>
        <w:spacing w:before="8"/>
        <w:jc w:val="both"/>
        <w:rPr>
          <w:sz w:val="22"/>
          <w:szCs w:val="22"/>
        </w:rPr>
      </w:pPr>
    </w:p>
    <w:p w:rsidR="00584E94" w:rsidRDefault="00584E94" w:rsidP="00D07C66">
      <w:pPr>
        <w:tabs>
          <w:tab w:val="left" w:pos="5934"/>
        </w:tabs>
        <w:spacing w:line="247" w:lineRule="exact"/>
        <w:ind w:left="891"/>
        <w:jc w:val="both"/>
        <w:rPr>
          <w:color w:val="1F1F1F"/>
          <w:w w:val="110"/>
        </w:rPr>
      </w:pPr>
      <w:r>
        <w:rPr>
          <w:color w:val="1F1F1F"/>
          <w:w w:val="110"/>
        </w:rPr>
        <w:t>_______________________________</w:t>
      </w:r>
      <w:r>
        <w:rPr>
          <w:color w:val="1F1F1F"/>
          <w:w w:val="110"/>
        </w:rPr>
        <w:tab/>
        <w:t>_________________</w:t>
      </w:r>
    </w:p>
    <w:p w:rsidR="0016448B" w:rsidRPr="00D07C66" w:rsidRDefault="00584E94" w:rsidP="00D07C66">
      <w:pPr>
        <w:tabs>
          <w:tab w:val="left" w:pos="5934"/>
        </w:tabs>
        <w:spacing w:line="247" w:lineRule="exact"/>
        <w:ind w:left="891"/>
        <w:jc w:val="both"/>
      </w:pPr>
      <w:r w:rsidRPr="00D07C66">
        <w:rPr>
          <w:color w:val="1F1F1F"/>
          <w:w w:val="110"/>
        </w:rPr>
        <w:t>Daniel</w:t>
      </w:r>
      <w:r w:rsidRPr="00D07C66">
        <w:rPr>
          <w:color w:val="1F1F1F"/>
          <w:spacing w:val="-7"/>
          <w:w w:val="110"/>
        </w:rPr>
        <w:t xml:space="preserve"> </w:t>
      </w:r>
      <w:r w:rsidRPr="00D07C66">
        <w:rPr>
          <w:color w:val="1F1F1F"/>
          <w:w w:val="110"/>
        </w:rPr>
        <w:t>M.</w:t>
      </w:r>
      <w:r w:rsidRPr="00D07C66">
        <w:rPr>
          <w:color w:val="1F1F1F"/>
          <w:spacing w:val="-10"/>
          <w:w w:val="110"/>
        </w:rPr>
        <w:t xml:space="preserve"> </w:t>
      </w:r>
      <w:r w:rsidRPr="00D07C66">
        <w:rPr>
          <w:color w:val="1F1F1F"/>
          <w:w w:val="110"/>
        </w:rPr>
        <w:t>Mathis</w:t>
      </w:r>
      <w:r w:rsidRPr="00D07C66">
        <w:rPr>
          <w:color w:val="1F1F1F"/>
          <w:w w:val="110"/>
        </w:rPr>
        <w:tab/>
      </w:r>
      <w:r>
        <w:rPr>
          <w:color w:val="1F1F1F"/>
          <w:w w:val="110"/>
        </w:rPr>
        <w:tab/>
      </w:r>
      <w:r w:rsidRPr="00D07C66">
        <w:rPr>
          <w:color w:val="1F1F1F"/>
          <w:w w:val="110"/>
        </w:rPr>
        <w:t>Date</w:t>
      </w:r>
    </w:p>
    <w:p w:rsidR="0016448B" w:rsidRDefault="00584E94" w:rsidP="00D07C66">
      <w:pPr>
        <w:spacing w:before="25" w:line="264" w:lineRule="auto"/>
        <w:ind w:left="891" w:right="3982" w:hanging="1"/>
        <w:jc w:val="both"/>
        <w:rPr>
          <w:color w:val="2F2F2F"/>
          <w:w w:val="105"/>
        </w:rPr>
      </w:pPr>
      <w:r w:rsidRPr="00D07C66">
        <w:rPr>
          <w:color w:val="1F1F1F"/>
          <w:w w:val="105"/>
        </w:rPr>
        <w:t xml:space="preserve">Division Administrator, Washington Division Federal Highway </w:t>
      </w:r>
      <w:r w:rsidRPr="00D07C66">
        <w:rPr>
          <w:color w:val="2F2F2F"/>
          <w:w w:val="105"/>
        </w:rPr>
        <w:t>Administration</w:t>
      </w:r>
    </w:p>
    <w:p w:rsidR="00584E94" w:rsidRDefault="00584E94" w:rsidP="00584E94">
      <w:pPr>
        <w:tabs>
          <w:tab w:val="left" w:pos="5934"/>
        </w:tabs>
        <w:spacing w:line="247" w:lineRule="exact"/>
        <w:ind w:left="891"/>
        <w:jc w:val="both"/>
        <w:rPr>
          <w:color w:val="1F1F1F"/>
          <w:w w:val="110"/>
        </w:rPr>
      </w:pPr>
    </w:p>
    <w:p w:rsidR="00584E94" w:rsidRDefault="00584E94" w:rsidP="00584E94">
      <w:pPr>
        <w:tabs>
          <w:tab w:val="left" w:pos="5934"/>
        </w:tabs>
        <w:spacing w:line="247" w:lineRule="exact"/>
        <w:ind w:left="891"/>
        <w:jc w:val="both"/>
        <w:rPr>
          <w:color w:val="1F1F1F"/>
          <w:w w:val="110"/>
        </w:rPr>
      </w:pPr>
    </w:p>
    <w:p w:rsidR="00584E94" w:rsidRDefault="00584E94" w:rsidP="00584E94">
      <w:pPr>
        <w:tabs>
          <w:tab w:val="left" w:pos="5934"/>
        </w:tabs>
        <w:spacing w:line="247" w:lineRule="exact"/>
        <w:ind w:left="891"/>
        <w:jc w:val="both"/>
        <w:rPr>
          <w:color w:val="1F1F1F"/>
          <w:w w:val="110"/>
        </w:rPr>
      </w:pPr>
    </w:p>
    <w:p w:rsidR="00584E94" w:rsidRDefault="00584E94" w:rsidP="00584E94">
      <w:pPr>
        <w:tabs>
          <w:tab w:val="left" w:pos="5934"/>
        </w:tabs>
        <w:spacing w:line="247" w:lineRule="exact"/>
        <w:ind w:left="891"/>
        <w:jc w:val="both"/>
        <w:rPr>
          <w:color w:val="1F1F1F"/>
          <w:w w:val="110"/>
        </w:rPr>
      </w:pPr>
      <w:r>
        <w:rPr>
          <w:color w:val="1F1F1F"/>
          <w:w w:val="110"/>
        </w:rPr>
        <w:t>_______________________________</w:t>
      </w:r>
      <w:r>
        <w:rPr>
          <w:color w:val="1F1F1F"/>
          <w:w w:val="110"/>
        </w:rPr>
        <w:tab/>
        <w:t>_________________</w:t>
      </w:r>
    </w:p>
    <w:p w:rsidR="00584E94" w:rsidRPr="00D07C66" w:rsidRDefault="00584E94" w:rsidP="00584E94">
      <w:pPr>
        <w:tabs>
          <w:tab w:val="left" w:pos="5934"/>
        </w:tabs>
        <w:spacing w:line="247" w:lineRule="exact"/>
        <w:ind w:left="891"/>
        <w:jc w:val="both"/>
      </w:pPr>
      <w:r>
        <w:t>Roger Millar, PE, FASCE, FAICP</w:t>
      </w:r>
      <w:r w:rsidRPr="00584E94">
        <w:rPr>
          <w:color w:val="1F1F1F"/>
          <w:w w:val="110"/>
        </w:rPr>
        <w:t xml:space="preserve"> </w:t>
      </w:r>
      <w:r w:rsidRPr="00D07C66">
        <w:rPr>
          <w:color w:val="1F1F1F"/>
          <w:w w:val="110"/>
        </w:rPr>
        <w:tab/>
      </w:r>
      <w:r>
        <w:rPr>
          <w:color w:val="1F1F1F"/>
          <w:w w:val="110"/>
        </w:rPr>
        <w:tab/>
      </w:r>
      <w:r w:rsidRPr="00D07C66">
        <w:rPr>
          <w:color w:val="1F1F1F"/>
          <w:w w:val="110"/>
        </w:rPr>
        <w:t>Date</w:t>
      </w:r>
    </w:p>
    <w:p w:rsidR="00584E94" w:rsidRDefault="00584E94" w:rsidP="00D07C66">
      <w:pPr>
        <w:spacing w:before="25" w:line="264" w:lineRule="auto"/>
        <w:ind w:left="891" w:right="3982" w:hanging="1"/>
        <w:jc w:val="both"/>
      </w:pPr>
      <w:r>
        <w:t>Secretary of Transportation</w:t>
      </w:r>
    </w:p>
    <w:p w:rsidR="00584E94" w:rsidRDefault="00584E94" w:rsidP="00D07C66">
      <w:pPr>
        <w:spacing w:before="25" w:line="264" w:lineRule="auto"/>
        <w:ind w:left="891" w:right="3982" w:hanging="1"/>
        <w:jc w:val="both"/>
      </w:pPr>
      <w:r>
        <w:t>Washington State Department of Transportation</w:t>
      </w:r>
    </w:p>
    <w:p w:rsidR="00584E94" w:rsidRDefault="00584E94" w:rsidP="00D07C66">
      <w:pPr>
        <w:spacing w:before="25" w:line="264" w:lineRule="auto"/>
        <w:ind w:left="891" w:right="3982" w:hanging="1"/>
        <w:jc w:val="both"/>
      </w:pPr>
    </w:p>
    <w:p w:rsidR="00584E94" w:rsidRPr="00D07C66" w:rsidRDefault="00584E94" w:rsidP="00D07C66">
      <w:pPr>
        <w:spacing w:before="25" w:line="264" w:lineRule="auto"/>
        <w:ind w:left="891" w:right="3982" w:hanging="1"/>
        <w:jc w:val="both"/>
      </w:pPr>
    </w:p>
    <w:p w:rsidR="0016448B" w:rsidRPr="00D07C66" w:rsidRDefault="0016448B" w:rsidP="00D07C66">
      <w:pPr>
        <w:pStyle w:val="BodyText"/>
        <w:jc w:val="both"/>
        <w:rPr>
          <w:sz w:val="22"/>
          <w:szCs w:val="22"/>
        </w:rPr>
      </w:pPr>
    </w:p>
    <w:p w:rsidR="0016448B" w:rsidRPr="00D07C66" w:rsidRDefault="0016448B" w:rsidP="00584E94">
      <w:pPr>
        <w:pStyle w:val="BodyText"/>
        <w:spacing w:before="9"/>
        <w:jc w:val="both"/>
        <w:rPr>
          <w:sz w:val="22"/>
          <w:szCs w:val="22"/>
        </w:rPr>
      </w:pPr>
    </w:p>
    <w:sectPr w:rsidR="0016448B" w:rsidRPr="00D07C66" w:rsidSect="00D07C66">
      <w:pgSz w:w="12240" w:h="15800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84E94">
      <w:r>
        <w:separator/>
      </w:r>
    </w:p>
  </w:endnote>
  <w:endnote w:type="continuationSeparator" w:id="0">
    <w:p w:rsidR="00000000" w:rsidRDefault="0058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8B" w:rsidRDefault="00584E94">
    <w:pPr>
      <w:pStyle w:val="BodyText"/>
      <w:spacing w:line="14" w:lineRule="auto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7pt;margin-top:729.2pt;width:15.6pt;height:14.15pt;z-index:-251658752;mso-position-horizontal-relative:page;mso-position-vertical-relative:page" filled="f" stroked="f">
          <v:textbox inset="0,0,0,0">
            <w:txbxContent>
              <w:p w:rsidR="0016448B" w:rsidRDefault="00584E94">
                <w:pPr>
                  <w:spacing w:before="39"/>
                  <w:ind w:left="60"/>
                  <w:rPr>
                    <w:rFonts w:ascii="Arial"/>
                    <w:sz w:val="19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313131"/>
                    <w:w w:val="110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color w:val="313131"/>
                    <w:w w:val="110"/>
                    <w:sz w:val="1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84E94">
      <w:r>
        <w:separator/>
      </w:r>
    </w:p>
  </w:footnote>
  <w:footnote w:type="continuationSeparator" w:id="0">
    <w:p w:rsidR="00000000" w:rsidRDefault="00584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A0339"/>
    <w:multiLevelType w:val="hybridMultilevel"/>
    <w:tmpl w:val="A058B6AE"/>
    <w:lvl w:ilvl="0" w:tplc="B9988578">
      <w:start w:val="1"/>
      <w:numFmt w:val="upperRoman"/>
      <w:lvlText w:val="%1."/>
      <w:lvlJc w:val="left"/>
      <w:pPr>
        <w:ind w:left="865" w:hanging="636"/>
      </w:pPr>
      <w:rPr>
        <w:rFonts w:hint="default"/>
        <w:w w:val="104"/>
      </w:rPr>
    </w:lvl>
    <w:lvl w:ilvl="1" w:tplc="B7385B7E">
      <w:start w:val="1"/>
      <w:numFmt w:val="upperLetter"/>
      <w:lvlText w:val="%2."/>
      <w:lvlJc w:val="left"/>
      <w:pPr>
        <w:ind w:left="874" w:hanging="347"/>
      </w:pPr>
      <w:rPr>
        <w:rFonts w:hint="default"/>
        <w:spacing w:val="-1"/>
        <w:w w:val="105"/>
      </w:rPr>
    </w:lvl>
    <w:lvl w:ilvl="2" w:tplc="7716E616">
      <w:start w:val="1"/>
      <w:numFmt w:val="decimal"/>
      <w:lvlText w:val="%3."/>
      <w:lvlJc w:val="left"/>
      <w:pPr>
        <w:ind w:left="1204" w:hanging="347"/>
      </w:pPr>
      <w:rPr>
        <w:rFonts w:hint="default"/>
        <w:w w:val="102"/>
      </w:rPr>
    </w:lvl>
    <w:lvl w:ilvl="3" w:tplc="84D45D8A">
      <w:numFmt w:val="bullet"/>
      <w:lvlText w:val="•"/>
      <w:lvlJc w:val="left"/>
      <w:pPr>
        <w:ind w:left="1200" w:hanging="347"/>
      </w:pPr>
      <w:rPr>
        <w:rFonts w:hint="default"/>
      </w:rPr>
    </w:lvl>
    <w:lvl w:ilvl="4" w:tplc="E188D858">
      <w:numFmt w:val="bullet"/>
      <w:lvlText w:val="•"/>
      <w:lvlJc w:val="left"/>
      <w:pPr>
        <w:ind w:left="1220" w:hanging="347"/>
      </w:pPr>
      <w:rPr>
        <w:rFonts w:hint="default"/>
      </w:rPr>
    </w:lvl>
    <w:lvl w:ilvl="5" w:tplc="27AC7718">
      <w:numFmt w:val="bullet"/>
      <w:lvlText w:val="•"/>
      <w:lvlJc w:val="left"/>
      <w:pPr>
        <w:ind w:left="1240" w:hanging="347"/>
      </w:pPr>
      <w:rPr>
        <w:rFonts w:hint="default"/>
      </w:rPr>
    </w:lvl>
    <w:lvl w:ilvl="6" w:tplc="5470BAC8">
      <w:numFmt w:val="bullet"/>
      <w:lvlText w:val="•"/>
      <w:lvlJc w:val="left"/>
      <w:pPr>
        <w:ind w:left="1260" w:hanging="347"/>
      </w:pPr>
      <w:rPr>
        <w:rFonts w:hint="default"/>
      </w:rPr>
    </w:lvl>
    <w:lvl w:ilvl="7" w:tplc="206C18B2">
      <w:numFmt w:val="bullet"/>
      <w:lvlText w:val="•"/>
      <w:lvlJc w:val="left"/>
      <w:pPr>
        <w:ind w:left="3390" w:hanging="347"/>
      </w:pPr>
      <w:rPr>
        <w:rFonts w:hint="default"/>
      </w:rPr>
    </w:lvl>
    <w:lvl w:ilvl="8" w:tplc="E6AE5506">
      <w:numFmt w:val="bullet"/>
      <w:lvlText w:val="•"/>
      <w:lvlJc w:val="left"/>
      <w:pPr>
        <w:ind w:left="5520" w:hanging="347"/>
      </w:pPr>
      <w:rPr>
        <w:rFonts w:hint="default"/>
      </w:rPr>
    </w:lvl>
  </w:abstractNum>
  <w:abstractNum w:abstractNumId="1" w15:restartNumberingAfterBreak="0">
    <w:nsid w:val="568C6EDD"/>
    <w:multiLevelType w:val="hybridMultilevel"/>
    <w:tmpl w:val="B40602B4"/>
    <w:lvl w:ilvl="0" w:tplc="1DB052A8">
      <w:start w:val="1"/>
      <w:numFmt w:val="decimal"/>
      <w:lvlText w:val="%1."/>
      <w:lvlJc w:val="left"/>
      <w:pPr>
        <w:ind w:left="1218" w:hanging="365"/>
      </w:pPr>
      <w:rPr>
        <w:rFonts w:hint="default"/>
        <w:w w:val="105"/>
      </w:rPr>
    </w:lvl>
    <w:lvl w:ilvl="1" w:tplc="62FCBD7A">
      <w:numFmt w:val="bullet"/>
      <w:lvlText w:val="•"/>
      <w:lvlJc w:val="left"/>
      <w:pPr>
        <w:ind w:left="2076" w:hanging="365"/>
      </w:pPr>
      <w:rPr>
        <w:rFonts w:hint="default"/>
      </w:rPr>
    </w:lvl>
    <w:lvl w:ilvl="2" w:tplc="79C88AD6">
      <w:numFmt w:val="bullet"/>
      <w:lvlText w:val="•"/>
      <w:lvlJc w:val="left"/>
      <w:pPr>
        <w:ind w:left="2932" w:hanging="365"/>
      </w:pPr>
      <w:rPr>
        <w:rFonts w:hint="default"/>
      </w:rPr>
    </w:lvl>
    <w:lvl w:ilvl="3" w:tplc="A65A4194">
      <w:numFmt w:val="bullet"/>
      <w:lvlText w:val="•"/>
      <w:lvlJc w:val="left"/>
      <w:pPr>
        <w:ind w:left="3788" w:hanging="365"/>
      </w:pPr>
      <w:rPr>
        <w:rFonts w:hint="default"/>
      </w:rPr>
    </w:lvl>
    <w:lvl w:ilvl="4" w:tplc="3FEA4638">
      <w:numFmt w:val="bullet"/>
      <w:lvlText w:val="•"/>
      <w:lvlJc w:val="left"/>
      <w:pPr>
        <w:ind w:left="4644" w:hanging="365"/>
      </w:pPr>
      <w:rPr>
        <w:rFonts w:hint="default"/>
      </w:rPr>
    </w:lvl>
    <w:lvl w:ilvl="5" w:tplc="2AD6B692">
      <w:numFmt w:val="bullet"/>
      <w:lvlText w:val="•"/>
      <w:lvlJc w:val="left"/>
      <w:pPr>
        <w:ind w:left="5500" w:hanging="365"/>
      </w:pPr>
      <w:rPr>
        <w:rFonts w:hint="default"/>
      </w:rPr>
    </w:lvl>
    <w:lvl w:ilvl="6" w:tplc="709EBFBC">
      <w:numFmt w:val="bullet"/>
      <w:lvlText w:val="•"/>
      <w:lvlJc w:val="left"/>
      <w:pPr>
        <w:ind w:left="6356" w:hanging="365"/>
      </w:pPr>
      <w:rPr>
        <w:rFonts w:hint="default"/>
      </w:rPr>
    </w:lvl>
    <w:lvl w:ilvl="7" w:tplc="2E24A16E">
      <w:numFmt w:val="bullet"/>
      <w:lvlText w:val="•"/>
      <w:lvlJc w:val="left"/>
      <w:pPr>
        <w:ind w:left="7212" w:hanging="365"/>
      </w:pPr>
      <w:rPr>
        <w:rFonts w:hint="default"/>
      </w:rPr>
    </w:lvl>
    <w:lvl w:ilvl="8" w:tplc="733650A0">
      <w:numFmt w:val="bullet"/>
      <w:lvlText w:val="•"/>
      <w:lvlJc w:val="left"/>
      <w:pPr>
        <w:ind w:left="8068" w:hanging="3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16448B"/>
    <w:rsid w:val="0016448B"/>
    <w:rsid w:val="00584E94"/>
    <w:rsid w:val="00D0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BC7029A"/>
  <w15:docId w15:val="{239FFE38-EE35-403F-9AD3-CFD1D6E9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534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83" w:hanging="35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2FF67-F6F1-446C-A1F9-6B6F9336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Love, Sharon (FHWA)</cp:lastModifiedBy>
  <cp:revision>2</cp:revision>
  <dcterms:created xsi:type="dcterms:W3CDTF">2020-02-04T19:13:00Z</dcterms:created>
  <dcterms:modified xsi:type="dcterms:W3CDTF">2020-02-04T19:33:00Z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LastSaved">
    <vt:filetime>2020-02-04T00:00:00Z</vt:filetime>
  </property>
</Properties>
</file>